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ee3feaa1321cdf67159784c7c967ae2fd853414"/>
    <w:p>
      <w:pPr>
        <w:pStyle w:val="Heading1"/>
      </w:pPr>
      <w:r>
        <w:t xml:space="preserve">Lab Guide S03: Khởi tạo Hạ tầng CA 2 Tầng &amp; Cấp phát Chứng thư Tự động qua Step-CA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Xây dựng hệ thống CA 2 tầng bằng Step-CA trên Docker, kích hoạt dịch vụ ACME và cấp phát chứng chỉ tự động cho máy chủ Nginx.</w:t>
      </w:r>
    </w:p>
    <w:p>
      <w:r>
        <w:pict>
          <v:rect style="width:0;height:1.5pt" o:hralign="center" o:hrstd="t" o:hr="t"/>
        </w:pict>
      </w:r>
    </w:p>
    <w:bookmarkStart w:id="9" w:name="khởi-chạy-step-ca-container"/>
    <w:p>
      <w:pPr>
        <w:pStyle w:val="Heading2"/>
      </w:pPr>
      <w:r>
        <w:t xml:space="preserve">1. Khởi chạy Step-CA Container</w:t>
      </w:r>
    </w:p>
    <w:p>
      <w:pPr>
        <w:pStyle w:val="FirstParagraph"/>
      </w:pPr>
      <w:r>
        <w:t xml:space="preserve">Học viên sử dụng tệp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để khởi chạy Step-CA: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step-ca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smallstep/step-ca:latest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step-ca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"9000:9000"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./step-data:/home/step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DOCKER_STEPCA_INIT_NAME=KMA Enterprise CA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DOCKER_STEPCA_INIT_DNS_NAMES=localhost,step-ca.kma.internal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DOCKER_STEPCA_INIT_PROVISIONER_NAME=admin@kma.edu.vn</w:t>
      </w:r>
    </w:p>
    <w:p>
      <w:r>
        <w:pict>
          <v:rect style="width:0;height:1.5pt" o:hralign="center" o:hrstd="t" o:hr="t"/>
        </w:pict>
      </w:r>
    </w:p>
    <w:bookmarkEnd w:id="9"/>
    <w:bookmarkStart w:id="10" w:name="kích-hoạt-provisioner-acme"/>
    <w:p>
      <w:pPr>
        <w:pStyle w:val="Heading2"/>
      </w:pPr>
      <w:r>
        <w:t xml:space="preserve">2. Kích hoạt Provisioner ACME</w:t>
      </w:r>
    </w:p>
    <w:p>
      <w:pPr>
        <w:pStyle w:val="FirstParagraph"/>
      </w:pPr>
      <w:r>
        <w:t xml:space="preserve">Bên trong container hoặc thông qua công cụ</w:t>
      </w:r>
      <w:r>
        <w:t xml:space="preserve"> </w:t>
      </w:r>
      <w:r>
        <w:rPr>
          <w:rStyle w:val="VerbatimChar"/>
        </w:rPr>
        <w:t xml:space="preserve">step-cli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Kích hoạt tính năng ACME Server trên Step-CA</w:t>
      </w:r>
      <w:r>
        <w:br/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ca provisioner add acme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ACME</w:t>
      </w:r>
      <w:r>
        <w:br/>
      </w:r>
      <w:r>
        <w:br/>
      </w:r>
      <w:r>
        <w:rPr>
          <w:rStyle w:val="CommentTok"/>
        </w:rPr>
        <w:t xml:space="preserve"># Khởi động lại dịch vụ Step-CA để nạp cấu hình mới</w:t>
      </w:r>
    </w:p>
    <w:p>
      <w:r>
        <w:pict>
          <v:rect style="width:0;height:1.5pt" o:hralign="center" o:hrstd="t" o:hr="t"/>
        </w:pict>
      </w:r>
    </w:p>
    <w:bookmarkEnd w:id="10"/>
    <w:bookmarkStart w:id="11" w:name="cấp-phát-chứng-thư-cho-nginx-qua-certbot"/>
    <w:p>
      <w:pPr>
        <w:pStyle w:val="Heading2"/>
      </w:pPr>
      <w:r>
        <w:t xml:space="preserve">3. Cấp phát Chứng thư cho Nginx qua Certbot</w:t>
      </w:r>
    </w:p>
    <w:p>
      <w:pPr>
        <w:pStyle w:val="SourceCode"/>
      </w:pPr>
      <w:r>
        <w:rPr>
          <w:rStyle w:val="ExtensionTok"/>
        </w:rPr>
        <w:t xml:space="preserve">certbot</w:t>
      </w:r>
      <w:r>
        <w:rPr>
          <w:rStyle w:val="NormalTok"/>
        </w:rPr>
        <w:t xml:space="preserve"> certonly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--server</w:t>
      </w:r>
      <w:r>
        <w:rPr>
          <w:rStyle w:val="NormalTok"/>
        </w:rPr>
        <w:t xml:space="preserve"> https://localhost:9000/acme/acme/directory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test.kma.internal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--no-verify-ssl</w:t>
      </w:r>
    </w:p>
    <w:p>
      <w:r>
        <w:pict>
          <v:rect style="width:0;height:1.5pt" o:hralign="center" o:hrstd="t" o:hr="t"/>
        </w:pict>
      </w:r>
    </w:p>
    <w:bookmarkEnd w:id="11"/>
    <w:bookmarkStart w:id="12" w:name="tiêu-chí-đánh-giá-bài-lab-s03"/>
    <w:p>
      <w:pPr>
        <w:pStyle w:val="Heading2"/>
      </w:pPr>
      <w:r>
        <w:t xml:space="preserve">4. Tiêu chí Đánh giá Bài Lab S03</w:t>
      </w:r>
    </w:p>
    <w:p>
      <w:pPr>
        <w:pStyle w:val="Compact"/>
        <w:numPr>
          <w:ilvl w:val="0"/>
          <w:numId w:val="1001"/>
        </w:numPr>
      </w:pPr>
      <w:r>
        <w:t xml:space="preserve">Khởi chạy thành công Step-CA với đầy đủ chuỗi Root CA và Intermediate CA.</w:t>
      </w:r>
    </w:p>
    <w:p>
      <w:pPr>
        <w:pStyle w:val="Compact"/>
        <w:numPr>
          <w:ilvl w:val="0"/>
          <w:numId w:val="1001"/>
        </w:numPr>
      </w:pPr>
      <w:r>
        <w:t xml:space="preserve">Certbot lấy thành công chứng chỉ từ Step-CA thông qua giao thức ACME.</w:t>
      </w:r>
    </w:p>
    <w:p>
      <w:pPr>
        <w:pStyle w:val="Compact"/>
        <w:numPr>
          <w:ilvl w:val="0"/>
          <w:numId w:val="1001"/>
        </w:numPr>
      </w:pPr>
      <w:r>
        <w:t xml:space="preserve">Cấu hình Nginx sử dụng chứng chỉ vừa cấp và truy cập HTTPS thử nghiệm thành công.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2026-10-02T15:59:45Z</dcterms:created>
  <dcterms:modified xsi:type="dcterms:W3CDTF">2026-10-02T15:59:45Z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