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5184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00843D"/>
                <w:sz w:val="21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0642D"/>
          <w:sz w:val="28"/>
        </w:rPr>
        <w:t>BẢNG TỔNG HỢP PHÍ CHUYỂN TIỀN QUỐC TẾ QUA HỆ THỐNG SWIFT &amp; WESTERN UNION</w:t>
      </w:r>
    </w:p>
    <w:p>
      <w:pPr>
        <w:jc w:val="center"/>
      </w:pPr>
      <w:r>
        <w:rPr>
          <w:i/>
          <w:color w:val="646464"/>
          <w:sz w:val="19"/>
        </w:rPr>
        <w:t>Mã văn bản / Biểu mẫu: VCB-REMIT-SWIFT-WU-2026</w:t>
      </w:r>
    </w:p>
    <w:p>
      <w:pPr>
        <w:jc w:val="center"/>
      </w:pPr>
      <w:r>
        <w:rPr>
          <w:b/>
          <w:sz w:val="21"/>
        </w:rPr>
        <w:t>Áp dụng cho dịch vụ chuyển tiền đi và nhận tiền từ nước ngoài qua SWIFT và Western Union</w:t>
      </w:r>
    </w:p>
    <w:p>
      <w:pPr>
        <w:spacing w:before="160" w:after="60"/>
      </w:pPr>
      <w:r>
        <w:rPr>
          <w:b/>
          <w:color w:val="006E32"/>
          <w:sz w:val="22"/>
        </w:rPr>
        <w:t>I. QUY ĐỊNH HỒ SƠ CHUYỂN TIỀN QUỐC TẾ HỢP PHÁP</w:t>
      </w:r>
    </w:p>
    <w:p>
      <w:pPr>
        <w:spacing w:before="20" w:after="40"/>
      </w:pPr>
      <w:r>
        <w:rPr>
          <w:b/>
          <w:sz w:val="20"/>
        </w:rPr>
        <w:t xml:space="preserve">• Mục đích du học / Khám chữa bệnh: </w:t>
      </w:r>
      <w:r>
        <w:rPr>
          <w:sz w:val="20"/>
        </w:rPr>
        <w:t>Hộ chiếu, Visa, Thông báo học phí/viện phí hợp lệ</w:t>
      </w:r>
    </w:p>
    <w:p>
      <w:pPr>
        <w:spacing w:before="20" w:after="40"/>
      </w:pPr>
      <w:r>
        <w:rPr>
          <w:b/>
          <w:sz w:val="20"/>
        </w:rPr>
        <w:t xml:space="preserve">• Mục đích trợ cấp thân nhân / Định cư: </w:t>
      </w:r>
      <w:r>
        <w:rPr>
          <w:sz w:val="20"/>
        </w:rPr>
        <w:t>Giấy tờ chứng minh quan hệ nhân thân và quyết định định cư</w:t>
      </w:r>
    </w:p>
    <w:p>
      <w:pPr>
        <w:spacing w:before="20" w:after="40"/>
      </w:pPr>
      <w:r>
        <w:rPr>
          <w:b/>
          <w:sz w:val="20"/>
        </w:rPr>
        <w:t xml:space="preserve">• Hạn mức chuyển ngoại tệ hàng năm: </w:t>
      </w:r>
      <w:r>
        <w:rPr>
          <w:sz w:val="20"/>
        </w:rPr>
        <w:t>Theo quy định hướng dẫn của Ngân hàng Nhà nước Việt Nam</w:t>
      </w:r>
    </w:p>
    <w:p>
      <w:pPr>
        <w:spacing w:before="160" w:after="60"/>
      </w:pPr>
      <w:r>
        <w:rPr>
          <w:b/>
          <w:color w:val="006E32"/>
          <w:sz w:val="22"/>
        </w:rPr>
        <w:t>II. THỜI GIAN VÀ TIẾN ĐỘ XỬ LÝ LỆNH</w:t>
      </w:r>
    </w:p>
    <w:p>
      <w:pPr>
        <w:spacing w:before="20" w:after="40"/>
      </w:pPr>
      <w:r>
        <w:rPr>
          <w:b/>
          <w:sz w:val="20"/>
        </w:rPr>
        <w:t xml:space="preserve">• Điện chuyển tiền SWIFT GPI: </w:t>
      </w:r>
      <w:r>
        <w:rPr>
          <w:sz w:val="20"/>
        </w:rPr>
        <w:t>Theo dõi trạng thái lệnh chuyển tiền xuyên biên giới theo thời gian thực</w:t>
      </w:r>
    </w:p>
    <w:p>
      <w:pPr>
        <w:spacing w:before="20" w:after="40"/>
      </w:pPr>
      <w:r>
        <w:rPr>
          <w:b/>
          <w:sz w:val="20"/>
        </w:rPr>
        <w:t xml:space="preserve">• Thời gian nhận tiền: </w:t>
      </w:r>
      <w:r>
        <w:rPr>
          <w:sz w:val="20"/>
        </w:rPr>
        <w:t>Từ 1 đến 2 ngày làm việc (với SWIFT) hoặc tức thì (với Western Union)</w:t>
      </w:r>
    </w:p>
    <w:p>
      <w:pPr>
        <w:spacing w:before="200" w:after="80"/>
      </w:pPr>
      <w:r>
        <w:rPr>
          <w:b/>
          <w:color w:val="006E32"/>
          <w:sz w:val="21"/>
        </w:rPr>
        <w:t>BẢNG KÊ QUY ĐỊNH CHI TIẾT: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Kênh chuyển tiền quốc tế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Mức phí tiêu chuẩn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Mức thu tối thiểu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Mức thu tối đa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Ghi chú phí ngân hàng đại lý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SWIFT - Chuyển tiền đi quốc tế (Phí SHA)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0.20% số tiền chuyển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5.00 USD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200.00 USD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Bên nhận chịu phí ngân hàng trung gian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SWIFT - Chuyển tiền đi quốc tế (Phí OUR)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0.20% + 25 USD cước cố định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30.00 USD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250.00 USD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Người gửi thanh toán toàn bộ chi phí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SWIFT - Nhận tiền từ nước ngoài vào TK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0.05% số tiền ghi có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2.00 USD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50.00 USD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 nếu nhận bằng VND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Western Union - Nhận tiền quốc tế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Miễn phí 100%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 USD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0 USD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Nhận tại quầy hoặc nhận qua VCB Digibank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Western Union - Gửi tiền đi du học / trợ cấp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Theo bậc tiền (0.3% - 0.5%)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10.00 USD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Theo biểu WU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Nhanh chóng nhận ngay trong vài phút</w:t>
            </w:r>
          </w:p>
        </w:tc>
      </w:tr>
    </w:tbl>
    <w:p>
      <w:pPr>
        <w:spacing w:before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5040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