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nhà nước xuất hiện là do … ngày càng sâu sắc</w:t>
        <w:br w:type="textWrapping"/>
        <w:t xml:space="preserve">mâu thuẫn giai cấp</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bản chất của nhà nước là bản chất của … trong xã hội</w:t>
      </w:r>
    </w:p>
    <w:p w:rsidR="00000000" w:rsidDel="00000000" w:rsidP="00000000" w:rsidRDefault="00000000" w:rsidRPr="00000000" w14:paraId="00000003">
      <w:pPr>
        <w:ind w:left="720" w:firstLine="0"/>
        <w:rPr/>
      </w:pPr>
      <w:r w:rsidDel="00000000" w:rsidR="00000000" w:rsidRPr="00000000">
        <w:rPr>
          <w:rtl w:val="0"/>
        </w:rPr>
        <w:t xml:space="preserve">giai cấp thống trị</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tại sao nói rằng: “dân chủ xã hội chủ nghĩa là cơ sở, nền tảng cho việc xây dựng và hoạt động của nhà nước xã hội chủ nghĩa”</w:t>
      </w:r>
    </w:p>
    <w:p w:rsidR="00000000" w:rsidDel="00000000" w:rsidP="00000000" w:rsidRDefault="00000000" w:rsidRPr="00000000" w14:paraId="00000005">
      <w:pPr>
        <w:numPr>
          <w:ilvl w:val="1"/>
          <w:numId w:val="1"/>
        </w:numPr>
        <w:ind w:left="1440" w:hanging="360"/>
        <w:rPr>
          <w:u w:val="none"/>
        </w:rPr>
      </w:pPr>
      <w:r w:rsidDel="00000000" w:rsidR="00000000" w:rsidRPr="00000000">
        <w:rPr>
          <w:b w:val="1"/>
          <w:bCs w:val="1"/>
          <w:rtl w:val="0"/>
        </w:rPr>
        <w:t xml:space="preserve">người dân có đầy đủ điều kiện thể hiện ý chí của mình thông qua việc lựa chọn một cách công bằng những người đại diện cho quyền lực của mình</w:t>
      </w:r>
      <w:r w:rsidDel="00000000" w:rsidR="00000000" w:rsidRPr="00000000">
        <w:rPr>
          <w:rtl w:val="0"/>
        </w:rPr>
        <w:tab/>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sự tồn tại và phát triển của nhà nước xã hội chủ nghĩa chỉ dựa trên một nền tảng duy nhất là chế độ công hữu về tư liệu sản xuất </w:t>
      </w:r>
    </w:p>
    <w:p w:rsidR="00000000" w:rsidDel="00000000" w:rsidP="00000000" w:rsidRDefault="00000000" w:rsidRPr="00000000" w14:paraId="00000007">
      <w:pPr>
        <w:ind w:left="1440" w:firstLine="0"/>
        <w:rPr/>
      </w:pPr>
      <w:r w:rsidDel="00000000" w:rsidR="00000000" w:rsidRPr="00000000">
        <w:rPr>
          <w:rtl w:val="0"/>
        </w:rPr>
        <w:t xml:space="preserve">Chế độ công hữu đúng là nền tảng </w:t>
      </w:r>
      <w:r w:rsidDel="00000000" w:rsidR="00000000" w:rsidRPr="00000000">
        <w:rPr>
          <w:i w:val="1"/>
          <w:iCs w:val="1"/>
          <w:rtl w:val="0"/>
        </w:rPr>
        <w:t xml:space="preserve">kinh tế</w:t>
      </w:r>
      <w:r w:rsidDel="00000000" w:rsidR="00000000" w:rsidRPr="00000000">
        <w:rPr>
          <w:rtl w:val="0"/>
        </w:rPr>
        <w:t xml:space="preserve">, nhưng câu hỏi đang hỏi về dân chủ </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dân chủ xã hội chủ nghĩa là công cụ bạo lực chủ yếu để nhà nước thực hiện chức năng trấn áp các giai cấp bóc lột </w:t>
      </w:r>
    </w:p>
    <w:p w:rsidR="00000000" w:rsidDel="00000000" w:rsidP="00000000" w:rsidRDefault="00000000" w:rsidRPr="00000000" w14:paraId="00000009">
      <w:pPr>
        <w:ind w:left="1440" w:firstLine="0"/>
        <w:rPr/>
      </w:pPr>
      <w:r w:rsidDel="00000000" w:rsidR="00000000" w:rsidRPr="00000000">
        <w:rPr>
          <w:rtl w:val="0"/>
        </w:rPr>
        <w:t xml:space="preserve">Nhà nước XHCN đúng là có chức năng chuyên chính (trấn áp), nhưng "dân chủ" thì hướng tới nhân dân, không phải là "công cụ bạo lực" để trấn áp. </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quyền lực của nhà nước xã hội chủ nghĩa thuộc về giai cấp công nhân và chỉ phục vụ riêng cho lợi ích của giai cấp công nhân </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Nhà nước XHCN mang bản chất giai cấp công nhân là đúng, nhưng nó phục vụ lợi ích của cả nhân dân lao động và toàn dân tộc.</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nền dân chủ đầu tiên của nước ta hình thành vào năm 1954 đúng hay sai.</w:t>
      </w:r>
    </w:p>
    <w:p w:rsidR="00000000" w:rsidDel="00000000" w:rsidP="00000000" w:rsidRDefault="00000000" w:rsidRPr="00000000" w14:paraId="0000000D">
      <w:pPr>
        <w:ind w:left="720" w:firstLine="0"/>
        <w:rPr/>
      </w:pPr>
      <w:r w:rsidDel="00000000" w:rsidR="00000000" w:rsidRPr="00000000">
        <w:rPr>
          <w:b w:val="1"/>
          <w:bCs w:val="1"/>
          <w:rtl w:val="0"/>
        </w:rPr>
        <w:t xml:space="preserve">sai</w:t>
      </w:r>
      <w:r w:rsidDel="00000000" w:rsidR="00000000" w:rsidRPr="00000000">
        <w:rPr>
          <w:rtl w:val="0"/>
        </w:rPr>
        <w:t xml:space="preserve">: hình thành vào năm 1945 sau khi cách mạng tháng 8 dành được thắng lợi. cách mạng thắng lợi, chính quyền được dành về tay nhân dân, Bác Hồ lên đọc bản tuyên ngôn độc lập khai sinh ra nước VN dân chủ cộng hòa, tổ chức tổng tuyển cử bầu quốc hội. Bác Hồ khẳng định: “ nước ta là nước dân chủ, bao nhiêu lợi ích đều vì dân, bao nhiêu quyền hạn đều của dân, công việc đổi mới cũng là của dân, sự nghiệp kháng chiến kiến quốc là công việc của dân, chính quyền từ xã đến chính phủ trung ương là do dân bầu ra, đoàn thể từ trung ương đến xã là do dân tổ chức nên. nói tóm lại, quyền hành và lực lượng đều ở dân.</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nhà nước pháp quyền là nhà nước … nhà nước hướng tới những vấn đề phúc lợi cho mọi người, tạo điều kiện cho cá nhân tự do, bình đẳng, phát huy hết năng lực của bản thân</w:t>
      </w:r>
    </w:p>
    <w:p w:rsidR="00000000" w:rsidDel="00000000" w:rsidP="00000000" w:rsidRDefault="00000000" w:rsidRPr="00000000" w14:paraId="0000000F">
      <w:pPr>
        <w:ind w:left="720" w:firstLine="0"/>
        <w:rPr>
          <w:b w:val="1"/>
          <w:bCs w:val="1"/>
        </w:rPr>
      </w:pPr>
      <w:r w:rsidDel="00000000" w:rsidR="00000000" w:rsidRPr="00000000">
        <w:rPr>
          <w:b w:val="1"/>
          <w:bCs w:val="1"/>
          <w:rtl w:val="0"/>
        </w:rPr>
        <w:t xml:space="preserve">thượng tôn pháp luật</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quyền lực nhà nước:</w:t>
      </w:r>
    </w:p>
    <w:p w:rsidR="00000000" w:rsidDel="00000000" w:rsidP="00000000" w:rsidRDefault="00000000" w:rsidRPr="00000000" w14:paraId="00000011">
      <w:pPr>
        <w:numPr>
          <w:ilvl w:val="1"/>
          <w:numId w:val="1"/>
        </w:numPr>
        <w:ind w:left="1440" w:hanging="360"/>
        <w:rPr>
          <w:b w:val="1"/>
          <w:bCs w:val="1"/>
        </w:rPr>
      </w:pPr>
      <w:r w:rsidDel="00000000" w:rsidR="00000000" w:rsidRPr="00000000">
        <w:rPr>
          <w:b w:val="1"/>
          <w:bCs w:val="1"/>
          <w:rtl w:val="0"/>
        </w:rPr>
        <w:t xml:space="preserve">thống nhất, có sự phân công rõ ràng, có cơ chế phối hợp nhịp nhàng và kiểm soát giữa các cơ quan lập pháp, hành pháp, tư pháp.</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phân chia, lập pháp, hành pháp, tư pháp dối trọng, tách rời nhau.</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thống nhất nhưng có sự phân chia quyền lực độc lập tuyệt đối giữa lập pháp, hành pháp và tư pháp. </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tập trung cao độ và thống nhất vào cơ quan hành pháp để đảm bảo hiệu lực quản lý nhà nước xuyên suốt. </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Theo đặc điểm của Nhà nước pháp quyền XHCN ở Việt Nam, nguyên tắc nào sau đây xác định đúng mô hình mối quan hệ giữa Nhà nước và cá nhân </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Cả cơ quan nhà nước và công dân đều chỉ được làm những gì pháp luật cho phép để đảm bảo tính nghiêm minh. </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Cơ quan nhà nước được làm mọi thứ vì mục đích quản lý xã hội; công dân chỉ được làm những gì luật cho phép. </w:t>
      </w:r>
    </w:p>
    <w:p w:rsidR="00000000" w:rsidDel="00000000" w:rsidP="00000000" w:rsidRDefault="00000000" w:rsidRPr="00000000" w14:paraId="00000018">
      <w:pPr>
        <w:numPr>
          <w:ilvl w:val="1"/>
          <w:numId w:val="1"/>
        </w:numPr>
        <w:ind w:left="1440" w:hanging="360"/>
        <w:rPr>
          <w:b w:val="1"/>
          <w:bCs w:val="1"/>
        </w:rPr>
      </w:pPr>
      <w:r w:rsidDel="00000000" w:rsidR="00000000" w:rsidRPr="00000000">
        <w:rPr>
          <w:b w:val="1"/>
          <w:bCs w:val="1"/>
          <w:rtl w:val="0"/>
        </w:rPr>
        <w:t xml:space="preserve">Đối với cơ quan nhà nước chỉ được làm những gì luật cho phép; đối với công dân được làm tất cả trừ những điều luật cấm. </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Cả công dân và cơ quan nhà nước đều được làm tất cả những gì pháp luật không cấm nhằm phát huy tối đa quyền tự do. </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Vai trò của Hiến pháp và pháp luật trong việc hình thành Nhà nước pháp quyền được xác định như thế nào </w:t>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Bất kỳ chế độ lập hiến và mọi hệ thống pháp luật nào, miễn là được ban hành hợp thức, đều tạo ra khả năng xây dựng nhà nước pháp quyền. </w:t>
      </w:r>
    </w:p>
    <w:p w:rsidR="00000000" w:rsidDel="00000000" w:rsidP="00000000" w:rsidRDefault="00000000" w:rsidRPr="00000000" w14:paraId="0000001C">
      <w:pPr>
        <w:numPr>
          <w:ilvl w:val="1"/>
          <w:numId w:val="1"/>
        </w:numPr>
        <w:ind w:left="1440" w:hanging="360"/>
        <w:rPr>
          <w:u w:val="none"/>
        </w:rPr>
      </w:pPr>
      <w:r w:rsidDel="00000000" w:rsidR="00000000" w:rsidRPr="00000000">
        <w:rPr>
          <w:rtl w:val="0"/>
        </w:rPr>
        <w:t xml:space="preserve">Hiến pháp là nền tảng điều chỉnh duy nhất, các hệ thống pháp luật dưới luật không có vai trò quyết định. </w:t>
      </w:r>
    </w:p>
    <w:p w:rsidR="00000000" w:rsidDel="00000000" w:rsidP="00000000" w:rsidRDefault="00000000" w:rsidRPr="00000000" w14:paraId="0000001D">
      <w:pPr>
        <w:numPr>
          <w:ilvl w:val="1"/>
          <w:numId w:val="1"/>
        </w:numPr>
        <w:ind w:left="1440" w:hanging="360"/>
        <w:rPr>
          <w:b w:val="1"/>
          <w:bCs w:val="1"/>
        </w:rPr>
      </w:pPr>
      <w:r w:rsidDel="00000000" w:rsidR="00000000" w:rsidRPr="00000000">
        <w:rPr>
          <w:b w:val="1"/>
          <w:bCs w:val="1"/>
          <w:rtl w:val="0"/>
        </w:rPr>
        <w:t xml:space="preserve">Chỉ có Hiến pháp và hệ thống pháp luật dân chủ, công bằng mới có thể làm cơ sở cho chế độ pháp quyền. </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Pháp luật chỉ là công cụ để Nhà nước quản lý xã hội, không có vai trò điều chỉnh hoạt động của bộ máy nhà nước. </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Mối quan hệ giữa Nhà nước với kinh tế và xã hội trong nhà nước pháp quyền mang tính chất gì </w:t>
      </w:r>
    </w:p>
    <w:p w:rsidR="00000000" w:rsidDel="00000000" w:rsidP="00000000" w:rsidRDefault="00000000" w:rsidRPr="00000000" w14:paraId="00000020">
      <w:pPr>
        <w:numPr>
          <w:ilvl w:val="1"/>
          <w:numId w:val="1"/>
        </w:numPr>
        <w:ind w:left="1440" w:hanging="360"/>
        <w:rPr>
          <w:u w:val="none"/>
        </w:rPr>
      </w:pPr>
      <w:r w:rsidDel="00000000" w:rsidR="00000000" w:rsidRPr="00000000">
        <w:rPr>
          <w:rtl w:val="0"/>
        </w:rPr>
        <w:t xml:space="preserve">Nhà nước đứng trên kinh tế và xã hội để áp đặt các quy luật chủ quan nhằm quản lý thị trường một cách toàn diện. </w:t>
      </w:r>
    </w:p>
    <w:p w:rsidR="00000000" w:rsidDel="00000000" w:rsidP="00000000" w:rsidRDefault="00000000" w:rsidRPr="00000000" w14:paraId="00000021">
      <w:pPr>
        <w:numPr>
          <w:ilvl w:val="1"/>
          <w:numId w:val="1"/>
        </w:numPr>
        <w:ind w:left="1440" w:hanging="360"/>
        <w:rPr>
          <w:u w:val="none"/>
        </w:rPr>
      </w:pPr>
      <w:r w:rsidDel="00000000" w:rsidR="00000000" w:rsidRPr="00000000">
        <w:rPr>
          <w:b w:val="1"/>
          <w:bCs w:val="1"/>
          <w:rtl w:val="0"/>
        </w:rPr>
        <w:t xml:space="preserve">Nhà nước không đứng trên kinh tế và xã hội, mà gắn liền, phục vụ kinh tế và xã hội trong phạm vi Hiến pháp và pháp luật.</w:t>
      </w:r>
      <w:r w:rsidDel="00000000" w:rsidR="00000000" w:rsidRPr="00000000">
        <w:rPr>
          <w:rtl w:val="0"/>
        </w:rPr>
        <w:t xml:space="preserve"> </w:t>
      </w:r>
    </w:p>
    <w:p w:rsidR="00000000" w:rsidDel="00000000" w:rsidP="00000000" w:rsidRDefault="00000000" w:rsidRPr="00000000" w14:paraId="00000022">
      <w:pPr>
        <w:numPr>
          <w:ilvl w:val="1"/>
          <w:numId w:val="1"/>
        </w:numPr>
        <w:ind w:left="1440" w:hanging="360"/>
        <w:rPr>
          <w:u w:val="none"/>
        </w:rPr>
      </w:pPr>
      <w:r w:rsidDel="00000000" w:rsidR="00000000" w:rsidRPr="00000000">
        <w:rPr>
          <w:rtl w:val="0"/>
        </w:rPr>
        <w:t xml:space="preserve">Nhà nước tách biệt hoàn toàn khỏi đời sống kinh tế để thị trường tự do điều tiết mọi quan hệ xã hội. </w:t>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Nhà nước can thiệp trực tiếp vào mọi hoạt động kinh tế, làm thay vai trò tự quản của các tổ chức xã hội.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