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CÂU HỎI TRẮC NGHIỆM</w:t>
      </w:r>
    </w:p>
    <w:p>
      <w:pPr>
        <w:spacing w:after="80"/>
        <w:jc w:val="center"/>
      </w:pPr>
      <w:r>
        <w:rPr>
          <w:b/>
          <w:bCs/>
          <w:sz w:val="26"/>
          <w:szCs w:val="26"/>
        </w:rPr>
        <w:t xml:space="preserve">NHÀ NƯỚC XÃ HỘI CHỦ NGHĨA VÀ NHÀ NƯỚC PHÁP QUYỀN XHCN Ở VIỆT NAM</w:t>
      </w:r>
    </w:p>
    <w:p>
      <w:pPr>
        <w:spacing w:after="240"/>
        <w:jc w:val="center"/>
      </w:pPr>
      <w:r>
        <w:rPr>
          <w:i/>
          <w:iCs/>
        </w:rPr>
        <w:t xml:space="preserve">Học phần: Chủ nghĩa xã hội khoa học</w:t>
      </w:r>
    </w:p>
    <w:p>
      <w:pPr>
        <w:pBdr>
          <w:bottom w:val="single" w:color="808080" w:sz="6" w:space="4"/>
        </w:pBdr>
        <w:spacing w:after="120"/>
      </w:pPr>
      <w:r>
        <w:t xml:space="preserve">Họ và tên: ................................................   Lớp: ....................   Điểm: ..........</w:t>
      </w:r>
    </w:p>
    <w:p>
      <w:pPr>
        <w:pStyle w:val="Heading2"/>
        <w:spacing w:after="160" w:before="240"/>
      </w:pPr>
      <w:r>
        <w:t xml:space="preserve">Phần I. Nhà nước xã hội chủ nghĩa (Câu 1 – 5)</w:t>
      </w:r>
    </w:p>
    <w:p>
      <w:pPr>
        <w:keepNext/>
        <w:spacing w:after="80" w:before="200"/>
      </w:pPr>
      <w:r>
        <w:rPr>
          <w:b/>
          <w:bCs/>
        </w:rPr>
        <w:t xml:space="preserve">Câu 1. </w:t>
      </w:r>
      <w:r>
        <w:rPr>
          <w:b/>
          <w:bCs/>
        </w:rPr>
        <w:t xml:space="preserve">Theo khái niệm, nhà nước xã hội chủ nghĩa là nhà nước mà ở đó sự thống trị chính trị thuộc về:</w:t>
      </w:r>
    </w:p>
    <w:p>
      <w:pPr>
        <w:keepNext/>
        <w:spacing w:after="40"/>
        <w:ind w:left="567"/>
      </w:pPr>
      <w:r>
        <w:rPr>
          <w:b/>
          <w:bCs/>
        </w:rPr>
        <w:t xml:space="preserve">A. </w:t>
      </w:r>
      <w:r>
        <w:t xml:space="preserve">Toàn thể nhân dân lao động</w:t>
      </w:r>
    </w:p>
    <w:p>
      <w:pPr>
        <w:keepNext/>
        <w:spacing w:after="40"/>
        <w:ind w:left="567"/>
      </w:pPr>
      <w:r>
        <w:rPr>
          <w:b/>
          <w:bCs/>
        </w:rPr>
        <w:t xml:space="preserve">B. </w:t>
      </w:r>
      <w:r>
        <w:t xml:space="preserve">Giai cấp công nhân</w:t>
      </w:r>
    </w:p>
    <w:p>
      <w:pPr>
        <w:keepNext/>
        <w:spacing w:after="40"/>
        <w:ind w:left="567"/>
      </w:pPr>
      <w:r>
        <w:rPr>
          <w:b/>
          <w:bCs/>
        </w:rPr>
        <w:t xml:space="preserve">C. </w:t>
      </w:r>
      <w:r>
        <w:t xml:space="preserve">Liên minh công nhân – nông dân – trí thức</w:t>
      </w:r>
    </w:p>
    <w:p>
      <w:pPr>
        <w:keepNext w:val="false"/>
        <w:spacing w:after="40"/>
        <w:ind w:left="567"/>
      </w:pPr>
      <w:r>
        <w:rPr>
          <w:b/>
          <w:bCs/>
        </w:rPr>
        <w:t xml:space="preserve">D. </w:t>
      </w:r>
      <w:r>
        <w:t xml:space="preserve">Đảng Cộng sản</w:t>
      </w:r>
    </w:p>
    <w:p>
      <w:pPr>
        <w:keepNext/>
        <w:spacing w:after="80" w:before="200"/>
      </w:pPr>
      <w:r>
        <w:rPr>
          <w:b/>
          <w:bCs/>
        </w:rPr>
        <w:t xml:space="preserve">Câu 2. </w:t>
      </w:r>
      <w:r>
        <w:rPr>
          <w:b/>
          <w:bCs/>
        </w:rPr>
        <w:t xml:space="preserve">Nhà nước xã hội chủ nghĩa ra đời là kết quả của:</w:t>
      </w:r>
    </w:p>
    <w:p>
      <w:pPr>
        <w:keepNext/>
        <w:spacing w:after="40"/>
        <w:ind w:left="567"/>
      </w:pPr>
      <w:r>
        <w:rPr>
          <w:b/>
          <w:bCs/>
        </w:rPr>
        <w:t xml:space="preserve">A. </w:t>
      </w:r>
      <w:r>
        <w:t xml:space="preserve">Quá trình cải cách, dân chủ hóa dần dần bộ máy nhà nước tư sản theo hướng tiến bộ</w:t>
      </w:r>
    </w:p>
    <w:p>
      <w:pPr>
        <w:keepNext/>
        <w:spacing w:after="40"/>
        <w:ind w:left="567"/>
      </w:pPr>
      <w:r>
        <w:rPr>
          <w:b/>
          <w:bCs/>
        </w:rPr>
        <w:t xml:space="preserve">B. </w:t>
      </w:r>
      <w:r>
        <w:t xml:space="preserve">Sự thỏa hiệp, chia sẻ quyền lực giữa giai cấp công nhân và giai cấp tư sản</w:t>
      </w:r>
    </w:p>
    <w:p>
      <w:pPr>
        <w:keepNext/>
        <w:spacing w:after="40"/>
        <w:ind w:left="567"/>
      </w:pPr>
      <w:r>
        <w:rPr>
          <w:b/>
          <w:bCs/>
        </w:rPr>
        <w:t xml:space="preserve">C. </w:t>
      </w:r>
      <w:r>
        <w:t xml:space="preserve">Phong trào đấu tranh tự phát của nhân dân lao động, không cần chính đảng lãnh đạo</w:t>
      </w:r>
    </w:p>
    <w:p>
      <w:pPr>
        <w:keepNext w:val="false"/>
        <w:spacing w:after="40"/>
        <w:ind w:left="567"/>
      </w:pPr>
      <w:r>
        <w:rPr>
          <w:b/>
          <w:bCs/>
        </w:rPr>
        <w:t xml:space="preserve">D. </w:t>
      </w:r>
      <w:r>
        <w:t xml:space="preserve">Cách mạng do giai cấp vô sản và nhân dân lao động tiến hành, dưới sự lãnh đạo của Đảng Cộng sản</w:t>
      </w:r>
    </w:p>
    <w:p>
      <w:pPr>
        <w:keepNext/>
        <w:spacing w:after="80" w:before="200"/>
      </w:pPr>
      <w:r>
        <w:rPr>
          <w:b/>
          <w:bCs/>
        </w:rPr>
        <w:t xml:space="preserve">Câu 3. </w:t>
      </w:r>
      <w:r>
        <w:rPr>
          <w:b/>
          <w:bCs/>
        </w:rPr>
        <w:t xml:space="preserve">Nhận định nào sau đây phản ánh ĐÚNG bản chất của nhà nước xã hội chủ nghĩa?</w:t>
      </w:r>
    </w:p>
    <w:p>
      <w:pPr>
        <w:keepNext/>
        <w:spacing w:after="40"/>
        <w:ind w:left="567"/>
      </w:pPr>
      <w:r>
        <w:rPr>
          <w:b/>
          <w:bCs/>
        </w:rPr>
        <w:t xml:space="preserve">A. </w:t>
      </w:r>
      <w:r>
        <w:t xml:space="preserve">Về chính trị: mang bản chất giai cấp công nhân, thống trị để giải phóng mình và nhân dân lao động</w:t>
      </w:r>
    </w:p>
    <w:p>
      <w:pPr>
        <w:keepNext/>
        <w:spacing w:after="40"/>
        <w:ind w:left="567"/>
      </w:pPr>
      <w:r>
        <w:rPr>
          <w:b/>
          <w:bCs/>
        </w:rPr>
        <w:t xml:space="preserve">B. </w:t>
      </w:r>
      <w:r>
        <w:t xml:space="preserve">Về kinh tế: dựa trên chế độ tư hữu về tư liệu sản xuất chủ yếu, chấp nhận quan hệ bóc lột</w:t>
      </w:r>
    </w:p>
    <w:p>
      <w:pPr>
        <w:keepNext/>
        <w:spacing w:after="40"/>
        <w:ind w:left="567"/>
      </w:pPr>
      <w:r>
        <w:rPr>
          <w:b/>
          <w:bCs/>
        </w:rPr>
        <w:t xml:space="preserve">C. </w:t>
      </w:r>
      <w:r>
        <w:t xml:space="preserve">Về văn hóa: chỉ dựa trên các giá trị truyền thống của dân tộc, không tiếp thu tinh hoa nhân loại</w:t>
      </w:r>
    </w:p>
    <w:p>
      <w:pPr>
        <w:keepNext w:val="false"/>
        <w:spacing w:after="40"/>
        <w:ind w:left="567"/>
      </w:pPr>
      <w:r>
        <w:rPr>
          <w:b/>
          <w:bCs/>
        </w:rPr>
        <w:t xml:space="preserve">D. </w:t>
      </w:r>
      <w:r>
        <w:t xml:space="preserve">Về xã hội: sự phân hóa giữa các giai cấp, tầng lớp ngày càng được mở rộng và khoét sâu</w:t>
      </w:r>
    </w:p>
    <w:p>
      <w:pPr>
        <w:keepNext/>
        <w:spacing w:after="80" w:before="200"/>
      </w:pPr>
      <w:r>
        <w:rPr>
          <w:b/>
          <w:bCs/>
        </w:rPr>
        <w:t xml:space="preserve">Câu 4. </w:t>
      </w:r>
      <w:r>
        <w:rPr>
          <w:b/>
          <w:bCs/>
        </w:rPr>
        <w:t xml:space="preserve">Nhận định nào sau đây ĐÚNG về chức năng của nhà nước xã hội chủ nghĩa?</w:t>
      </w:r>
    </w:p>
    <w:p>
      <w:pPr>
        <w:keepNext/>
        <w:spacing w:after="40"/>
        <w:ind w:left="567"/>
      </w:pPr>
      <w:r>
        <w:rPr>
          <w:b/>
          <w:bCs/>
        </w:rPr>
        <w:t xml:space="preserve">A. </w:t>
      </w:r>
      <w:r>
        <w:t xml:space="preserve">Căn cứ vào phạm vi tác động của quyền lực, chức năng được chia thành chức năng giai cấp và chức năng xã hội</w:t>
      </w:r>
    </w:p>
    <w:p>
      <w:pPr>
        <w:keepNext/>
        <w:spacing w:after="40"/>
        <w:ind w:left="567"/>
      </w:pPr>
      <w:r>
        <w:rPr>
          <w:b/>
          <w:bCs/>
        </w:rPr>
        <w:t xml:space="preserve">B. </w:t>
      </w:r>
      <w:r>
        <w:t xml:space="preserve">Chức năng giai cấp (trấn áp) là chức năng chủ yếu, giữ vai trò quyết định</w:t>
      </w:r>
    </w:p>
    <w:p>
      <w:pPr>
        <w:keepNext/>
        <w:spacing w:after="40"/>
        <w:ind w:left="567"/>
      </w:pPr>
      <w:r>
        <w:rPr>
          <w:b/>
          <w:bCs/>
        </w:rPr>
        <w:t xml:space="preserve">C. </w:t>
      </w:r>
      <w:r>
        <w:t xml:space="preserve">Chức năng xã hội (tổ chức, xây dựng) là chức năng chủ yếu</w:t>
      </w:r>
    </w:p>
    <w:p>
      <w:pPr>
        <w:keepNext w:val="false"/>
        <w:spacing w:after="40"/>
        <w:ind w:left="567"/>
      </w:pPr>
      <w:r>
        <w:rPr>
          <w:b/>
          <w:bCs/>
        </w:rPr>
        <w:t xml:space="preserve">D. </w:t>
      </w:r>
      <w:r>
        <w:t xml:space="preserve">Chức năng đối nội được thực hiện chủ yếu bằng mệnh lệnh hành chính thay cho pháp luật</w:t>
      </w:r>
    </w:p>
    <w:p>
      <w:pPr>
        <w:keepNext/>
        <w:spacing w:after="80" w:before="200"/>
      </w:pPr>
      <w:r>
        <w:rPr>
          <w:b/>
          <w:bCs/>
        </w:rPr>
        <w:t xml:space="preserve">Câu 5. </w:t>
      </w:r>
      <w:r>
        <w:rPr>
          <w:b/>
          <w:bCs/>
        </w:rPr>
        <w:t xml:space="preserve">Mối quan hệ giữa dân chủ xã hội chủ nghĩa và nhà nước xã hội chủ nghĩa được thể hiện như thế nào?</w:t>
      </w:r>
    </w:p>
    <w:p>
      <w:pPr>
        <w:keepNext/>
        <w:spacing w:after="40"/>
        <w:ind w:left="567"/>
      </w:pPr>
      <w:r>
        <w:rPr>
          <w:b/>
          <w:bCs/>
        </w:rPr>
        <w:t xml:space="preserve">A. </w:t>
      </w:r>
      <w:r>
        <w:t xml:space="preserve">Nhà nước XHCN là cơ sở, nền tảng của dân chủ XHCN; dân chủ XHCN là công cụ để nhà nước quản lý xã hội</w:t>
      </w:r>
    </w:p>
    <w:p>
      <w:pPr>
        <w:keepNext/>
        <w:spacing w:after="40"/>
        <w:ind w:left="567"/>
      </w:pPr>
      <w:r>
        <w:rPr>
          <w:b/>
          <w:bCs/>
        </w:rPr>
        <w:t xml:space="preserve">B. </w:t>
      </w:r>
      <w:r>
        <w:t xml:space="preserve">Dân chủ XHCN là cơ sở, nền tảng của nhà nước XHCN; nhà nước XHCN là công cụ thực thi quyền làm chủ của nhân dân</w:t>
      </w:r>
    </w:p>
    <w:p>
      <w:pPr>
        <w:keepNext/>
        <w:spacing w:after="40"/>
        <w:ind w:left="567"/>
      </w:pPr>
      <w:r>
        <w:rPr>
          <w:b/>
          <w:bCs/>
        </w:rPr>
        <w:t xml:space="preserve">C. </w:t>
      </w:r>
      <w:r>
        <w:t xml:space="preserve">Dân chủ XHCN và nhà nước XHCN tồn tại độc lập, không ràng buộc lẫn nhau</w:t>
      </w:r>
    </w:p>
    <w:p>
      <w:pPr>
        <w:keepNext w:val="false"/>
        <w:spacing w:after="40"/>
        <w:ind w:left="567"/>
      </w:pPr>
      <w:r>
        <w:rPr>
          <w:b/>
          <w:bCs/>
        </w:rPr>
        <w:t xml:space="preserve">D. </w:t>
      </w:r>
      <w:r>
        <w:t xml:space="preserve">Nhà nước XHCN càng được củng cố thì phạm vi dân chủ XHCN càng bị thu hẹp</w:t>
      </w:r>
    </w:p>
    <w:p>
      <w:pPr>
        <w:pStyle w:val="Heading2"/>
        <w:spacing w:after="160" w:before="240"/>
      </w:pPr>
      <w:r>
        <w:t xml:space="preserve">Phần II. Nhà nước pháp quyền XHCN ở Việt Nam (Câu 6 – 10)</w:t>
      </w:r>
    </w:p>
    <w:p>
      <w:pPr>
        <w:keepNext/>
        <w:spacing w:after="80" w:before="200"/>
      </w:pPr>
      <w:r>
        <w:rPr>
          <w:b/>
          <w:bCs/>
        </w:rPr>
        <w:t xml:space="preserve">Câu 6. </w:t>
      </w:r>
      <w:r>
        <w:rPr>
          <w:b/>
          <w:bCs/>
        </w:rPr>
        <w:t xml:space="preserve">Trong nhà nước pháp quyền XHCN, dân chủ có vị trí như thế nào?</w:t>
      </w:r>
    </w:p>
    <w:p>
      <w:pPr>
        <w:keepNext/>
        <w:spacing w:after="40"/>
        <w:ind w:left="567"/>
      </w:pPr>
      <w:r>
        <w:rPr>
          <w:b/>
          <w:bCs/>
        </w:rPr>
        <w:t xml:space="preserve">A. </w:t>
      </w:r>
      <w:r>
        <w:t xml:space="preserve">Chỉ là mục tiêu hướng tới trong tương lai, chưa phải là bản chất của nhà nước pháp quyền</w:t>
      </w:r>
    </w:p>
    <w:p>
      <w:pPr>
        <w:keepNext/>
        <w:spacing w:after="40"/>
        <w:ind w:left="567"/>
      </w:pPr>
      <w:r>
        <w:rPr>
          <w:b/>
          <w:bCs/>
        </w:rPr>
        <w:t xml:space="preserve">B. </w:t>
      </w:r>
      <w:r>
        <w:t xml:space="preserve">Là phương tiện để giai cấp cầm quyền củng cố và duy trì quyền lực của mình</w:t>
      </w:r>
    </w:p>
    <w:p>
      <w:pPr>
        <w:keepNext/>
        <w:spacing w:after="40"/>
        <w:ind w:left="567"/>
      </w:pPr>
      <w:r>
        <w:rPr>
          <w:b/>
          <w:bCs/>
        </w:rPr>
        <w:t xml:space="preserve">C. </w:t>
      </w:r>
      <w:r>
        <w:t xml:space="preserve">Vừa là bản chất của nhà nước pháp quyền, vừa là điều kiện, tiền đề của chế độ nhà nước</w:t>
      </w:r>
    </w:p>
    <w:p>
      <w:pPr>
        <w:keepNext w:val="false"/>
        <w:spacing w:after="40"/>
        <w:ind w:left="567"/>
      </w:pPr>
      <w:r>
        <w:rPr>
          <w:b/>
          <w:bCs/>
        </w:rPr>
        <w:t xml:space="preserve">D. </w:t>
      </w:r>
      <w:r>
        <w:t xml:space="preserve">Chỉ được thực hiện qua dân chủ đại diện, không có hình thức dân chủ trực tiếp</w:t>
      </w:r>
    </w:p>
    <w:p>
      <w:pPr>
        <w:keepNext/>
        <w:spacing w:after="80" w:before="200"/>
      </w:pPr>
      <w:r>
        <w:rPr>
          <w:b/>
          <w:bCs/>
        </w:rPr>
        <w:t xml:space="preserve">Câu 7. </w:t>
      </w:r>
      <w:r>
        <w:rPr>
          <w:b/>
          <w:bCs/>
        </w:rPr>
        <w:t xml:space="preserve">Mô hình quan hệ giữa Nhà nước và cá nhân trong nhà nước pháp quyền được xác định theo nguyên tắc nào?</w:t>
      </w:r>
    </w:p>
    <w:p>
      <w:pPr>
        <w:keepNext/>
        <w:spacing w:after="40"/>
        <w:ind w:left="567"/>
      </w:pPr>
      <w:r>
        <w:rPr>
          <w:b/>
          <w:bCs/>
        </w:rPr>
        <w:t xml:space="preserve">A. </w:t>
      </w:r>
      <w:r>
        <w:t xml:space="preserve">Cơ quan nhà nước chỉ được làm những gì luật cho phép; công dân được làm tất cả trừ những điều luật cấm</w:t>
      </w:r>
    </w:p>
    <w:p>
      <w:pPr>
        <w:keepNext/>
        <w:spacing w:after="40"/>
        <w:ind w:left="567"/>
      </w:pPr>
      <w:r>
        <w:rPr>
          <w:b/>
          <w:bCs/>
        </w:rPr>
        <w:t xml:space="preserve">B. </w:t>
      </w:r>
      <w:r>
        <w:t xml:space="preserve">Cơ quan nhà nước được làm tất cả trừ những điều luật cấm; công dân chỉ được làm những gì luật cho phép</w:t>
      </w:r>
    </w:p>
    <w:p>
      <w:pPr>
        <w:keepNext/>
        <w:spacing w:after="40"/>
        <w:ind w:left="567"/>
      </w:pPr>
      <w:r>
        <w:rPr>
          <w:b/>
          <w:bCs/>
        </w:rPr>
        <w:t xml:space="preserve">C. </w:t>
      </w:r>
      <w:r>
        <w:t xml:space="preserve">Cả cơ quan nhà nước và công dân đều chỉ được làm những gì luật cho phép</w:t>
      </w:r>
    </w:p>
    <w:p>
      <w:pPr>
        <w:keepNext w:val="false"/>
        <w:spacing w:after="40"/>
        <w:ind w:left="567"/>
      </w:pPr>
      <w:r>
        <w:rPr>
          <w:b/>
          <w:bCs/>
        </w:rPr>
        <w:t xml:space="preserve">D. </w:t>
      </w:r>
      <w:r>
        <w:t xml:space="preserve">Cả cơ quan nhà nước và công dân đều được làm tất cả trừ những điều luật cấm</w:t>
      </w:r>
    </w:p>
    <w:p>
      <w:pPr>
        <w:keepNext/>
        <w:spacing w:after="80" w:before="200"/>
      </w:pPr>
      <w:r>
        <w:rPr>
          <w:b/>
          <w:bCs/>
        </w:rPr>
        <w:t xml:space="preserve">Câu 8. </w:t>
      </w:r>
      <w:r>
        <w:rPr>
          <w:b/>
          <w:bCs/>
        </w:rPr>
        <w:t xml:space="preserve">Trong nhà nước pháp quyền, quyền lực nhà nước được tổ chức và thực hiện theo nguyên tắc nào?</w:t>
      </w:r>
    </w:p>
    <w:p>
      <w:pPr>
        <w:keepNext/>
        <w:spacing w:after="40"/>
        <w:ind w:left="567"/>
      </w:pPr>
      <w:r>
        <w:rPr>
          <w:b/>
          <w:bCs/>
        </w:rPr>
        <w:t xml:space="preserve">A. </w:t>
      </w:r>
      <w:r>
        <w:t xml:space="preserve">Tập trung vào một người hoặc một cơ quan duy nhất để bảo đảm hiệu quả quản lý</w:t>
      </w:r>
    </w:p>
    <w:p>
      <w:pPr>
        <w:keepNext/>
        <w:spacing w:after="40"/>
        <w:ind w:left="567"/>
      </w:pPr>
      <w:r>
        <w:rPr>
          <w:b/>
          <w:bCs/>
        </w:rPr>
        <w:t xml:space="preserve">B. </w:t>
      </w:r>
      <w:r>
        <w:t xml:space="preserve">Phân chia tuyệt đối, các cơ quan hoạt động hoàn toàn độc lập, không kiểm soát lẫn nhau</w:t>
      </w:r>
    </w:p>
    <w:p>
      <w:pPr>
        <w:keepNext/>
        <w:spacing w:after="40"/>
        <w:ind w:left="567"/>
      </w:pPr>
      <w:r>
        <w:rPr>
          <w:b/>
          <w:bCs/>
        </w:rPr>
        <w:t xml:space="preserve">C. </w:t>
      </w:r>
      <w:r>
        <w:t xml:space="preserve">Chủ yếu được phân cấp giữa chính quyền trung ương và chính quyền địa phương</w:t>
      </w:r>
    </w:p>
    <w:p>
      <w:pPr>
        <w:keepNext w:val="false"/>
        <w:spacing w:after="40"/>
        <w:ind w:left="567"/>
      </w:pPr>
      <w:r>
        <w:rPr>
          <w:b/>
          <w:bCs/>
        </w:rPr>
        <w:t xml:space="preserve">D. </w:t>
      </w:r>
      <w:r>
        <w:t xml:space="preserve">Được phân công giữa các cơ quan lập pháp, hành pháp, tư pháp và được kiểm soát chặt chẽ</w:t>
      </w:r>
    </w:p>
    <w:p>
      <w:pPr>
        <w:keepNext/>
        <w:spacing w:after="80" w:before="200"/>
      </w:pPr>
      <w:r>
        <w:rPr>
          <w:b/>
          <w:bCs/>
        </w:rPr>
        <w:t xml:space="preserve">Câu 9. </w:t>
      </w:r>
      <w:r>
        <w:rPr>
          <w:b/>
          <w:bCs/>
        </w:rPr>
        <w:t xml:space="preserve">Theo đặc điểm của nhà nước pháp quyền, mối quan hệ giữa Nhà nước với kinh tế và xã hội được hiểu như thế nào?</w:t>
      </w:r>
    </w:p>
    <w:p>
      <w:pPr>
        <w:keepNext/>
        <w:spacing w:after="40"/>
        <w:ind w:left="567"/>
      </w:pPr>
      <w:r>
        <w:rPr>
          <w:b/>
          <w:bCs/>
        </w:rPr>
        <w:t xml:space="preserve">A. </w:t>
      </w:r>
      <w:r>
        <w:t xml:space="preserve">Nhà nước đứng trên kinh tế, xã hội, điều hành mọi quan hệ kinh tế bằng mệnh lệnh hành chính</w:t>
      </w:r>
    </w:p>
    <w:p>
      <w:pPr>
        <w:keepNext/>
        <w:spacing w:after="40"/>
        <w:ind w:left="567"/>
      </w:pPr>
      <w:r>
        <w:rPr>
          <w:b/>
          <w:bCs/>
        </w:rPr>
        <w:t xml:space="preserve">B. </w:t>
      </w:r>
      <w:r>
        <w:t xml:space="preserve">Nhà nước đứng ngoài, để thị trường tự điều tiết hoàn toàn và không can thiệp</w:t>
      </w:r>
    </w:p>
    <w:p>
      <w:pPr>
        <w:keepNext/>
        <w:spacing w:after="40"/>
        <w:ind w:left="567"/>
      </w:pPr>
      <w:r>
        <w:rPr>
          <w:b/>
          <w:bCs/>
        </w:rPr>
        <w:t xml:space="preserve">C. </w:t>
      </w:r>
      <w:r>
        <w:t xml:space="preserve">Nhà nước không đứng trên mà gắn liền, phục vụ kinh tế và xã hội trong phạm vi Hiến pháp và pháp luật</w:t>
      </w:r>
    </w:p>
    <w:p>
      <w:pPr>
        <w:keepNext w:val="false"/>
        <w:spacing w:after="40"/>
        <w:ind w:left="567"/>
      </w:pPr>
      <w:r>
        <w:rPr>
          <w:b/>
          <w:bCs/>
        </w:rPr>
        <w:t xml:space="preserve">D. </w:t>
      </w:r>
      <w:r>
        <w:t xml:space="preserve">Nhà nước quản lý xã hội chủ yếu bằng đạo đức, hạn chế quyền tự quản của các tổ chức xã hội</w:t>
      </w:r>
    </w:p>
    <w:p>
      <w:pPr>
        <w:keepNext/>
        <w:spacing w:after="80" w:before="200"/>
      </w:pPr>
      <w:r>
        <w:rPr>
          <w:b/>
          <w:bCs/>
        </w:rPr>
        <w:t xml:space="preserve">Câu 10. </w:t>
      </w:r>
      <w:r>
        <w:rPr>
          <w:b/>
          <w:bCs/>
        </w:rPr>
        <w:t xml:space="preserve">Nhận định nào sau đây KHÔNG đúng về Nhà nước pháp quyền XHCN?</w:t>
      </w:r>
    </w:p>
    <w:p>
      <w:pPr>
        <w:keepNext/>
        <w:spacing w:after="40"/>
        <w:ind w:left="567"/>
      </w:pPr>
      <w:r>
        <w:rPr>
          <w:b/>
          <w:bCs/>
        </w:rPr>
        <w:t xml:space="preserve">A. </w:t>
      </w:r>
      <w:r>
        <w:t xml:space="preserve">Quyền con người là thước đo để đánh giá tính pháp quyền của một chế độ nhà nước</w:t>
      </w:r>
    </w:p>
    <w:p>
      <w:pPr>
        <w:keepNext/>
        <w:spacing w:after="40"/>
        <w:ind w:left="567"/>
      </w:pPr>
      <w:r>
        <w:rPr>
          <w:b/>
          <w:bCs/>
        </w:rPr>
        <w:t xml:space="preserve">B. </w:t>
      </w:r>
      <w:r>
        <w:t xml:space="preserve">Nhà nước pháp quyền cần có cơ chế phù hợp để bảo vệ Hiến pháp và pháp luật</w:t>
      </w:r>
    </w:p>
    <w:p>
      <w:pPr>
        <w:keepNext/>
        <w:spacing w:after="40"/>
        <w:ind w:left="567"/>
      </w:pPr>
      <w:r>
        <w:rPr>
          <w:b/>
          <w:bCs/>
        </w:rPr>
        <w:t xml:space="preserve">C. </w:t>
      </w:r>
      <w:r>
        <w:t xml:space="preserve">Hiến pháp, pháp luật điều chỉnh cơ bản toàn bộ hoạt động của Nhà nước và xã hội</w:t>
      </w:r>
    </w:p>
    <w:p>
      <w:pPr>
        <w:keepNext w:val="false"/>
        <w:spacing w:after="40"/>
        <w:ind w:left="567"/>
      </w:pPr>
      <w:r>
        <w:rPr>
          <w:b/>
          <w:bCs/>
        </w:rPr>
        <w:t xml:space="preserve">D. </w:t>
      </w:r>
      <w:r>
        <w:t xml:space="preserve">Bất kỳ chế độ lập hiến, hệ thống pháp luật nào cũng có thể làm nền tảng cho nhà nước pháp quyền</w:t>
      </w:r>
    </w:p>
    <w:p>
      <w:r>
        <w:br w:type="page"/>
      </w:r>
    </w:p>
    <w:p>
      <w:pPr>
        <w:pStyle w:val="Heading1"/>
        <w:spacing w:after="200"/>
        <w:jc w:val="center"/>
      </w:pPr>
      <w:r>
        <w:t xml:space="preserve">ĐÁP ÁN VÀ GIẢI THÍCH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20"/>
        <w:gridCol w:w="780"/>
        <w:gridCol w:w="780"/>
        <w:gridCol w:w="780"/>
        <w:gridCol w:w="780"/>
        <w:gridCol w:w="780"/>
        <w:gridCol w:w="780"/>
        <w:gridCol w:w="780"/>
        <w:gridCol w:w="780"/>
        <w:gridCol w:w="780"/>
        <w:gridCol w:w="780"/>
      </w:tblGrid>
      <w:tr>
        <w:tc>
          <w:tcPr>
            <w:tcW w:type="dxa" w:w="122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Câu</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1</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2</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3</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4</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5</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6</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7</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8</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9</w:t>
            </w:r>
          </w:p>
        </w:tc>
        <w:tc>
          <w:tcPr>
            <w:tcW w:type="dxa" w:w="78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10</w:t>
            </w:r>
          </w:p>
        </w:tc>
      </w:tr>
      <w:tr>
        <w:tc>
          <w:tcPr>
            <w:tcW w:type="dxa" w:w="1220"/>
            <w:tcBorders>
              <w:top w:val="single" w:color="808080" w:sz="4"/>
              <w:left w:val="single" w:color="808080" w:sz="4"/>
              <w:bottom w:val="single" w:color="808080" w:sz="4"/>
              <w:right w:val="single" w:color="808080" w:sz="4"/>
            </w:tcBorders>
            <w:shd w:fill="D9E2F3" w:color="auto" w:val="clear"/>
            <w:tcMar>
              <w:top w:type="dxa" w:w="60"/>
              <w:left w:type="dxa" w:w="60"/>
              <w:bottom w:type="dxa" w:w="60"/>
              <w:right w:type="dxa" w:w="60"/>
            </w:tcMar>
          </w:tcPr>
          <w:p>
            <w:pPr>
              <w:jc w:val="center"/>
            </w:pPr>
            <w:r>
              <w:rPr>
                <w:b/>
                <w:bCs/>
              </w:rPr>
              <w:t xml:space="preserve">Đáp án</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B</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D</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A</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C</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B</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C</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A</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D</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C</w:t>
            </w:r>
          </w:p>
        </w:tc>
        <w:tc>
          <w:tcPr>
            <w:tcW w:type="dxa" w:w="780"/>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rPr>
              <w:t xml:space="preserve">D</w:t>
            </w:r>
          </w:p>
        </w:tc>
      </w:tr>
    </w:tbl>
    <w:p>
      <w:pPr>
        <w:spacing w:after="120"/>
      </w:pPr>
    </w:p>
    <w:p>
      <w:pPr>
        <w:keepNext/>
        <w:spacing w:after="60" w:before="160"/>
      </w:pPr>
      <w:r>
        <w:rPr>
          <w:b/>
          <w:bCs/>
        </w:rPr>
        <w:t xml:space="preserve">Câu 1: B</w:t>
      </w:r>
      <w:r>
        <w:rPr>
          <w:i/>
          <w:iCs/>
        </w:rPr>
        <w:t xml:space="preserve"> – Giai cấp công nhân</w:t>
      </w:r>
    </w:p>
    <w:p>
      <w:pPr>
        <w:spacing w:after="80"/>
        <w:jc w:val="both"/>
      </w:pPr>
      <w:r>
        <w:t xml:space="preserve">Theo khái niệm, giai cấp công nhân nắm sự thống trị chính trị. Nhà nước này do cách mạng XHCN lập nên, có sứ mệnh xây dựng thành công CNXH và đưa nhân dân lao động lên địa vị làm chủ. Đừng nhầm với cách nói “tất cả quyền lực nhà nước thuộc về Nhân dân” (nền tảng là liên minh công – nông – trí thức) trong Hiến pháp: câu này hỏi về sự thống trị chính trị theo lý luận.</w:t>
      </w:r>
    </w:p>
    <w:p>
      <w:pPr>
        <w:keepNext/>
        <w:spacing w:after="60" w:before="160"/>
      </w:pPr>
      <w:r>
        <w:rPr>
          <w:b/>
          <w:bCs/>
        </w:rPr>
        <w:t xml:space="preserve">Câu 2: D</w:t>
      </w:r>
      <w:r>
        <w:rPr>
          <w:i/>
          <w:iCs/>
        </w:rPr>
        <w:t xml:space="preserve"> – Cách mạng do giai cấp vô sản và nhân dân lao động tiến hành, dưới sự lãnh đạo của Đảng Cộng sản</w:t>
      </w:r>
    </w:p>
    <w:p>
      <w:pPr>
        <w:spacing w:after="80"/>
        <w:jc w:val="both"/>
      </w:pPr>
      <w:r>
        <w:t xml:space="preserve">Nhà nước XHCN là thành quả của cuộc cách mạng mà giai cấp vô sản cùng nhân dân lao động tiến hành, đặt dưới sự lãnh đạo của Đảng Cộng sản. Hình thức, phương pháp ra đời ở mỗi nước có thể khác nhau, nhưng điểm chung là đều tổ chức thực hiện quyền lực của nhân dân và quản lý xã hội dưới sự lãnh đạo của Đảng Cộng sản.</w:t>
      </w:r>
    </w:p>
    <w:p>
      <w:pPr>
        <w:keepNext/>
        <w:spacing w:after="60" w:before="160"/>
      </w:pPr>
      <w:r>
        <w:rPr>
          <w:b/>
          <w:bCs/>
        </w:rPr>
        <w:t xml:space="preserve">Câu 3: A</w:t>
      </w:r>
      <w:r>
        <w:rPr>
          <w:i/>
          <w:iCs/>
        </w:rPr>
        <w:t xml:space="preserve"> – Về chính trị: mang bản chất giai cấp công nhân, thống trị để giải phóng mình và nhân dân lao động</w:t>
      </w:r>
    </w:p>
    <w:p>
      <w:pPr>
        <w:spacing w:after="80"/>
        <w:jc w:val="both"/>
      </w:pPr>
      <w:r>
        <w:t xml:space="preserve">Bản chất nhà nước XHCN thể hiện ở ba mặt. Chính trị: mang bản chất giai cấp công nhân, nhưng khác giai cấp bóc lột ở chỗ thống trị để giải phóng chính mình và nhân dân lao động. Kinh tế: dựa trên chế độ công hữu về tư liệu sản xuất chủ yếu nên không còn quan hệ bóc lột. Văn hóa – xã hội: dựa trên lý luận Mác – Lênin và giá trị văn hóa tiến bộ của nhân loại, mang bản sắc dân tộc; phân hóa giai tầng được thu hẹp, các giai tầng bình đẳng về cơ hội.</w:t>
      </w:r>
    </w:p>
    <w:p>
      <w:pPr>
        <w:keepNext/>
        <w:spacing w:after="60" w:before="160"/>
      </w:pPr>
      <w:r>
        <w:rPr>
          <w:b/>
          <w:bCs/>
        </w:rPr>
        <w:t xml:space="preserve">Câu 4: C</w:t>
      </w:r>
      <w:r>
        <w:rPr>
          <w:i/>
          <w:iCs/>
        </w:rPr>
        <w:t xml:space="preserve"> – Chức năng xã hội (tổ chức, xây dựng) là chức năng chủ yếu</w:t>
      </w:r>
    </w:p>
    <w:p>
      <w:pPr>
        <w:spacing w:after="80"/>
        <w:jc w:val="both"/>
      </w:pPr>
      <w:r>
        <w:t xml:space="preserve">Ở nhà nước XHCN, chức năng xã hội (tổ chức, xây dựng) là chủ yếu: nó bảo đảm quyền làm chủ cho đại đa số người lao động và là điều kiện tiên quyết để giữ vững địa vị thống trị về chính trị. Lưu ý: theo phạm vi tác động thì chia thành đối nội – đối ngoại; chức năng đối nội thực hiện chủ yếu bằng pháp luật, chính sách, pháp chế XHCN; còn việc chức năng giai cấp giữ vai trò quyết định là đặc trưng của nhà nước bóc lột.</w:t>
      </w:r>
    </w:p>
    <w:p>
      <w:pPr>
        <w:keepNext/>
        <w:spacing w:after="60" w:before="160"/>
      </w:pPr>
      <w:r>
        <w:rPr>
          <w:b/>
          <w:bCs/>
        </w:rPr>
        <w:t xml:space="preserve">Câu 5: B</w:t>
      </w:r>
      <w:r>
        <w:rPr>
          <w:i/>
          <w:iCs/>
        </w:rPr>
        <w:t xml:space="preserve"> – Dân chủ XHCN là cơ sở, nền tảng của nhà nước XHCN; nhà nước XHCN là công cụ thực thi quyền làm chủ của nhân dân</w:t>
      </w:r>
    </w:p>
    <w:p>
      <w:pPr>
        <w:spacing w:after="80"/>
        <w:jc w:val="both"/>
      </w:pPr>
      <w:r>
        <w:t xml:space="preserve">Đây là quan hệ hai chiều: dân chủ XHCN là cơ sở, nền tảng cho việc xây dựng và hoạt động của nhà nước XHCN; ngược lại, nhà nước XHCN là công cụ quan trọng, là phương thức thể hiện và thực hiện dân chủ XHCN. Phương án đảo ngược hai vế là bẫy hay gặp.</w:t>
      </w:r>
    </w:p>
    <w:p>
      <w:pPr>
        <w:keepNext/>
        <w:spacing w:after="60" w:before="160"/>
      </w:pPr>
      <w:r>
        <w:rPr>
          <w:b/>
          <w:bCs/>
        </w:rPr>
        <w:t xml:space="preserve">Câu 6: C</w:t>
      </w:r>
      <w:r>
        <w:rPr>
          <w:i/>
          <w:iCs/>
        </w:rPr>
        <w:t xml:space="preserve"> – Vừa là bản chất của nhà nước pháp quyền, vừa là điều kiện, tiền đề của chế độ nhà nước</w:t>
      </w:r>
    </w:p>
    <w:p>
      <w:pPr>
        <w:spacing w:after="80"/>
        <w:jc w:val="both"/>
      </w:pPr>
      <w:r>
        <w:t xml:space="preserve">Đặc điểm thứ nhất: nhà nước pháp quyền là biểu hiện tập trung của chế độ dân chủ, nên dân chủ vừa là bản chất, vừa là điều kiện, tiền đề. Mục tiêu là xây dựng nền dân chủ bảo đảm quyền lực chính trị thuộc về nhân dân; nhân dân thực hiện quyền này bằng cả dân chủ trực tiếp và dân chủ đại diện.</w:t>
      </w:r>
    </w:p>
    <w:p>
      <w:pPr>
        <w:keepNext/>
        <w:spacing w:after="60" w:before="160"/>
      </w:pPr>
      <w:r>
        <w:rPr>
          <w:b/>
          <w:bCs/>
        </w:rPr>
        <w:t xml:space="preserve">Câu 7: A</w:t>
      </w:r>
      <w:r>
        <w:rPr>
          <w:i/>
          <w:iCs/>
        </w:rPr>
        <w:t xml:space="preserve"> – Cơ quan nhà nước chỉ được làm những gì luật cho phép; công dân được làm tất cả trừ những điều luật cấm</w:t>
      </w:r>
    </w:p>
    <w:p>
      <w:pPr>
        <w:spacing w:after="80"/>
        <w:jc w:val="both"/>
      </w:pPr>
      <w:r>
        <w:t xml:space="preserve">Nguyên tắc này vừa giới hạn quyền lực nhà nước, vừa mở rộng tự do cho công dân. Nó cụ thể hóa đặc điểm thứ ba – tôn trọng và bảo đảm quyền con người, với quan hệ cá nhân – nhà nước được xác định chặt chẽ và bình đẳng về mặt pháp luật.</w:t>
      </w:r>
    </w:p>
    <w:p>
      <w:pPr>
        <w:keepNext/>
        <w:spacing w:after="60" w:before="160"/>
      </w:pPr>
      <w:r>
        <w:rPr>
          <w:b/>
          <w:bCs/>
        </w:rPr>
        <w:t xml:space="preserve">Câu 8: D</w:t>
      </w:r>
      <w:r>
        <w:rPr>
          <w:i/>
          <w:iCs/>
        </w:rPr>
        <w:t xml:space="preserve"> – Được phân công giữa các cơ quan lập pháp, hành pháp, tư pháp và được kiểm soát chặt chẽ</w:t>
      </w:r>
    </w:p>
    <w:p>
      <w:pPr>
        <w:spacing w:after="80"/>
        <w:jc w:val="both"/>
      </w:pPr>
      <w:r>
        <w:t xml:space="preserve">Cách phân công, kiểm soát quyền lực mỗi nước một khác tùy chính thể, nhưng điểm chung là quyền lực không được tập trung vào một người hay một cơ quan. Quyền lực phải được phân công giữa các cơ quan thực hiện quyền lập pháp, hành pháp, tư pháp, và được kiểm soát chặt chẽ bằng cơ chế cả bên trong lẫn bên ngoài bộ máy nhà nước.</w:t>
      </w:r>
    </w:p>
    <w:p>
      <w:pPr>
        <w:keepNext/>
        <w:spacing w:after="60" w:before="160"/>
      </w:pPr>
      <w:r>
        <w:rPr>
          <w:b/>
          <w:bCs/>
        </w:rPr>
        <w:t xml:space="preserve">Câu 9: C</w:t>
      </w:r>
      <w:r>
        <w:rPr>
          <w:i/>
          <w:iCs/>
        </w:rPr>
        <w:t xml:space="preserve"> – Nhà nước không đứng trên mà gắn liền, phục vụ kinh tế và xã hội trong phạm vi Hiến pháp và pháp luật</w:t>
      </w:r>
    </w:p>
    <w:p>
      <w:pPr>
        <w:spacing w:after="80"/>
        <w:jc w:val="both"/>
      </w:pPr>
      <w:r>
        <w:t xml:space="preserve">Nhà nước, kinh tế và xã hội tác động, quy định, chi phối lẫn nhau. Với kinh tế, Nhà nước tôn trọng quy luật khách quan của thị trường, điều tiết thông qua thị trường và hạn chế mặt tiêu cực của nó. Với xã hội, Nhà nước quản lý bằng pháp luật và tôn trọng quyền tự chủ, tự quản của các tổ chức, cộng đồng xã hội.</w:t>
      </w:r>
    </w:p>
    <w:p>
      <w:pPr>
        <w:keepNext/>
        <w:spacing w:after="60" w:before="160"/>
      </w:pPr>
      <w:r>
        <w:rPr>
          <w:b/>
          <w:bCs/>
        </w:rPr>
        <w:t xml:space="preserve">Câu 10: D</w:t>
      </w:r>
      <w:r>
        <w:rPr>
          <w:i/>
          <w:iCs/>
        </w:rPr>
        <w:t xml:space="preserve"> – Bất kỳ chế độ lập hiến, hệ thống pháp luật nào cũng có thể làm nền tảng cho nhà nước pháp quyền</w:t>
      </w:r>
    </w:p>
    <w:p>
      <w:pPr>
        <w:spacing w:after="80"/>
        <w:jc w:val="both"/>
      </w:pPr>
      <w:r>
        <w:t xml:space="preserve">Chỉ Hiến pháp và hệ thống pháp luật dân chủ, công bằng mới làm được cơ sở cho chế độ pháp quyền. Ba nhận định còn lại đều đúng: quyền con người là tiêu chí đánh giá tính pháp quyền; Hiến pháp và pháp luật điều chỉnh cơ bản mọi hoạt động; và cần cơ chế bảo vệ Hiến pháp để giữ địa vị tối cao, bất khả xâm phạm của nó.</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2026-10-03T10:44:28.836Z</dcterms:created>
  <dcterms:modified xsi:type="dcterms:W3CDTF">2026-10-03T10:44:28.837Z</dcterms:modified>
</cp:coreProperties>
</file>

<file path=docProps/custom.xml><?xml version="1.0" encoding="utf-8"?>
<Properties xmlns="http://schemas.openxmlformats.org/officeDocument/2006/custom-properties" xmlns:vt="http://schemas.openxmlformats.org/officeDocument/2006/docPropsVTypes"/>
</file>