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000000"/>
          <w:sz w:val="46"/>
        </w:rPr>
        <w:t>BÁO CÁO KỸ THUẬT TIKILENS</w:t>
      </w:r>
    </w:p>
    <w:p>
      <w:pPr>
        <w:spacing w:after="560"/>
        <w:jc w:val="center"/>
      </w:pPr>
      <w:r>
        <w:rPr>
          <w:rFonts w:ascii="Arial" w:hAnsi="Arial"/>
          <w:color w:val="52657B"/>
          <w:sz w:val="26"/>
        </w:rPr>
        <w:t>Hệ thống phân tích dữ liệu thương mại điện tử</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20"/>
              </w:rPr>
              <w:t>Thông tin</w:t>
            </w:r>
          </w:p>
        </w:tc>
        <w:tc>
          <w:tcPr>
            <w:tcW w:type="dxa" w:w="698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20"/>
              </w:rPr>
              <w:t>Nội dung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Sinh viên</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Nguyễn Đại Hào</w:t>
            </w:r>
          </w:p>
        </w:tc>
      </w:tr>
      <w:tr>
        <w:trPr>
          <w:cantSplit/>
        </w:trPr>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Mã số sinh viên</w:t>
            </w:r>
          </w:p>
        </w:tc>
        <w:tc>
          <w:tcPr>
            <w:tcW w:type="dxa" w:w="69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24126053</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Phạm vi báo cáo</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Thu thập dữ liệu, lưu trữ, kiểm soát chất lượng và hiện thực ứng dụng phân tích TikiLens</w:t>
            </w:r>
          </w:p>
        </w:tc>
      </w:tr>
      <w:tr>
        <w:trPr>
          <w:cantSplit/>
        </w:trPr>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Thời điểm tổng hợp</w:t>
            </w:r>
          </w:p>
        </w:tc>
        <w:tc>
          <w:tcPr>
            <w:tcW w:type="dxa" w:w="69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Tháng 10 năm 2026</w:t>
            </w:r>
          </w:p>
        </w:tc>
      </w:tr>
    </w:tbl>
    <w:p>
      <w:pPr>
        <w:spacing w:after="0"/>
      </w:pPr>
    </w:p>
    <w:p>
      <w:pPr>
        <w:spacing w:after="360"/>
      </w:pPr>
    </w:p>
    <w:p>
      <w:pPr>
        <w:spacing w:after="0"/>
        <w:jc w:val="center"/>
      </w:pPr>
      <w:r>
        <w:rPr>
          <w:rFonts w:ascii="Arial" w:hAnsi="Arial"/>
          <w:i/>
          <w:color w:val="52657B"/>
          <w:sz w:val="21"/>
        </w:rPr>
        <w:t>Báo cáo cá nhân dựa trên dữ liệu, mã nguồn và minh chứng triển khai của đồ án</w:t>
      </w:r>
    </w:p>
    <w:p>
      <w:r>
        <w:br w:type="page"/>
      </w:r>
    </w:p>
    <w:p>
      <w:pPr>
        <w:pStyle w:val="Heading1"/>
        <w:keepNext/>
        <w:spacing w:before="280" w:after="120"/>
      </w:pPr>
      <w:r>
        <w:rPr>
          <w:rFonts w:ascii="Arial" w:hAnsi="Arial"/>
          <w:b/>
          <w:color w:val="000000"/>
          <w:sz w:val="30"/>
        </w:rPr>
        <w:t>Tóm tắt điều hành</w:t>
      </w:r>
    </w:p>
    <w:p>
      <w:pPr>
        <w:spacing w:after="120" w:line="283" w:lineRule="auto"/>
        <w:ind w:firstLine="360"/>
      </w:pPr>
      <w:r>
        <w:rPr>
          <w:rFonts w:ascii="Arial" w:hAnsi="Arial"/>
          <w:sz w:val="22"/>
        </w:rPr>
        <w:t>TikiLens là ứng dụng Streamlit hỗ trợ khám phá và phân tích dữ liệu thương mại điện tử. Hệ thống sử dụng MongoDB Atlas cho dữ liệu nghiệp vụ đã chuẩn hóa, SQLite cho tài khoản cục bộ và các thư viện Python cho phân tích, trực quan hóa, phân cụm, ước lượng số lượng bán và phát hiện bất thường.</w:t>
      </w:r>
    </w:p>
    <w:p>
      <w:pPr>
        <w:spacing w:after="120" w:line="283" w:lineRule="auto"/>
        <w:ind w:firstLine="360"/>
      </w:pPr>
      <w:r>
        <w:rPr>
          <w:rFonts w:ascii="Arial" w:hAnsi="Arial"/>
          <w:sz w:val="22"/>
        </w:rPr>
        <w:t>Đóng góp được xác định trực tiếp của sinh viên Nguyễn Đại Hào là phần tìm kiếm, thu thập, kiểm kê, tổ chức lưu trữ dữ liệu và kiểm tra chất lượng ban đầu. Báo cáo cũng ghi nhận trạng thái hiện thực của toàn bộ sản phẩm theo mã nguồn để làm rõ cách dữ liệu đi tới dashboard và các mô hình. Những mục chỉ có bằng chứng ở mức sản phẩm chung được gắn rõ là chức năng hệ thống, không quy thành thành tích cá nhân.</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475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Kết quả nổi bật</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Căn cứ</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Nguồn dữ liệu</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45.330 bản ghi từ bộ Tiki và CausaSent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Manifest thu thập và kiểm kê dữ liệu</w:t>
            </w:r>
          </w:p>
        </w:tc>
      </w:tr>
      <w:tr>
        <w:trPr>
          <w:cantSplit/>
        </w:trPr>
        <w:tc>
          <w:tcPr>
            <w:tcW w:type="dxa" w:w="201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trữ</w:t>
            </w:r>
          </w:p>
        </w:tc>
        <w:tc>
          <w:tcPr>
            <w:tcW w:type="dxa" w:w="475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MongoDB Atlas với các collection raw và clean</w:t>
            </w:r>
          </w:p>
        </w:tc>
        <w:tc>
          <w:tcPr>
            <w:tcW w:type="dxa" w:w="25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Mã kết nối, allowlist collection, thao tác CRUD</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Kiểm tra dữ liệu</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Kiểm tra khóa liên kết, thiếu dữ liệu, kiểu số và trùng lặp</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Báo cáo kiểm kê và trang Chất lượng dữ liệu</w:t>
            </w:r>
          </w:p>
        </w:tc>
      </w:tr>
      <w:tr>
        <w:trPr>
          <w:cantSplit/>
        </w:trPr>
        <w:tc>
          <w:tcPr>
            <w:tcW w:type="dxa" w:w="201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Ứng dụng</w:t>
            </w:r>
          </w:p>
        </w:tc>
        <w:tc>
          <w:tcPr>
            <w:tcW w:type="dxa" w:w="475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Dashboard, lọc dữ liệu, xuất báo cáo, mô hình ML, phân quyền và sao lưu</w:t>
            </w:r>
          </w:p>
        </w:tc>
        <w:tc>
          <w:tcPr>
            <w:tcW w:type="dxa" w:w="25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Mã nguồn Streamlit và 25 kiểm thử tự động đạt</w:t>
            </w:r>
          </w:p>
        </w:tc>
      </w:tr>
    </w:tbl>
    <w:p>
      <w:pPr>
        <w:spacing w:after="0"/>
      </w:pPr>
    </w:p>
    <w:p>
      <w:pPr>
        <w:pStyle w:val="Heading1"/>
        <w:keepNext/>
        <w:spacing w:before="280" w:after="120"/>
      </w:pPr>
      <w:r>
        <w:rPr>
          <w:rFonts w:ascii="Arial" w:hAnsi="Arial"/>
          <w:b/>
          <w:color w:val="000000"/>
          <w:sz w:val="30"/>
        </w:rPr>
        <w:t>1 Mục tiêu và phạm vi</w:t>
      </w:r>
    </w:p>
    <w:p>
      <w:pPr>
        <w:spacing w:after="120" w:line="283" w:lineRule="auto"/>
        <w:ind w:firstLine="360"/>
      </w:pPr>
      <w:r>
        <w:rPr>
          <w:rFonts w:ascii="Arial" w:hAnsi="Arial"/>
          <w:sz w:val="22"/>
        </w:rPr>
        <w:t>Mục tiêu của đồ án là biến dữ liệu sản phẩm và đánh giá thành một không gian phân tích có thể sử dụng qua web. Người dùng có thể xem chỉ số tổng quan, lọc theo điều kiện, kiểm tra độ đầy đủ dữ liệu, tải kết quả; quản trị viên có thêm quyền cập nhật dữ liệu, quản lý người dùng, sao lưu và khôi phục có kiểm soát.</w:t>
      </w:r>
    </w:p>
    <w:p>
      <w:pPr>
        <w:spacing w:after="120" w:line="283" w:lineRule="auto"/>
        <w:ind w:firstLine="360"/>
      </w:pPr>
      <w:r>
        <w:rPr>
          <w:rFonts w:ascii="Arial" w:hAnsi="Arial"/>
          <w:sz w:val="22"/>
        </w:rPr>
        <w:t>Phạm vi dữ liệu là ảnh chụp thông tin sản phẩm và đánh giá, không phải chuỗi giao dịch theo thời gian. Do đó, các kết quả về doanh thu là ước tính từ giá và lượng bán, còn mô hình Random Forest là ước lượng quantity_sold trên tập kiểm tra giữ lại, không được diễn giải như dự báo doanh số tương lai theo ngày hoặc tháng.</w:t>
      </w:r>
    </w:p>
    <w:p>
      <w:pPr>
        <w:pStyle w:val="Heading1"/>
        <w:keepNext/>
        <w:spacing w:before="280" w:after="120"/>
      </w:pPr>
      <w:r>
        <w:rPr>
          <w:rFonts w:ascii="Arial" w:hAnsi="Arial"/>
          <w:b/>
          <w:color w:val="000000"/>
          <w:sz w:val="30"/>
        </w:rPr>
        <w:t>2 Vai trò cá nhân và nguyên tắc minh chứng</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Hạng mục</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Phân định trách nhiệm</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Minh chứng có thể trình bày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Tìm kiếm nguồn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Công việc cá nhân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Chọn bộ dữ liệu Tiki trên GitHub và CausaSent trên Hugging Face; lưu manifest nguồn và thời điểm lấy.</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Thu thập và kiểm kê</w:t>
            </w:r>
          </w:p>
        </w:tc>
        <w:tc>
          <w:tcPr>
            <w:tcW w:type="dxa" w:w="302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Công việc cá nhân</w:t>
            </w:r>
          </w:p>
        </w:tc>
        <w:tc>
          <w:tcPr>
            <w:tcW w:type="dxa" w:w="410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Đếm số dòng, số cột, trường dữ liệu và checksum/manifest của các tệp nguồn.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trữ và kiểm tra ban đầu</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Công việc cá nhân có tích hợp sản phẩm</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Nạp dữ liệu vào MongoDB, kiểm tra quan hệ sản phẩm - đánh giá - người bán - danh mục.</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Web và phân tích</w:t>
            </w:r>
          </w:p>
        </w:tc>
        <w:tc>
          <w:tcPr>
            <w:tcW w:type="dxa" w:w="302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Chức năng sản phẩm chung</w:t>
            </w:r>
          </w:p>
        </w:tc>
        <w:tc>
          <w:tcPr>
            <w:tcW w:type="dxa" w:w="410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Các module Streamlit, dashboard, ML, CRUD, backup/restore, phân quyền và kiểm thử trong mã nguồn.</w:t>
            </w:r>
          </w:p>
        </w:tc>
      </w:tr>
    </w:tbl>
    <w:p>
      <w:pPr>
        <w:spacing w:after="0"/>
      </w:pPr>
    </w:p>
    <w:p>
      <w:pPr>
        <w:spacing w:after="120" w:line="283" w:lineRule="auto"/>
        <w:ind w:firstLine="360"/>
      </w:pPr>
      <w:r>
        <w:rPr>
          <w:rFonts w:ascii="Arial" w:hAnsi="Arial"/>
          <w:sz w:val="22"/>
        </w:rPr>
        <w:t>Nguyên tắc báo cáo là chỉ khẳng định phần cá nhân ở những hạng mục có nhật ký hoặc kiểm kê cụ thể. Các thành phần web được mô tả như trạng thái hệ thống hiện có để giảng viên thấy được tính liên thông của sản phẩm.</w:t>
      </w:r>
    </w:p>
    <w:p>
      <w:pPr>
        <w:pStyle w:val="Heading1"/>
        <w:keepNext/>
        <w:spacing w:before="280" w:after="120"/>
      </w:pPr>
      <w:r>
        <w:rPr>
          <w:rFonts w:ascii="Arial" w:hAnsi="Arial"/>
          <w:b/>
          <w:color w:val="000000"/>
          <w:sz w:val="30"/>
        </w:rPr>
        <w:t>3 Tìm kiếm và thu thập dữ liệu</w:t>
      </w:r>
    </w:p>
    <w:p>
      <w:pPr>
        <w:spacing w:after="120" w:line="283" w:lineRule="auto"/>
        <w:ind w:firstLine="360"/>
      </w:pPr>
      <w:r>
        <w:rPr>
          <w:rFonts w:ascii="Arial" w:hAnsi="Arial"/>
          <w:sz w:val="22"/>
        </w:rPr>
        <w:t>Quy trình bắt đầu từ việc xác định các đối tượng cần phân tích: sản phẩm, đánh giá, người bán, danh mục và nhãn cảm xúc. Hai nguồn được chọn để bổ sung cho nhau: bộ Tiki cung cấp cấu trúc thương mại điện tử, còn CausaSent bổ sung dữ liệu cảm xúc tiếng Việt.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cantSplit/>
        </w:trPr>
        <w:tc>
          <w:tcPr>
            <w:tcW w:type="dxa" w:w="1699"/>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Nguồn</w:t>
            </w:r>
          </w:p>
        </w:tc>
        <w:tc>
          <w:tcPr>
            <w:tcW w:type="dxa" w:w="2189"/>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Tệp hoặc tập</w:t>
            </w:r>
          </w:p>
        </w:tc>
        <w:tc>
          <w:tcPr>
            <w:tcW w:type="dxa" w:w="1901"/>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Quy mô</w:t>
            </w:r>
          </w:p>
        </w:tc>
        <w:tc>
          <w:tcPr>
            <w:tcW w:type="dxa" w:w="3571"/>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Mục đích</w:t>
            </w:r>
          </w:p>
        </w:tc>
      </w:tr>
      <w:tr>
        <w:trPr>
          <w:cantSplit/>
        </w:trPr>
        <w:tc>
          <w:tcPr>
            <w:tcW w:type="dxa" w:w="169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products.csv</w:t>
            </w:r>
          </w:p>
        </w:tc>
        <w:tc>
          <w:tcPr>
            <w:tcW w:type="dxa" w:w="190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2.307 dòng, 35 cột</w:t>
            </w:r>
          </w:p>
        </w:tc>
        <w:tc>
          <w:tcPr>
            <w:tcW w:type="dxa" w:w="357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Phân tích sản phẩm, giá, lượng bán, đánh giá và thuộc tính cửa hàng.</w:t>
            </w:r>
          </w:p>
        </w:tc>
      </w:tr>
      <w:tr>
        <w:trPr>
          <w:cantSplit/>
        </w:trPr>
        <w:tc>
          <w:tcPr>
            <w:tcW w:type="dxa" w:w="169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reviews.csv</w:t>
            </w:r>
          </w:p>
        </w:tc>
        <w:tc>
          <w:tcPr>
            <w:tcW w:type="dxa" w:w="190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35.632 dòng, 20 cột</w:t>
            </w:r>
          </w:p>
        </w:tc>
        <w:tc>
          <w:tcPr>
            <w:tcW w:type="dxa" w:w="357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Phân tích hành vi đánh giá, khách hàng, rating và thời điểm đánh giá.</w:t>
            </w:r>
          </w:p>
        </w:tc>
      </w:tr>
      <w:tr>
        <w:trPr>
          <w:cantSplit/>
        </w:trPr>
        <w:tc>
          <w:tcPr>
            <w:tcW w:type="dxa" w:w="169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sellers.csv</w:t>
            </w:r>
          </w:p>
        </w:tc>
        <w:tc>
          <w:tcPr>
            <w:tcW w:type="dxa" w:w="190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315 dòng, 6 cột</w:t>
            </w:r>
          </w:p>
        </w:tc>
        <w:tc>
          <w:tcPr>
            <w:tcW w:type="dxa" w:w="357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Bổ sung thông tin người bán.</w:t>
            </w:r>
          </w:p>
        </w:tc>
      </w:tr>
      <w:tr>
        <w:trPr>
          <w:cantSplit/>
        </w:trPr>
        <w:tc>
          <w:tcPr>
            <w:tcW w:type="dxa" w:w="169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categories.csv</w:t>
            </w:r>
          </w:p>
        </w:tc>
        <w:tc>
          <w:tcPr>
            <w:tcW w:type="dxa" w:w="190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10 dòng, 7 cột</w:t>
            </w:r>
          </w:p>
        </w:tc>
        <w:tc>
          <w:tcPr>
            <w:tcW w:type="dxa" w:w="357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Ánh xạ danh mục sản phẩm.</w:t>
            </w:r>
          </w:p>
        </w:tc>
      </w:tr>
      <w:tr>
        <w:trPr>
          <w:cantSplit/>
        </w:trPr>
        <w:tc>
          <w:tcPr>
            <w:tcW w:type="dxa" w:w="169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CausaSent từ Hugging Face</w:t>
            </w:r>
          </w:p>
        </w:tc>
        <w:tc>
          <w:tcPr>
            <w:tcW w:type="dxa" w:w="218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train, validation, test</w:t>
            </w:r>
          </w:p>
        </w:tc>
        <w:tc>
          <w:tcPr>
            <w:tcW w:type="dxa" w:w="190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5.647, 700, 719; tổng 7.066</w:t>
            </w:r>
          </w:p>
        </w:tc>
        <w:tc>
          <w:tcPr>
            <w:tcW w:type="dxa" w:w="357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Tham chiếu và đối chiếu dữ liệu cảm xúc.</w:t>
            </w:r>
          </w:p>
        </w:tc>
      </w:tr>
    </w:tbl>
    <w:p>
      <w:pPr>
        <w:spacing w:after="0"/>
      </w:pPr>
    </w:p>
    <w:p>
      <w:pPr>
        <w:spacing w:after="120" w:line="283" w:lineRule="auto"/>
        <w:ind w:firstLine="360"/>
      </w:pPr>
      <w:r>
        <w:rPr>
          <w:rFonts w:ascii="Arial" w:hAnsi="Arial"/>
          <w:sz w:val="22"/>
        </w:rPr>
        <w:t>Tổng số bản ghi được kiểm kê là 45.330, trong đó bộ Tiki có 38.264 bản ghi và CausaSent có 7.066 bản ghi. Với Tiki, mỗi tệp được kiểm tra số dòng, số cột, các trường khóa và thời điểm thu thập. Manifest ghi nhận thời điểm lấy dữ liệu ngày 18 tháng 10 năm 2026 theo UTC và checksum rút gọn để có thể đối chiếu lại phiên bản nguồn.</w:t>
      </w:r>
    </w:p>
    <w:p>
      <w:pPr>
        <w:pStyle w:val="Heading2"/>
        <w:keepNext/>
        <w:spacing w:before="180" w:after="120"/>
      </w:pPr>
      <w:r>
        <w:rPr>
          <w:rFonts w:ascii="Arial" w:hAnsi="Arial"/>
          <w:b/>
          <w:color w:val="000000"/>
          <w:sz w:val="24"/>
        </w:rPr>
        <w:t>3 1 Các bước thực hiện</w:t>
      </w:r>
    </w:p>
    <w:p>
      <w:pPr>
        <w:pStyle w:val="ListBullet"/>
        <w:spacing w:after="60" w:line="269" w:lineRule="auto"/>
      </w:pPr>
      <w:r>
        <w:rPr>
          <w:rFonts w:ascii="Arial" w:hAnsi="Arial"/>
          <w:sz w:val="21"/>
        </w:rPr>
        <w:t>Tìm bộ dữ liệu có mô tả rõ về cấu trúc, quyền truy cập và đối tượng dữ liệu; ưu tiên nguồn công khai có thể tải lại.</w:t>
      </w:r>
    </w:p>
    <w:p>
      <w:pPr>
        <w:pStyle w:val="ListBullet"/>
        <w:spacing w:after="60" w:line="269" w:lineRule="auto"/>
      </w:pPr>
      <w:r>
        <w:rPr>
          <w:rFonts w:ascii="Arial" w:hAnsi="Arial"/>
          <w:sz w:val="21"/>
        </w:rPr>
        <w:t>Tải các tệp CSV, đọc thử schema, chuẩn hóa tên trường và nhận diện các khóa product_id, seller_id, category_id, review_id, customer_id.</w:t>
      </w:r>
    </w:p>
    <w:p>
      <w:pPr>
        <w:pStyle w:val="ListBullet"/>
        <w:spacing w:after="60" w:line="269" w:lineRule="auto"/>
      </w:pPr>
      <w:r>
        <w:rPr>
          <w:rFonts w:ascii="Arial" w:hAnsi="Arial"/>
          <w:sz w:val="21"/>
        </w:rPr>
        <w:t>Kiểm kê số bản ghi và thuộc tính; tạo manifest để lưu lại nguồn, thời gian và dấu vết tệp.</w:t>
      </w:r>
    </w:p>
    <w:p>
      <w:pPr>
        <w:pStyle w:val="ListBullet"/>
        <w:spacing w:after="60" w:line="269" w:lineRule="auto"/>
      </w:pPr>
      <w:r>
        <w:rPr>
          <w:rFonts w:ascii="Arial" w:hAnsi="Arial"/>
          <w:sz w:val="21"/>
        </w:rPr>
        <w:t>Nạp dữ liệu vào các collection raw trước để bảo toàn dấu vết ban đầu; tách collection clean dùng cho web và mô hình.</w:t>
      </w:r>
    </w:p>
    <w:p>
      <w:pPr>
        <w:pStyle w:val="ListBullet"/>
        <w:spacing w:after="60" w:line="269" w:lineRule="auto"/>
      </w:pPr>
      <w:r>
        <w:rPr>
          <w:rFonts w:ascii="Arial" w:hAnsi="Arial"/>
          <w:sz w:val="21"/>
        </w:rPr>
        <w:t>Kiểm tra quan hệ liên bảng và tỷ lệ thiếu trước khi chọn biến cho dashboard hoặc mô hình.</w:t>
      </w:r>
    </w:p>
    <w:p>
      <w:pPr>
        <w:pStyle w:val="Heading2"/>
        <w:keepNext/>
        <w:spacing w:before="180" w:after="120"/>
      </w:pPr>
      <w:r>
        <w:rPr>
          <w:rFonts w:ascii="Arial" w:hAnsi="Arial"/>
          <w:b/>
          <w:color w:val="000000"/>
          <w:sz w:val="24"/>
        </w:rPr>
        <w:t>3 2 Hạn chế cần nêu rõ</w:t>
      </w:r>
    </w:p>
    <w:p>
      <w:pPr>
        <w:spacing w:after="120" w:line="283" w:lineRule="auto"/>
        <w:ind w:firstLine="360"/>
      </w:pPr>
      <w:r>
        <w:rPr>
          <w:rFonts w:ascii="Arial" w:hAnsi="Arial"/>
          <w:sz w:val="22"/>
        </w:rPr>
        <w:t>CausaSent có 177 ID trùng với Tiki và 106 nội dung trùng sau khi chuẩn hóa. Điều này cho thấy hai nguồn không thể mặc định là độc lập tuyệt đối. Vì vậy, dữ liệu CausaSent được dùng cho tham chiếu và đánh giá chất lượng cảm xúc; không nên ghép ngầm hoặc tuyên bố đó là tập dữ liệu hoàn toàn mới nếu chưa có quy tắc phân tách và loại trùng lặp được lưu lại.</w:t>
      </w:r>
    </w:p>
    <w:p>
      <w:pPr>
        <w:pStyle w:val="Heading1"/>
        <w:keepNext/>
        <w:spacing w:before="280" w:after="120"/>
      </w:pPr>
      <w:r>
        <w:rPr>
          <w:rFonts w:ascii="Arial" w:hAnsi="Arial"/>
          <w:b/>
          <w:color w:val="000000"/>
          <w:sz w:val="30"/>
        </w:rPr>
        <w:t>4 Thiết kế lưu trữ và kiểu dữ liệu</w:t>
      </w:r>
    </w:p>
    <w:p>
      <w:pPr>
        <w:spacing w:after="120" w:line="283" w:lineRule="auto"/>
        <w:ind w:firstLine="360"/>
      </w:pPr>
      <w:r>
        <w:rPr>
          <w:rFonts w:ascii="Arial" w:hAnsi="Arial"/>
          <w:sz w:val="22"/>
        </w:rPr>
        <w:t>MongoDB Atlas được dùng với cơ sở dữ liệu tikilens_vn. Thiết kế tách dữ liệu raw và clean để giữ lại nguồn gốc, đồng thời cho phép ứng dụng chỉ truy cập những collection sạch được phép. Module src/database.py dùng allowlist clean_categories, clean_products, clean_reviews, clean_sellers và các collection làm sạch liên quan; kết nối được cache và kiểm tra ping trước khi dùng.</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Nhóm collection</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Ví dụ</w:t>
            </w:r>
          </w:p>
        </w:tc>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Mục đích</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Raw</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raw_products, raw_reviews, raw_sellers, raw_categories, raw_causasent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Lưu trạng thái dữ liệu đầu vào để truy vết và đối chiếu.</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Clean</w:t>
            </w:r>
          </w:p>
        </w:tc>
        <w:tc>
          <w:tcPr>
            <w:tcW w:type="dxa" w:w="41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clean_products, clean_reviews, clean_sellers, clean_categories</w:t>
            </w:r>
          </w:p>
        </w:tc>
        <w:tc>
          <w:tcPr>
            <w:tcW w:type="dxa" w:w="309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Dữ liệu được chọn cho web, dashboard và phân tích.</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Bảo toàn chất lượng</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clean_reviews_quality, clean_causasent_before_dedup</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Lưu kết quả kiểm tra hoặc trạng thái trước bước loại trùng.</w:t>
            </w:r>
          </w:p>
        </w:tc>
      </w:tr>
    </w:tbl>
    <w:p>
      <w:pPr>
        <w:spacing w:after="0"/>
      </w:pP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Trường</w:t>
            </w:r>
          </w:p>
        </w:tc>
        <w:tc>
          <w:tcPr>
            <w:tcW w:type="dxa" w:w="266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Kiểu lưu trữ mục tiêu</w:t>
            </w:r>
          </w:p>
        </w:tc>
        <w:tc>
          <w:tcPr>
            <w:tcW w:type="dxa" w:w="446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Ràng buộc hoặc cách dùng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product_id</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String</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Chuỗi chữ số dương; tạo chỉ mục unique khi thêm sản phẩm.</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price, quantity_sold, revenue_estimate</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Int64</w:t>
            </w:r>
          </w:p>
        </w:tc>
        <w:tc>
          <w:tcPr>
            <w:tcW w:type="dxa" w:w="44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Không âm; doanh thu được tính lại từ giá nhân lượng bán.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rating_average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Double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Giá trị số thực phục vụ KPI và mô hình.</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is_deleted, is_authentic, is_tiki_now</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Boolean</w:t>
            </w:r>
          </w:p>
        </w:tc>
        <w:tc>
          <w:tcPr>
            <w:tcW w:type="dxa" w:w="44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Cờ trạng thái hoặc thuộc tính sản phẩm.</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created_at, updated_at</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Datetime UTC</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Dấu vết thêm và cập nhật bản ghi.</w:t>
            </w:r>
          </w:p>
        </w:tc>
      </w:tr>
    </w:tbl>
    <w:p>
      <w:pPr>
        <w:spacing w:after="0"/>
      </w:pPr>
    </w:p>
    <w:p>
      <w:pPr>
        <w:spacing w:after="120" w:line="283" w:lineRule="auto"/>
        <w:ind w:firstLine="360"/>
      </w:pPr>
      <w:r>
        <w:rPr>
          <w:rFonts w:ascii="Arial" w:hAnsi="Arial"/>
          <w:sz w:val="22"/>
        </w:rPr>
        <w:t>Chuẩn hóa product_id về String giúp tránh lỗi so sánh lẫn lộn giữa int và str. Các truy vấn tương thích vẫn nhận cả dạng chuỗi và số nguyên cũ, giúp sửa dữ liệu kế thừa mà không làm mất khả năng tìm thấy bản ghi cũ. Lệnh chuẩn hóa bỏ qua bản ghi trùng hoặc không hợp lệ thay vì tự động gộp, qua đó hạn chế nguy cơ phá hủy dữ liệu.</w:t>
      </w:r>
    </w:p>
    <w:p>
      <w:pPr>
        <w:pStyle w:val="Heading1"/>
        <w:keepNext/>
        <w:spacing w:before="280" w:after="120"/>
      </w:pPr>
      <w:r>
        <w:rPr>
          <w:rFonts w:ascii="Arial" w:hAnsi="Arial"/>
          <w:b/>
          <w:color w:val="000000"/>
          <w:sz w:val="30"/>
        </w:rPr>
        <w:t>5 Kiểm tra chất lượng dữ liệu</w:t>
      </w:r>
    </w:p>
    <w:p>
      <w:pPr>
        <w:spacing w:after="120" w:line="283" w:lineRule="auto"/>
        <w:ind w:firstLine="360"/>
      </w:pPr>
      <w:r>
        <w:rPr>
          <w:rFonts w:ascii="Arial" w:hAnsi="Arial"/>
          <w:sz w:val="22"/>
        </w:rPr>
        <w:t>Kiểm tra chất lượng được thực hiện ở cả bước tiền xử lý và trên giao diện. Trang Chất lượng dữ liệu hiển thị độ đầy đủ của các trường chính theo sản phẩm và đánh giá, giúp người dùng nhận ra trường vắng mặt trước khi diễn giải biểu đồ hoặc kết quả mô hình.</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Phép kiểm tra</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Kết quả kiểm kê</w:t>
            </w:r>
          </w:p>
        </w:tc>
        <w:tc>
          <w:tcPr>
            <w:tcW w:type="dxa" w:w="460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Ý nghĩa</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Thiếu nội dung đánh giá</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16.779 trên 35.632; 47,09%</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dùng review content làm điều kiện bắt buộc cho mọi phân tích.</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Review nối với product</w:t>
            </w:r>
          </w:p>
        </w:tc>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35.632 trên 35.632</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Khóa product_id có thể dùng để liên kết đánh giá với sản phẩm.</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Review nối với seller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31.214 khớp; 4.418 không khớp</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Cần thận trọng khi suy diễn chỉ số theo người bán từ review.</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Product nối với seller và category</w:t>
            </w:r>
          </w:p>
        </w:tc>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2.307 trên 2.307</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Các quan hệ sản phẩm - người bán - danh mục đều có thể dùng.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Mâu thuẫn seller_id</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5.598 review khác seller của sản phẩm</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dùng seller_id trong review như nguồn duy nhất để phân tích người bán.</w:t>
            </w:r>
          </w:p>
        </w:tc>
      </w:tr>
    </w:tbl>
    <w:p>
      <w:pPr>
        <w:spacing w:after="0"/>
      </w:pPr>
    </w:p>
    <w:p>
      <w:pPr>
        <w:spacing w:after="120" w:line="283" w:lineRule="auto"/>
        <w:ind w:firstLine="360"/>
      </w:pPr>
      <w:r>
        <w:rPr>
          <w:rFonts w:ascii="Arial" w:hAnsi="Arial"/>
          <w:sz w:val="22"/>
        </w:rPr>
        <w:t>Bên cạnh kiểm tra thiếu và quan hệ, ứng dụng chuyển các trường số bằng pandas.to_numeric khi tải dữ liệu, tính estimated_revenue từ price nhân quantity_sold nếu không có giá trị đã ghi, và loại các bản ghi bị đánh dấu xóa khỏi luồng dashboard. Đây là lớp bảo vệ khi dữ liệu thực tế có thay đổi kiểu hoặc chứa giá trị trống.</w:t>
      </w:r>
    </w:p>
    <w:p>
      <w:pPr>
        <w:pStyle w:val="Heading1"/>
        <w:keepNext/>
        <w:spacing w:before="280" w:after="120"/>
      </w:pPr>
      <w:r>
        <w:rPr>
          <w:rFonts w:ascii="Arial" w:hAnsi="Arial"/>
          <w:b/>
          <w:color w:val="000000"/>
          <w:sz w:val="30"/>
        </w:rPr>
        <w:t>6 Kiến trúc ứng dụng và luồng người dùng</w:t>
      </w:r>
    </w:p>
    <w:p>
      <w:pPr>
        <w:spacing w:after="120" w:line="283" w:lineRule="auto"/>
        <w:ind w:firstLine="360"/>
      </w:pPr>
      <w:r>
        <w:rPr>
          <w:rFonts w:ascii="Arial" w:hAnsi="Arial"/>
          <w:sz w:val="22"/>
        </w:rPr>
        <w:t>Ứng dụng được tổ chức theo luồng Đăng nhập - Điều hướng - Tải đúng collection - Phân tích hoặc quản trị. app.py chỉ tải review cho các trang cần review và chỉ tải product cho các trang cần product. Các hàm tải dữ liệu được cache 300 giây, kết nối MongoDB cache 60 giây; nút Làm mới dữ liệu xóa cache có chủ đích. Cách này giảm thời gian chờ và số lần truy vấn lặp lại.</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Nhóm chức năng</w:t>
            </w:r>
          </w:p>
        </w:tc>
        <w:tc>
          <w:tcPr>
            <w:tcW w:type="dxa" w:w="525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Nội dung thực hiện</w:t>
            </w:r>
          </w:p>
        </w:tc>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Giá trị sử dụng</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Phân tích và Dashboard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KPI doanh thu ước tính, sản phẩm, review, rating, AOV, rủi ro; biểu đồ theo danh mục, phân khúc giá, giảm giá, seller, review và tập trung danh mục.</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Hỗ trợ đọc nhanh bức tranh kinh doanh.</w:t>
            </w:r>
          </w:p>
        </w:tc>
      </w:tr>
      <w:tr>
        <w:trPr>
          <w:cantSplit/>
        </w:trPr>
        <w:tc>
          <w:tcPr>
            <w:tcW w:type="dxa" w:w="216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Khám phá và lọc dữ liệu</w:t>
            </w:r>
          </w:p>
        </w:tc>
        <w:tc>
          <w:tcPr>
            <w:tcW w:type="dxa" w:w="525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Tìm kiếm sản phẩm, lọc danh mục, nguồn, giá, lượng bán, khách hàng và khoảng thời gian đánh giá; tải CSV/XLSX.</w:t>
            </w:r>
          </w:p>
        </w:tc>
        <w:tc>
          <w:tcPr>
            <w:tcW w:type="dxa" w:w="19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Cho phép đi từ KPI tới bản ghi gốc.</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Chất lượng dữ liệu</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Tỷ lệ đầy đủ theo trường quan trọng.</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Tránh diễn giải kết quả trên dữ liệu thiếu.</w:t>
            </w:r>
          </w:p>
        </w:tc>
      </w:tr>
      <w:tr>
        <w:trPr>
          <w:cantSplit/>
        </w:trPr>
        <w:tc>
          <w:tcPr>
            <w:tcW w:type="dxa" w:w="216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Quản trị dữ liệu</w:t>
            </w:r>
          </w:p>
        </w:tc>
        <w:tc>
          <w:tcPr>
            <w:tcW w:type="dxa" w:w="525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Thêm, sửa, xóa vĩnh viễn sản phẩm; chuẩn hóa kiểu; sao lưu, khôi phục vào DB kiểm tra và xem nhật ký.</w:t>
            </w:r>
          </w:p>
        </w:tc>
        <w:tc>
          <w:tcPr>
            <w:tcW w:type="dxa" w:w="19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Kiểm soát vòng đời dữ liệu.</w:t>
            </w:r>
          </w:p>
        </w:tc>
      </w:tr>
    </w:tbl>
    <w:p>
      <w:pPr>
        <w:spacing w:after="0"/>
      </w:pPr>
    </w:p>
    <w:p>
      <w:pPr>
        <w:pStyle w:val="Heading1"/>
        <w:keepNext/>
        <w:spacing w:before="280" w:after="120"/>
      </w:pPr>
      <w:r>
        <w:rPr>
          <w:rFonts w:ascii="Arial" w:hAnsi="Arial"/>
          <w:b/>
          <w:color w:val="000000"/>
          <w:sz w:val="30"/>
        </w:rPr>
        <w:t>7 Phân tích nâng cao và trực quan hóa</w:t>
      </w:r>
    </w:p>
    <w:p>
      <w:pPr>
        <w:spacing w:after="120" w:line="283" w:lineRule="auto"/>
        <w:ind w:firstLine="360"/>
      </w:pPr>
      <w:r>
        <w:rPr>
          <w:rFonts w:ascii="Arial" w:hAnsi="Arial"/>
          <w:sz w:val="22"/>
        </w:rPr>
        <w:t>Dashboard sử dụng Altair để biểu diễn dữ liệu có bộ lọc thay đổi được. Thiết kế ưu tiên biểu đồ cột, vùng, điểm và quy tắc so sánh thay vì chỉ dùng bảng số. Các biểu đồ được đặt cùng bộ lọc để người dùng không phải đối chiếu giữa nhiều trạng thái dữ liệu khác nhau.</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Kỹ thuật</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Đầu vào</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Kết quả và diễn giải đúng</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KMeans phân cụm khách hàng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Tần suất review, rating trung bình, độ lệch rating, số sản phẩm đã đánh giá, tỷ lệ review tiêu cực, ngày review gần nhất khi có.</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Nhóm hành vi đánh giá. Đây không phải RFM mua hàng vì không có lịch sử đơn hàng hoặc chi tiêu.</w:t>
            </w:r>
          </w:p>
        </w:tc>
      </w:tr>
      <w:tr>
        <w:trPr>
          <w:cantSplit/>
        </w:trPr>
        <w:tc>
          <w:tcPr>
            <w:tcW w:type="dxa" w:w="24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Random Forest Regressor</w:t>
            </w:r>
          </w:p>
        </w:tc>
        <w:tc>
          <w:tcPr>
            <w:tcW w:type="dxa" w:w="38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Giá, giá gốc, giảm giá, rating, review_count và thuộc tính danh mục/cửa hàng.</w:t>
            </w:r>
          </w:p>
        </w:tc>
        <w:tc>
          <w:tcPr>
            <w:tcW w:type="dxa" w:w="302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Ước lượng quantity_sold; MAE, RMSE, R2 tính trên 20% tập kiểm tra giữ lại.</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Isolation Forest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Giá, tỷ lệ giảm giá, lượng bán, doanh thu ước tính, review_count, rating_average.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Gắn cờ tổ hợp chỉ số khác biệt thống kê; không tự kết luận gian lận hoặc lỗi.</w:t>
            </w:r>
          </w:p>
        </w:tc>
      </w:tr>
    </w:tbl>
    <w:p>
      <w:pPr>
        <w:spacing w:after="0"/>
      </w:pPr>
    </w:p>
    <w:p>
      <w:pPr>
        <w:spacing w:after="120" w:line="283" w:lineRule="auto"/>
        <w:ind w:firstLine="360"/>
      </w:pPr>
      <w:r>
        <w:rPr>
          <w:rFonts w:ascii="Arial" w:hAnsi="Arial"/>
          <w:sz w:val="22"/>
        </w:rPr>
        <w:t>Các mô hình có ngưỡng tối thiểu dữ liệu, xử lý thiếu bằng median hoặc most_frequent, chuẩn hóa biến số khi phù hợp và dùng random_state cố định để tái lập. Việc đưa cảnh báo diễn giải trên giao diện là cần thiết vì dữ liệu là ảnh chụp chứ không phải chuỗi thời gian giao dịch.</w:t>
      </w:r>
    </w:p>
    <w:p>
      <w:pPr>
        <w:pStyle w:val="Heading1"/>
        <w:keepNext/>
        <w:spacing w:before="280" w:after="120"/>
      </w:pPr>
      <w:r>
        <w:rPr>
          <w:rFonts w:ascii="Arial" w:hAnsi="Arial"/>
          <w:b/>
          <w:color w:val="000000"/>
          <w:sz w:val="30"/>
        </w:rPr>
        <w:t>8 Bảo mật quản trị và an toàn dữ liệu</w:t>
      </w:r>
    </w:p>
    <w:p>
      <w:pPr>
        <w:spacing w:after="120" w:line="283" w:lineRule="auto"/>
        <w:ind w:firstLine="360"/>
      </w:pPr>
      <w:r>
        <w:rPr>
          <w:rFonts w:ascii="Arial" w:hAnsi="Arial"/>
          <w:sz w:val="22"/>
        </w:rPr>
        <w:t>Hệ thống có đăng ký người dùng, đăng nhập và phân quyền user/admin. Mật khẩu được kiểm tra độ dài tối thiểu, băm bcrypt và không ghi thẳng vào mã nguồn. Tài khoản quản trị đầu tiên chỉ có thể khởi tạo khi khóa thiết lập ban đầu được cấu hình ở secret hoặc biến môi trường; nội dung secret không nằm trong báo cáo hoặc kho mã nguồn.</w:t>
      </w:r>
    </w:p>
    <w:p>
      <w:pPr>
        <w:spacing w:after="120" w:line="283" w:lineRule="auto"/>
        <w:ind w:firstLine="360"/>
      </w:pPr>
      <w:r>
        <w:rPr>
          <w:rFonts w:ascii="Arial" w:hAnsi="Arial"/>
          <w:sz w:val="22"/>
        </w:rPr>
        <w:t>Các thao tác thêm, sửa và xóa sản phẩm yêu cầu quyền admin. Dữ liệu đầu vào bị giới hạn trường cho phép, kiểm tra số không âm, giới hạn Int64, khóa product_id duy nhất và cập nhật doanh thu ước tính đồng bộ. Xóa hiện là xóa vĩnh viễn theo yêu cầu nghiệp vụ; vì vậy thao tác phải được xác nhận trên giao diện và nên sao lưu trước khi thực hiện trên môi trường thật.</w:t>
      </w:r>
    </w:p>
    <w:p>
      <w:pPr>
        <w:spacing w:after="120" w:line="283" w:lineRule="auto"/>
        <w:ind w:firstLine="360"/>
      </w:pPr>
      <w:r>
        <w:rPr>
          <w:rFonts w:ascii="Arial" w:hAnsi="Arial"/>
          <w:sz w:val="22"/>
        </w:rPr>
        <w:t>Backup tạo tệp ZIP có manifest và số lượng bản ghi. Khôi phục không ghi đè cơ sở dữ liệu nhóm: đích bắt buộc khác DB chính và có hậu tố _restore_test. Tệp tải lên được kiểm tra trước khi khôi phục, đồng thời nhật ký backup/restore được lưu để có thể truy vết thao tác.</w:t>
      </w:r>
    </w:p>
    <w:p>
      <w:pPr>
        <w:pStyle w:val="Heading1"/>
        <w:keepNext/>
        <w:spacing w:before="280" w:after="120"/>
      </w:pPr>
      <w:r>
        <w:rPr>
          <w:rFonts w:ascii="Arial" w:hAnsi="Arial"/>
          <w:b/>
          <w:color w:val="000000"/>
          <w:sz w:val="30"/>
        </w:rPr>
        <w:t>9 Kiểm thử và đối chiếu code</w:t>
      </w:r>
    </w:p>
    <w:p>
      <w:pPr>
        <w:spacing w:after="120" w:line="283" w:lineRule="auto"/>
        <w:ind w:firstLine="360"/>
      </w:pPr>
      <w:r>
        <w:rPr>
          <w:rFonts w:ascii="Arial" w:hAnsi="Arial"/>
          <w:sz w:val="22"/>
        </w:rPr>
        <w:t>Kết quả kiểm thử tự động tại thời điểm tổng hợp là 25 trên 25 kiểm thử đạt. Các test tập trung vào hành vi tải review cho dashboard, logic dashboard, đăng ký và quyền người dùng, thao tác quản trị sản phẩm cũng như các trường hợp cập nhật và xóa. Đây là bằng chứng kiểm soát hồi quy cho các lỗi đã gặp về kiểu product_id và thao tác dữ liệu.</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Tệp hoặc module</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Trách nhiệm được kiểm tra</w:t>
            </w:r>
          </w:p>
        </w:tc>
        <w:tc>
          <w:tcPr>
            <w:tcW w:type="dxa" w:w="273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Điểm cần trình bày khi bảo vệ</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app.py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Điều hướng, tải dữ liệu đúng theo trang, cache và làm mới dữ liệu.</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tải toàn bộ dữ liệu cho mọi trang.</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src/database.py</w:t>
            </w:r>
          </w:p>
        </w:tc>
        <w:tc>
          <w:tcPr>
            <w:tcW w:type="dxa" w:w="45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Kết nối MongoDB, cấu hình secret/biến môi trường, allowlist collection sạch.</w:t>
            </w:r>
          </w:p>
        </w:tc>
        <w:tc>
          <w:tcPr>
            <w:tcW w:type="dxa" w:w="27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đưa URI vào mã nguồn.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src/crud.py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Chuẩn hóa kiểu, tạo/sửa/xóa, kiểm tra quyền và tính lại doanh thu.</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product_id là String; số tiền và lượng bán là Int64.</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src/auth.py</w:t>
            </w:r>
          </w:p>
        </w:tc>
        <w:tc>
          <w:tcPr>
            <w:tcW w:type="dxa" w:w="45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Đăng ký, băm mật khẩu, phân quyền và khởi tạo admin an toàn.</w:t>
            </w:r>
          </w:p>
        </w:tc>
        <w:tc>
          <w:tcPr>
            <w:tcW w:type="dxa" w:w="27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Tài khoản admin không được tạo bằng thông tin cứng trong code.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src/backup.py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ZIP backup, validate archive, restore test DB, audit log.</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Khôi phục có vùng đích an toàn.</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webapp/*.py</w:t>
            </w:r>
          </w:p>
        </w:tc>
        <w:tc>
          <w:tcPr>
            <w:tcW w:type="dxa" w:w="45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Dashboard, lọc, chất lượng dữ liệu, KMeans, Random Forest, Isolation Forest.</w:t>
            </w:r>
          </w:p>
        </w:tc>
        <w:tc>
          <w:tcPr>
            <w:tcW w:type="dxa" w:w="27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Nêu giới hạn dữ liệu theo đúng chức năng.</w:t>
            </w:r>
          </w:p>
        </w:tc>
      </w:tr>
    </w:tbl>
    <w:p>
      <w:pPr>
        <w:spacing w:after="0"/>
      </w:pPr>
    </w:p>
    <w:p>
      <w:pPr>
        <w:pStyle w:val="Heading1"/>
        <w:keepNext/>
        <w:spacing w:before="280" w:after="120"/>
      </w:pPr>
      <w:r>
        <w:rPr>
          <w:rFonts w:ascii="Arial" w:hAnsi="Arial"/>
          <w:b/>
          <w:color w:val="000000"/>
          <w:sz w:val="30"/>
        </w:rPr>
        <w:t>10 Đối chiếu barem và hồ sơ minh chứng</w:t>
      </w:r>
    </w:p>
    <w:p>
      <w:pPr>
        <w:spacing w:after="120" w:line="283" w:lineRule="auto"/>
        <w:ind w:firstLine="360"/>
      </w:pPr>
      <w:r>
        <w:rPr>
          <w:rFonts w:ascii="Arial" w:hAnsi="Arial"/>
          <w:sz w:val="22"/>
        </w:rPr>
        <w:t>Barem đánh giá được đối chiếu theo nguyên tắc có minh chứng thì trình bày, chưa có minh chứng thì ghi rõ giới hạn. Giảng viên là người quyết định điểm cuối cùng; bảng dưới đây dùng để chuẩn bị hồ sơ bảo vệ, không tự xác định điểm số.</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Tiêu chí</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Tình trạng</w:t>
            </w:r>
          </w:p>
        </w:tc>
        <w:tc>
          <w:tcPr>
            <w:tcW w:type="dxa" w:w="460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Minh chứng nên nộp hoặc trình diễn</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Đa nguồn và quy mô dữ liệu</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Manifest: GitHub Tiki, Hugging Face CausaSent, tổng 45.330 bản ghi; giải thích phần trùng nguồn.</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Chương trình thu thập và lưu DBMS</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Script/nhật ký nạp dữ liệu, collection MongoDB raw/clean, schema và số lượng bản ghi.</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Làm sạch dữ liệu</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 hiện thực nhưng cần minh chứng quy trình</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Quy tắc chuẩn hóa kiểu, kiểm tra missing/join/dedup; bổ sung ảnh hoặc log chạy nếu chấm riêng phần cá nhân.</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Dashboard và trực quan hóa</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Chạy web, chọn bộ lọc, mô tả KPI và drill-down sang bảng dữ liệu.</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Học không giám sát, có giám sát, bất thường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KMeans khách hàng, Random Forest ước lượng quantity_sold, Isolation Forest; nêu đúng giới hạn dữ liệu.</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GUI, quyền, filter, CRUD, export</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Đăng nhập/đăng ký, hai vai trò, lọc, xuất CSV/XLSX, CRUD admin.</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Backup và restore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Tạo ZIP, validate, restore vào *_restore_test, nhật ký thao tác.</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Báo cáo và trình bày</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Cần hoàn thiện hồ sơ</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Nộp báo cáo này kèm ảnh màn hình, liên kết mã nguồn, slide và phân công nhóm.</w:t>
            </w:r>
          </w:p>
        </w:tc>
      </w:tr>
    </w:tbl>
    <w:p>
      <w:pPr>
        <w:spacing w:after="0"/>
      </w:pPr>
    </w:p>
    <w:p>
      <w:pPr>
        <w:pStyle w:val="Heading1"/>
        <w:keepNext/>
        <w:spacing w:before="280" w:after="120"/>
      </w:pPr>
      <w:r>
        <w:rPr>
          <w:rFonts w:ascii="Arial" w:hAnsi="Arial"/>
          <w:b/>
          <w:color w:val="000000"/>
          <w:sz w:val="30"/>
        </w:rPr>
        <w:t>11 Kết luận và hướng phát triển</w:t>
      </w:r>
    </w:p>
    <w:p>
      <w:pPr>
        <w:spacing w:after="120" w:line="283" w:lineRule="auto"/>
        <w:ind w:firstLine="360"/>
      </w:pPr>
      <w:r>
        <w:rPr>
          <w:rFonts w:ascii="Arial" w:hAnsi="Arial"/>
          <w:sz w:val="22"/>
        </w:rPr>
        <w:t>Phần dữ liệu của TikiLens đã tạo được nền tảng có truy vết: nguồn dữ liệu, quy mô, schema, mối quan hệ, điểm thiếu và quy tắc lưu trữ đều được xác định. Trên nền đó, ứng dụng hiện thực một luồng từ đăng nhập đến dashboard, mô hình và quản trị dữ liệu. Các điểm mạnh là tách dữ liệu clean, quản lý kiểu dữ liệu, cache có chủ đích, phân quyền và khôi phục vào môi trường test.</w:t>
      </w:r>
    </w:p>
    <w:p>
      <w:pPr>
        <w:spacing w:after="120" w:line="283" w:lineRule="auto"/>
        <w:ind w:firstLine="360"/>
      </w:pPr>
      <w:r>
        <w:rPr>
          <w:rFonts w:ascii="Arial" w:hAnsi="Arial"/>
          <w:sz w:val="22"/>
        </w:rPr>
        <w:t>Hướng phát triển phù hợp nhất là bổ sung dữ liệu giao dịch theo thời gian, dữ liệu đơn hàng hoặc chi tiêu khách hàng để chuyển các phân tích hiện tại thành forecast theo thời gian và RFM thực. Đồng thời cần lưu pipeline làm sạch có phiên bản, chiến lược xử lý phần tử trùng giữa các nguồn và bộ kiểm thử tích hợp với MongoDB test để tăng khả năng tái lập.</w:t>
      </w:r>
    </w:p>
    <w:p>
      <w:pPr>
        <w:pStyle w:val="Heading1"/>
        <w:keepNext/>
        <w:spacing w:before="280" w:after="120"/>
      </w:pPr>
      <w:r>
        <w:rPr>
          <w:rFonts w:ascii="Arial" w:hAnsi="Arial"/>
          <w:b/>
          <w:color w:val="000000"/>
          <w:sz w:val="30"/>
        </w:rPr>
        <w:t>Phụ lục A Kịch bản trình bày phần cá nhân</w:t>
      </w:r>
    </w:p>
    <w:p>
      <w:pPr>
        <w:pStyle w:val="ListBullet"/>
        <w:spacing w:after="60" w:line="269" w:lineRule="auto"/>
      </w:pPr>
      <w:r>
        <w:rPr>
          <w:rFonts w:ascii="Arial" w:hAnsi="Arial"/>
          <w:sz w:val="21"/>
        </w:rPr>
        <w:t>Tôi chọn dữ liệu Tiki để có sản phẩm, đánh giá, seller và category; chọn CausaSent để đối chiếu nhãn cảm xúc tiếng Việt.</w:t>
      </w:r>
    </w:p>
    <w:p>
      <w:pPr>
        <w:pStyle w:val="ListBullet"/>
        <w:spacing w:after="60" w:line="269" w:lineRule="auto"/>
      </w:pPr>
      <w:r>
        <w:rPr>
          <w:rFonts w:ascii="Arial" w:hAnsi="Arial"/>
          <w:sz w:val="21"/>
        </w:rPr>
        <w:t>Tôi kiểm kê 45.330 bản ghi, lưu raw để truy vết và dùng clean collection cho hệ thống phân tích.</w:t>
      </w:r>
    </w:p>
    <w:p>
      <w:pPr>
        <w:pStyle w:val="ListBullet"/>
        <w:spacing w:after="60" w:line="269" w:lineRule="auto"/>
      </w:pPr>
      <w:r>
        <w:rPr>
          <w:rFonts w:ascii="Arial" w:hAnsi="Arial"/>
          <w:sz w:val="21"/>
        </w:rPr>
        <w:t>Tôi kiểm tra các khóa nối, thiếu nội dung đánh giá và trùng lặp giữa nguồn; vì vậy không khẳng định hai nguồn độc lập tuyệt đối.</w:t>
      </w:r>
    </w:p>
    <w:p>
      <w:pPr>
        <w:pStyle w:val="ListBullet"/>
        <w:spacing w:after="60" w:line="269" w:lineRule="auto"/>
      </w:pPr>
      <w:r>
        <w:rPr>
          <w:rFonts w:ascii="Arial" w:hAnsi="Arial"/>
          <w:sz w:val="21"/>
        </w:rPr>
        <w:t>Tôi chuẩn hóa product_id thành chuỗi và trường tiền, lượng bán, doanh thu thành Int64; điều này loại lỗi so sánh chuỗi và số trên giao diện quản trị.</w:t>
      </w:r>
    </w:p>
    <w:p>
      <w:pPr>
        <w:pStyle w:val="ListBullet"/>
        <w:spacing w:after="60" w:line="269" w:lineRule="auto"/>
      </w:pPr>
      <w:r>
        <w:rPr>
          <w:rFonts w:ascii="Arial" w:hAnsi="Arial"/>
          <w:sz w:val="21"/>
        </w:rPr>
        <w:t>Trên nền dữ liệu đó, hệ thống hỗ trợ dashboard, lọc, mô hình, CRUD, backup/restore và phân quyền. Tôi trình bày giới hạn: dữ liệu là ảnh chụp, không phải time series giao dịch.</w:t>
      </w:r>
    </w:p>
    <w:p>
      <w:pPr>
        <w:pStyle w:val="Heading1"/>
        <w:keepNext/>
        <w:spacing w:before="280" w:after="120"/>
      </w:pPr>
      <w:r>
        <w:rPr>
          <w:rFonts w:ascii="Arial" w:hAnsi="Arial"/>
          <w:b/>
          <w:color w:val="000000"/>
          <w:sz w:val="30"/>
        </w:rPr>
        <w:t>Phụ lục B Tài liệu tham khảo</w:t>
      </w:r>
    </w:p>
    <w:p>
      <w:pPr>
        <w:pStyle w:val="ListBullet"/>
        <w:spacing w:after="60" w:line="269" w:lineRule="auto"/>
      </w:pPr>
      <w:r>
        <w:rPr>
          <w:rFonts w:ascii="Arial" w:hAnsi="Arial"/>
          <w:sz w:val="21"/>
        </w:rPr>
        <w:t>Đề bài Course Project ABDA433708 và bảng tiêu chí chấm LabF.</w:t>
      </w:r>
    </w:p>
    <w:p>
      <w:pPr>
        <w:pStyle w:val="ListBullet"/>
        <w:spacing w:after="60" w:line="269" w:lineRule="auto"/>
      </w:pPr>
      <w:r>
        <w:rPr>
          <w:rFonts w:ascii="Arial" w:hAnsi="Arial"/>
          <w:sz w:val="21"/>
        </w:rPr>
        <w:t>Manifest thu thập dữ liệu Tiki và CausaSent; số lượng và cấu trúc tệp được sử dụng trong báo cáo.</w:t>
      </w:r>
    </w:p>
    <w:p>
      <w:pPr>
        <w:pStyle w:val="ListBullet"/>
        <w:spacing w:after="60" w:line="269" w:lineRule="auto"/>
      </w:pPr>
      <w:r>
        <w:rPr>
          <w:rFonts w:ascii="Arial" w:hAnsi="Arial"/>
          <w:sz w:val="21"/>
        </w:rPr>
        <w:t>Mã nguồn TikiLens: app.py, src/database.py, src/analytics.py, src/crud.py, src/auth.py, src/backup.py và các module webapp.</w:t>
      </w:r>
    </w:p>
    <w:p>
      <w:pPr>
        <w:pStyle w:val="ListBullet"/>
        <w:spacing w:after="60" w:line="269" w:lineRule="auto"/>
      </w:pPr>
      <w:r>
        <w:rPr>
          <w:rFonts w:ascii="Arial" w:hAnsi="Arial"/>
          <w:sz w:val="21"/>
        </w:rPr>
        <w:t>MongoDB Atlas, Streamlit, pandas, scikit-learn, Altair, bcrypt và XlsxWriter theo requirements.txt của dự án.</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57B"/>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TikiLens</dc:title>
  <dc:subject>Báo cáo đồ án phân tích dữ liệu thương mại điện tử</dc:subject>
  <dc:creator>Nguyễn Đại Hào</dc:creator>
  <cp:keywords/>
  <dc:description>generated by python-docx</dc:description>
  <cp:lastModifiedBy/>
  <cp:revision>1</cp:revision>
  <dcterms:created xsi:type="dcterms:W3CDTF">2013-12-23T23:15:00Z</dcterms:created>
  <dcterms:modified xsi:type="dcterms:W3CDTF">2013-12-23T23:15:00Z</dcterms:modified>
  <cp:category/>
</cp:coreProperties>
</file>