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Template 02 - ACL Rolling Review Review Form</w:t>
      </w:r>
    </w:p>
    <w:p>
      <w:r>
        <w:t>Prepared for graph database ingestion. This file contains structured, paraphrased extraction from the cited official source, with short source snippets for provenance.</w:t>
      </w:r>
    </w:p>
    <w:p>
      <w:pPr>
        <w:pStyle w:val="Heading1"/>
      </w:pPr>
      <w:r>
        <w:t>SOURCE_METADATA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conference_acl_arr_review_form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source_title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ACL Rolling Review - Review 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venue_or_journal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ACL Rolling Review / ACL venues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Natural Language Processing; Computational Linguistics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public ARR review 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source_url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https://aclrollingreview.org/reviewform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article_type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Long paper; Short paper; Resource paper; Survey; Position paper</w:t>
            </w:r>
          </w:p>
        </w:tc>
      </w:tr>
    </w:tbl>
    <w:p/>
    <w:p>
      <w:pPr>
        <w:pStyle w:val="Heading1"/>
      </w:pPr>
      <w:r>
        <w:t>STRUCTURED_SUMMARY</w:t>
      </w:r>
    </w:p>
    <w:p>
      <w:pPr>
        <w:pStyle w:val="ListBullet"/>
      </w:pPr>
      <w:r>
        <w:t>The ARR form is highly structured and suitable for graph ingestion because it exposes review sections and rating dimensions directly.</w:t>
      </w:r>
    </w:p>
    <w:p>
      <w:pPr>
        <w:pStyle w:val="ListBullet"/>
      </w:pPr>
      <w:r>
        <w:t>Core written fields include paper summary, strengths, weaknesses, and comments or suggestions.</w:t>
      </w:r>
    </w:p>
    <w:p>
      <w:pPr>
        <w:pStyle w:val="ListBullet"/>
      </w:pPr>
      <w:r>
        <w:t>Reviewer confidence is scored from 1 to 5 and explicitly captures reviewer expertise and uncertainty.</w:t>
      </w:r>
    </w:p>
    <w:p>
      <w:pPr>
        <w:pStyle w:val="ListBullet"/>
      </w:pPr>
      <w:r>
        <w:t>Soundness asks whether claims are adequately supported; its interpretation varies by experimental, position, survey, or resource paper type.</w:t>
      </w:r>
    </w:p>
    <w:p>
      <w:pPr>
        <w:pStyle w:val="ListBullet"/>
      </w:pPr>
      <w:r>
        <w:t>The form includes limitations and societal impact as review concerns.</w:t>
      </w:r>
    </w:p>
    <w:p>
      <w:pPr>
        <w:pStyle w:val="Heading1"/>
      </w:pPr>
      <w:r>
        <w:t>SHORT_SOURCE_SNIPPETS_FOR_PROVENANCE</w:t>
      </w:r>
    </w:p>
    <w:p>
      <w:pPr>
        <w:pStyle w:val="ListBullet"/>
      </w:pPr>
      <w:r>
        <w:t>Source snippet: "Describe what this paper is about."</w:t>
      </w:r>
    </w:p>
    <w:p>
      <w:pPr>
        <w:pStyle w:val="ListBullet"/>
      </w:pPr>
      <w:r>
        <w:t>Source snippet: "Summary of Strengths" and "Summary of Weaknesses".</w:t>
      </w:r>
    </w:p>
    <w:p>
      <w:pPr>
        <w:pStyle w:val="ListBullet"/>
      </w:pPr>
      <w:r>
        <w:t>Source snippet: "clearly state scientific claims and provide adequate support".</w:t>
      </w:r>
    </w:p>
    <w:p>
      <w:pPr>
        <w:pStyle w:val="ListBullet"/>
      </w:pPr>
      <w:r>
        <w:t>Source snippet: "limitations and potential positive and negative societal impacts".</w:t>
      </w:r>
    </w:p>
    <w:p>
      <w:pPr>
        <w:pStyle w:val="Heading1"/>
      </w:pPr>
      <w:r>
        <w:t>GRAPH_EXTRACTION_CANDIDATES</w:t>
      </w:r>
    </w:p>
    <w:p>
      <w:pPr>
        <w:pStyle w:val="Heading2"/>
      </w:pPr>
      <w:r>
        <w:t>Criterion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criterion_id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criterion_group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criterion_name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severity_if_missing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SUMMARY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Paper understanding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should summarize the paper to expose topic understanding and possible misunderstandings.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minor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NOVELTY_CONTRIBUTION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Strengths and publishability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should identify reasons the work is useful or publishable at a selective ACL venue.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SOUNDNESS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Scientific soundness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Paper should state claims clearly and provide adequate support through experiments, argumentation, or analysis.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CLARITY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Exposition and organization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should consider whether interested ACL readers can understand and benefit from the work.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ETHICS_PRIVACY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Limitations and societal impact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Authors should discuss limitations and potential positive or negative societal impacts.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major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confidence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 should report confidence level to support calibration by chairs.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minor</w:t>
            </w:r>
          </w:p>
        </w:tc>
      </w:tr>
    </w:tbl>
    <w:p/>
    <w:p>
      <w:pPr>
        <w:pStyle w:val="Heading2"/>
      </w:pPr>
      <w:r>
        <w:t>Review form field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field_id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field_name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field_type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scale_or_values</w:t>
            </w:r>
          </w:p>
        </w:tc>
        <w:tc>
          <w:tcPr>
            <w:tcW w:type="dxa" w:w="2074"/>
            <w:shd w:fill="E2F0D9"/>
          </w:tcPr>
          <w:p>
            <w:r/>
            <w:r>
              <w:rPr>
                <w:b/>
                <w:sz w:val="18"/>
              </w:rPr>
              <w:t>maps_to_criterion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ARR_F01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Paper Summary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free-text summary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ARR_C01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ARR_F02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Summary of Strengths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free-text strengths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ARR_C02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ARR_F03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Summary of Weaknesses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numbered concerns recommended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ARR_F04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Comments/Suggestions/Typos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improvement suggestions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ARR_C04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ARR_F05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Reviewer Confidence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ordinal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1-5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ARR_C06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ARR_F06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Soundness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rating/text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adequate support for claims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ARR_C03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ARR_F07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Limitations and societal impact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limitations and impacts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8"/>
              </w:rPr>
              <w:t>ARR_C05</w:t>
            </w:r>
          </w:p>
        </w:tc>
      </w:tr>
    </w:tbl>
    <w:p/>
    <w:p>
      <w:pPr>
        <w:pStyle w:val="Heading2"/>
      </w:pPr>
      <w:r>
        <w:t>Evidence requirement nodes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evidence_id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evidence_name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evidence_type</w:t>
            </w:r>
          </w:p>
        </w:tc>
        <w:tc>
          <w:tcPr>
            <w:tcW w:type="dxa" w:w="2592"/>
            <w:shd w:fill="E2F0D9"/>
          </w:tcPr>
          <w:p>
            <w:r/>
            <w:r>
              <w:rPr>
                <w:b/>
                <w:sz w:val="18"/>
              </w:rPr>
              <w:t>required_for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ARR_E01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scientific claims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claim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ARR_C03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ARR_E02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experimental design and evaluation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method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ARR_C03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ARR_E03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related work and impact rationale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contribution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ARR_C02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ARR_E04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limitations section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ethics/societal evidence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ARR_C05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ARR_E05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reviewer expertise statement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review metadata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ARR_C06</w:t>
            </w:r>
          </w:p>
        </w:tc>
      </w:tr>
    </w:tbl>
    <w:p/>
    <w:p>
      <w:pPr>
        <w:pStyle w:val="Heading2"/>
      </w:pPr>
      <w:r>
        <w:t>Suggested graph 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start_node</w:t>
            </w:r>
          </w:p>
        </w:tc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relation</w:t>
            </w:r>
          </w:p>
        </w:tc>
        <w:tc>
          <w:tcPr>
            <w:tcW w:type="dxa" w:w="3456"/>
            <w:shd w:fill="E2F0D9"/>
          </w:tcPr>
          <w:p>
            <w:r/>
            <w:r>
              <w:rPr>
                <w:b/>
                <w:sz w:val="18"/>
              </w:rPr>
              <w:t>end_node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HAS_CRITERION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REQUIRES_EVIDENCE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EvidenceRequirement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SUPPORTED_BY_SOURCE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SourceDocument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ReviewFormField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MEASURES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ReviewCriterion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BELONGS_TO_DOMAIN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Domain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Venue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ACCEPTS_ARTICLE_TYPE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ArticleType</w:t>
            </w:r>
          </w:p>
        </w:tc>
      </w:tr>
    </w:tbl>
    <w:p/>
    <w:p>
      <w:pPr>
        <w:pStyle w:val="Heading2"/>
      </w:pPr>
      <w:r>
        <w:t>LLM extraction notes</w:t>
      </w:r>
    </w:p>
    <w:p>
      <w:pPr>
        <w:pStyle w:val="ListBullet"/>
      </w:pPr>
      <w:r>
        <w:t>Do not treat this file as the full original guideline. Use it as a structured template record.</w:t>
      </w:r>
    </w:p>
    <w:p>
      <w:pPr>
        <w:pStyle w:val="ListBullet"/>
      </w:pPr>
      <w:r>
        <w:t>When loading into Neo4j, keep source_url, source_year, source_type, and source_quote for provenance.</w:t>
      </w:r>
    </w:p>
    <w:p>
      <w:pPr>
        <w:pStyle w:val="ListBullet"/>
      </w:pPr>
      <w:r>
        <w:t>Deduplicate criteria across venues by normalized criterion_group, not by exact text.</w:t>
      </w:r>
    </w:p>
    <w:p>
      <w:pPr>
        <w:pStyle w:val="ListBullet"/>
      </w:pPr>
      <w:r>
        <w:t>For final reviewer-agent use, retrieve by venue first, then domain and article type as fallback.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