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HƯỚNG DẪN SỬ DỤNG CRM – TRƯỞNG PHÒNG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Thầy Duy Đào Tạo Lái Xe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Phiên bản: 24/2/2026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1. Đăng nhập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Truy cập: https://crm.thayduydaotaolaixe.com/login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Nhập tài khoản (username) và mật khẩu được admin cấp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Sau khi đăng nhập, hệ thống tự chuyển đến 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Phiên đăng nhập có thời hạn 24h, sau đó cần đăng nhập lại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2. Dashboard – Tổng quan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tổng số leads mới, hồ sơ, doanh thu trong ngày/tháng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Biểu đồ KPI theo ngày với phần trăm mục tiêu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Danh sách việc cần làm (thông báo, lead cần follow-up)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3. Quản lý Khách hàng (Leads)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https://crm.thayduydaotaolaixe.com/leads</w:t>
      </w:r>
    </w:p>
    <w:p>
      <w:pPr>
        <w:pStyle w:val="Heading3"/>
        <w:spacing w:after="100" w:before="200"/>
      </w:pPr>
      <w:r>
        <w:t xml:space="preserve">3.1 Xem và tìm kiếm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Danh sách leads với bộ lọc: trạng thái, tỉnh, hạng bằng, người phụ trách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Tìm kiếm theo tên hoặc SĐT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Bấm vào lead để xem chi tiết: thông tin, lịch sử sự kiện, ghi chú</w:t>
      </w:r>
    </w:p>
    <w:p>
      <w:pPr>
        <w:pStyle w:val="Heading3"/>
        <w:spacing w:after="100" w:before="200"/>
      </w:pPr>
      <w:r>
        <w:t xml:space="preserve">3.2 Tạo lead mới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Bấm nút '+' hoặc 'Thêm khách hàng'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Nhập: Họ tên, SĐT, Tỉnh, Hạng bằng, Nguồn, Kênh, Ghi chú</w:t>
      </w:r>
    </w:p>
    <w:p>
      <w:pPr>
        <w:pStyle w:val="Heading3"/>
        <w:spacing w:after="100" w:before="200"/>
      </w:pPr>
      <w:r>
        <w:t xml:space="preserve">3.3 Gán lead cho nhân viên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Trong chi tiết lead → chọn 'Gán cho' → chọn nhân viên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Gán hàng loạt: chọn checkbox nhiều leads → 'Gán hàng loạt'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Auto-assign: nếu bật tính năng, leads tự động gán theo chi nhánh/tỉnh</w:t>
      </w:r>
    </w:p>
    <w:p>
      <w:pPr>
        <w:pStyle w:val="Heading3"/>
        <w:spacing w:after="100" w:before="200"/>
      </w:pPr>
      <w:r>
        <w:t xml:space="preserve">3.4 Export dữ liệu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Bấm 'Xuất CSV' để tải danh sách lead ra file Excel</w:t>
      </w:r>
    </w:p>
    <w:p>
      <w:pPr>
        <w:pStyle w:val="Heading3"/>
        <w:spacing w:after="100" w:before="200"/>
      </w:pPr>
      <w:r>
        <w:t xml:space="preserve">3.5 Xóa lead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Mở chi tiết lead → bấm 🗑️ Xóa → xác nhận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Chỉ xóa được lead chưa chuyển thành học viên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4. Bảng Kanban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https://crm.thayduydaotaolaixe.com/leads/board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leads theo cột trạng thái (Mới, Liên hệ, Đang tư vấn, Chốt, Mất)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Kéo thả lead giữa các cột để chuyển trạng thái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5. Học viên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https://crm.thayduydaotaolaixe.com/students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danh sách học viên, tìm kiếm theo tên/SĐT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Tạo học viên mới từ lead đã chốt hoặc tạo trực tiếp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chi tiết: thông tin cá nhân, tài chính (biên lai), lịch học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Cập nhật trạng thái: Đang học, Hoàn thành, Bảo lưu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6. Khoá học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https://crm.thayduydaotaolaixe.com/courses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Tạo khoá học mới: mã khoá, tỉnh, hạng bằng, ngày thi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Gán học viên vào khoá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lịch thi, lịch học của khoá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7. Lịch học / Điểm danh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https://crm.thayduydaotaolaixe.com/schedule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lịch học theo tuần/tháng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Tạo buổi học mới, chỉnh sửa thời gian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Điểm danh: đánh dấu có mặt/vắng cho học viên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8. Biên lai / Phiếu thu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https://crm.thayduydaotaolaixe.com/receipts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Tạo biên lai thu tiền cho học viên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Nhập số tiền, loại phí, ghi chú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tổng thu theo ngày/tháng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Sửa biên lai nếu nhập sai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9. KPI &amp; Mục tiêu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https://crm.thayduydaotaolaixe.com/kpi/daily, https://crm.thayduydaotaolaixe.com/goals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KPI doanh thu, hồ sơ mới, leads theo ngày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Thiết lập mục tiêu KPI cho team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Đặt mục tiêu doanh thu và theo dõi tiến độ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10. Chấm công &amp; HR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https://crm.thayduydaotaolaixe.com/hr/attendance, https://crm.thayduydaotaolaixe.com/hr/kpi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Chấm công nhân viên trong phòng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Thiết lập KPI cho từng nhân viên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bảng lương cá nhân tại /me/payroll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11. Chi phí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https://crm.thayduydaotaolaixe.com/expenses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Nhập chi phí hàng ngày theo danh mục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tổng hợp chi phí theo tháng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phân tích chi phí (insights)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12. Gợi ý AI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Nhận gợi ý công việc ưu tiên từ AI dựa trên dữ liệu KPI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Đánh giá gợi ý (hữu ích / không hữu ích) để AI học hỏi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13. Thông báo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https://crm.thayduydaotaolaixe.com/notifications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thông báo: nhắc follow-up, nhắc thu tiền, lịch học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Tạo thông báo mới cho team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Đánh dấu đã xử lý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14. Tin nhắn &amp; Chiến dịch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https://crm.thayduydaotaolaixe.com/outbound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danh sách chiến dịch gửi tin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Tạo chiến dịch gửi Zalo/SMS cho nhóm leads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kết quả gửi tin (đã gửi, thất bại)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2026-02-24T11:41:58.290Z</dcterms:created>
  <dcterms:modified xsi:type="dcterms:W3CDTF">2026-02-24T11:41:58.290Z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