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36"/>
          <w:szCs w:val="36"/>
        </w:rPr>
        <w:t xml:space="preserve">Hệ thống Consent &amp; Privacy Management Platform (CMP)</w:t>
      </w:r>
    </w:p>
    <w:p>
      <w:pPr>
        <w:spacing w:before="200"/>
        <w:jc w:val="center"/>
      </w:pPr>
      <w:r>
        <w:rPr>
          <w:color w:val="2E74B5"/>
          <w:sz w:val="32"/>
          <w:szCs w:val="32"/>
        </w:rPr>
        <w:t xml:space="preserve">Đặc tả yêu cầu phần mềm (SRS)</w:t>
      </w:r>
    </w:p>
    <w:p>
      <w:pPr>
        <w:spacing w:before="120"/>
        <w:jc w:val="center"/>
      </w:pPr>
      <w:r>
        <w:rPr>
          <w:color w:val="44546A"/>
          <w:sz w:val="22"/>
          <w:szCs w:val="22"/>
        </w:rPr>
        <w:t xml:space="preserve">Theo cấu trúc ISO/IEC/IEEE 29148 · Phạm vi giai đoạn MVP</w:t>
      </w:r>
    </w:p>
    <w:p>
      <w:pPr>
        <w:spacing w:before="600"/>
        <w:jc w:val="center"/>
      </w:pPr>
      <w:r>
        <w:rPr>
          <w:b/>
          <w:bCs/>
          <w:sz w:val="28"/>
          <w:szCs w:val="28"/>
        </w:rPr>
        <w:t xml:space="preserve">Phiên bản 1.3</w:t>
      </w:r>
    </w:p>
    <w:p>
      <w:pPr>
        <w:spacing w:before="120"/>
        <w:jc w:val="center"/>
      </w:pPr>
      <w:r>
        <w:rPr>
          <w:sz w:val="21"/>
          <w:szCs w:val="21"/>
        </w:rPr>
        <w:t xml:space="preserve">Ngày 28/10/2026 · Người soạn: Lan Anh Trần (BA)</w:t>
      </w:r>
    </w:p>
    <w:p>
      <w:r>
        <w:br w:type="page"/>
      </w:r>
    </w:p>
    <w:p>
      <w:pPr>
        <w:pStyle w:val="Heading1"/>
        <w:keepNext/>
      </w:pPr>
      <w:r>
        <w:t xml:space="preserve">Kiểm soát tài liệu</w:t>
      </w:r>
    </w:p>
    <w:p>
      <w:pPr>
        <w:keepNext/>
        <w:spacing w:after="100" w:before="0" w:line="276"/>
      </w:pPr>
      <w:r>
        <w:rPr>
          <w:b/>
          <w:bCs/>
        </w:rPr>
        <w:t xml:space="preserve">Lịch sử phiên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253"/>
        <w:gridCol w:w="5590"/>
        <w:gridCol w:w="1735"/>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Phiên bản</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Ngày</w:t>
            </w:r>
          </w:p>
        </w:tc>
        <w:tc>
          <w:tcPr>
            <w:tcW w:type="dxa" w:w="559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Người soạn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14/10/2026</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nháp đầu: SRS giai đoạn MVP, thay thế đợt C (mô hình dữ liệu, trạng thái, tuần tự) của tài liệu phát triển v0.3.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Lan Anh Trần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1.0</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27/10/2026</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chính thức: rút gọn còn 3 vai trò nội bộ (Admin, DPO, Nhân viên); thêm quy trình phê duyệt chung (mục 4.3); đặc tả đầy đủ 39 use case MVP kèm luồng, ngoại lệ, quy tắc nghiệp vụ, 16 sơ đồ luồng, giao diện tham khảo và tiêu chí chấp nhận; cập nhật mô hình trạng thái, sự kiện và API, phân quyền; chốt 10 câu hỏi mở; thêm phụ lục thông báo, giá trị còn mở, danh mục màn hình và sơ đồ.</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Lan Anh Trần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28/10/2026</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phân quyền do Admin cấu hình cho cả ba vai trò (SCR-08-03 mới); Admin mặc định không có quyền Phê duyệt, được tự bật quyền này cho mình; cập nhật mục 1.3, 1.5, 2.3, 2.5, 4.2, 4.3, UC-01, UC-08, câu hỏi mở 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Lan Anh Trần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28/10/2026</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Đưa 7 điểm hợp lý của prototype CMP Admin v6 vào SRS: danh mục dữ liệu 2 nhóm cố định theo luật, cập nhật bằng import có phiên bản (UC-01); nhóm và cờ Nhạy cảm của mục đích tự xác định; độ tương phản nút ≥ 4,5:1 chặn gửi duyệt (UC-07); chặn consent Bắt buộc khi mục đích dựa trên sự đồng ý (UC-02); chặn xóa đối tượng đã dùng, gợi ý đề nghị ngừng (UC-01, UC-02); mọi vai trò chỉ thấy mã khách hàng giả danh (UC-36); so sánh phiên bản dùng chung (mục 4.3.5, SRS-IF-09).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Lan Anh Trần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28/10/2026</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định danh chạy tự động hoàn toàn, bỏ hàng đợi thủ công (UC-18). UC-35 Gửi tin SMS/Zalo chuyển giai đoạn sau, MVP còn 38 use case; cổng SMS/Zalo cho OTP và thông báo chuyển vào UC-31. Màn cấu hình loại quyền và SLA chuyển V1.5; MVP do đội vận hành nạp sẵn (UC-24). Chuông thông báo và Trung tâm thông báo thay cho Hàng chờ phê duyệt và màn Cảnh báo (mục 4.3.4, UC-40). Phiên bản thông báo quản lý trong một bảng chung (UC-03).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Lan Anh Trần</w:t>
            </w:r>
          </w:p>
        </w:tc>
      </w:tr>
    </w:tbl>
    <w:p>
      <w:pPr>
        <w:spacing w:after="80"/>
      </w:pPr>
    </w:p>
    <w:p>
      <w:pPr>
        <w:keepNext/>
        <w:spacing w:after="100" w:before="0" w:line="276"/>
      </w:pPr>
      <w:r>
        <w:rPr>
          <w:b/>
          <w:bCs/>
        </w:rPr>
        <w:t xml:space="preserve">Phê duyệt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1542"/>
        <w:gridCol w:w="2314"/>
      </w:tblGrid>
      <w:tr>
        <w:trPr>
          <w:cantSplit/>
          <w:tblHeader/>
        </w:trPr>
        <w:tc>
          <w:tcPr>
            <w:tcW w:type="dxa" w:w="289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Vai trò</w:t>
            </w:r>
          </w:p>
        </w:tc>
        <w:tc>
          <w:tcPr>
            <w:tcW w:type="dxa" w:w="289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Họ tên</w:t>
            </w:r>
          </w:p>
        </w:tc>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Ngày</w:t>
            </w:r>
          </w:p>
        </w:tc>
        <w:tc>
          <w:tcPr>
            <w:tcW w:type="dxa" w:w="231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Chữ ký / trạng thái</w:t>
            </w:r>
          </w:p>
        </w:tc>
      </w:tr>
      <w:tr>
        <w:trPr>
          <w:cantSplit/>
        </w:trPr>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Người soạn</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Lan Anh Trần</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28/10/2026</w:t>
            </w:r>
          </w:p>
        </w:tc>
        <w:tc>
          <w:tcPr>
            <w:tcW w:type="dxa" w:w="231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soạn</w:t>
            </w:r>
          </w:p>
        </w:tc>
      </w:tr>
      <w:tr>
        <w:trPr>
          <w:cantSplit/>
        </w:trPr>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Người rà soát (BA/QA)</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231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DPO / Pháp chế</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231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Kiến trúc sư</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231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Chủ sở hữu sản phẩm</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231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B4C4" w:sz="4"/>
              <w:left w:val="single" w:color="A6B4C4" w:sz="4"/>
              <w:bottom w:val="single" w:color="A6B4C4" w:sz="4"/>
              <w:right w:val="single" w:color="A6B4C4" w:sz="4"/>
            </w:tcBorders>
            <w:shd w:fill="EAF1F8" w:color="auto" w:val="clear"/>
            <w:tcMar>
              <w:top w:type="dxa" w:w="60"/>
              <w:left w:type="dxa" w:w="100"/>
              <w:bottom w:type="dxa" w:w="60"/>
              <w:right w:type="dxa" w:w="100"/>
            </w:tcMar>
            <w:vAlign w:val="top"/>
          </w:tcPr>
          <w:p>
            <w:pPr>
              <w:spacing w:after="30" w:line="252"/>
            </w:pPr>
            <w:r>
              <w:rPr>
                <w:sz w:val="19"/>
                <w:szCs w:val="19"/>
              </w:rPr>
              <w:t xml:space="preserve">Nguồn: BRD v0.2 (13/10/2026), tài liệu phát triển v0.3 (phần 1 đến 11) và SRS v0.1. Tài liệu chỉ đặc tả giai đoạn MVP; chức năng V1.5 trở đi chỉ nêu ở mục 2.7.</w:t>
            </w:r>
          </w:p>
        </w:tc>
      </w:tr>
    </w:tbl>
    <w:p>
      <w:r>
        <w:br w:type="page"/>
      </w:r>
    </w:p>
    <w:p>
      <w:pPr>
        <w:spacing w:after="200"/>
      </w:pPr>
      <w:r>
        <w:rPr>
          <w:b/>
          <w:bCs/>
          <w:color w:val="1F3864"/>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00" w:before="0" w:line="276"/>
      </w:pPr>
      <w:r>
        <w:rPr>
          <w:i/>
          <w:iCs/>
          <w:color w:val="7F7F7F"/>
          <w:sz w:val="18"/>
          <w:szCs w:val="18"/>
        </w:rPr>
        <w:t xml:space="preserve">(Nếu mục lục trống, chọn mục lục và nhấn F9 hoặc References &gt; Update Table để cập nhật.)</w:t>
      </w:r>
    </w:p>
    <w:p>
      <w:r>
        <w:br w:type="page"/>
      </w:r>
    </w:p>
    <w:p>
      <w:pPr>
        <w:pStyle w:val="Heading1"/>
        <w:keepNext/>
      </w:pPr>
      <w:r>
        <w:t xml:space="preserve">1. Giới thiệu</w:t>
      </w:r>
    </w:p>
    <w:p>
      <w:pPr>
        <w:pStyle w:val="Heading2"/>
        <w:keepNext/>
      </w:pPr>
      <w:r>
        <w:t xml:space="preserve">1.1 Mục đích</w:t>
      </w:r>
    </w:p>
    <w:p>
      <w:pPr>
        <w:spacing w:after="100" w:before="0" w:line="276"/>
      </w:pPr>
      <w:r>
        <w:t xml:space="preserve">Tài liệu quy định các yêu cầu chức năng, phi chức năng, giao diện, dữ liệu và ràng buộc của CMP trong giai đoạn MVP, đủ chi tiết để thiết kế, lập trình, kiểm thử và nghiệm thu. Đối tượng đọc: đội phát triển, QA, đội tích hợp T3, DPO, pháp chế và chủ sản phẩm.</w:t>
      </w:r>
    </w:p>
    <w:p>
      <w:pPr>
        <w:pStyle w:val="Heading2"/>
        <w:keepNext/>
      </w:pPr>
      <w:r>
        <w:t xml:space="preserve">1.2 Phạm vi sản phẩm</w:t>
      </w:r>
    </w:p>
    <w:p>
      <w:pPr>
        <w:spacing w:after="100" w:before="0" w:line="276"/>
      </w:pPr>
      <w:r>
        <w:t xml:space="preserve">CMP là nền tảng tập trung để xin, ghi nhận, chứng minh, thực thi và quản lý sự đồng ý của chủ thể dữ liệu cá nhân trên web, ứng dụng, form nghiệp vụ và kênh ngoại tuyến. CMP là nguồn sự thật duy nhất về consent; T3 tự xác minh Receipt và Event rồi quyết định thực hiện nghiệp vụ.</w:t>
      </w:r>
    </w:p>
    <w:p>
      <w:pPr>
        <w:spacing w:after="100" w:before="0" w:line="276"/>
      </w:pPr>
      <w:r>
        <w:rPr>
          <w:b/>
          <w:bCs/>
        </w:rPr>
        <w:t xml:space="preserve">Trong phạm vi MVP:</w:t>
      </w:r>
      <w:r>
        <w:t xml:space="preserve"> 7 lớp chức năng và lớp nền ở mức đã nêu tại mục 2.2; web SDK (React, Next.js); Preference Center; yêu cầu quyền của chủ thể (nhận, xác minh, xử lý, gia hạn, chuyển bên xử lý); Receipt, Event/Webhook, Decision API; connector CRM, CDP, ESP; cổng SMS, Zalo cho OTP và thông báo; quét cookie; cảnh báo vận hành; đo lượng dùng; quy trình phê duyệt một cấp do DPO thực hiện.</w:t>
      </w:r>
    </w:p>
    <w:p>
      <w:pPr>
        <w:spacing w:after="100" w:before="0" w:line="276"/>
      </w:pPr>
      <w:r>
        <w:rPr>
          <w:b/>
          <w:bCs/>
        </w:rPr>
        <w:t xml:space="preserve">Ngoài phạm vi MVP:</w:t>
      </w:r>
      <w:r>
        <w:t xml:space="preserve"> mobile SDK (V1.5), tự động hết hạn và nhắc (UC-34), đồng ý thay của người giám hộ (UC-15), sổ bên thứ ba và chuyển dữ liệu xuyên biên giới (UC-41), DPIA và sự cố (UC-42), ký số gói bằng chứng, giám sát rò rỉ tracker (F-407), nhóm M3 về xóa và lưu giữ ngoài dữ liệu CMP tự lưu, vai trò tùy biến, gửi tin SMS/Zalo hàng loạt từ CMP (UC-35), màn cấu hình loại quyền và SLA (V1.5).</w:t>
      </w:r>
    </w:p>
    <w:p>
      <w:pPr>
        <w:pStyle w:val="Heading2"/>
        <w:keepNext/>
      </w:pPr>
      <w:r>
        <w:t xml:space="preserve">1.3 Định nghĩa và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Thuật ngữ</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Định nghĩa</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CMP</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&amp; Privacy Management Platform: nền tảng xin, ghi nhận, chứng minh, thực thi và quản lý đồng ý của chủ thể dữ liệu</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Chủ thể dữ liệu (DS)</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Cá nhân mà dữ liệu cá nhân phản ánh</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DPO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phụ trách bảo vệ dữ liệu cá nhân</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T3</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bên thứ ba (Website, App, CRM, Core Banking…) dùng consent do CMP quản lý</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CMP SDK</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Thư viện tích hợp hiển thị popup, thu quyết định và vận chuyển Receipt; không phải ranh giới bảo mật</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Source of Truth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là nơi duy nhất lưu quyết định consent</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Purpose (mục đích)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xử lý dữ liệu mà một consent áp dụng</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policy_version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thông báo hoặc chính sách mà chủ thể đã thấy khi đồng ý</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Re-consent (tái đồng ý)</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Xin lại đồng ý khi version đổi trọng yếu hoặc consent hết hạn</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Legacy consent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thu thập trước khi dùng CMP, nhập vào bằng chức năng import</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Consent Ledger</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Sổ đồng ý bất biến, chỉ thêm sự kiện</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Evidence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Bằng chứng của một quyết định consent: ai, khi nào, nội dung, version, kênh, ngữ cảnh</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WORM</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Write once, read many: kho ghi một lần, không sửa</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Consent Receipt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Chứng thư consent do CMP phát cho giao dịch hiện tại, ký JWS và có thể mã hóa JWE</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JWS / JWE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JSON Web Signature (ký) / JSON Web Encryption (mã hóa)</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Sign-then-encrypt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trước bằng CMP Private Key, rồi mã hóa bằng T3 Public Key</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iss, aud, sub, exp, iat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phát hành, đối tượng nhận, chủ thể, hết hạn, thời điểm phát hành</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jti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định danh duy nhất của Receipt, dùng để chống dùng lại</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Replay</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Dùng lại Receipt hợp lệ để thực hiện lại giao dịch</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JWKS</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Tập khóa công khai công bố để bên nhận xác minh chữ ký</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KMS/HSM</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Dịch vụ hoặc thiết bị quản lý và bảo vệ khóa mật mã</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Fail-closed</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không rõ trạng thái hoặc CMP không phản hồi, coi như chưa đồng ý</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Suppression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chặn gửi tin cho người không đồng ý</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Preference Center</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Trang để chủ thể xem và đổi tùy chọn đồng ý</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GTM, Consent Mode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Google Tag Manager; chuẩn truyền tín hiệu consent cho các tag</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RBAC</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quyền theo vai trò</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Property</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Đơn vị cấu hình (website hoặc app) dưới Organization → Brand/BU</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SLA</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Cam kết thời hạn phản hồi và hoàn tất</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Nhân viên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Vai trò người dùng nghiệp vụ: tạo, sửa, xóa bản nháp, gửi duyệt, thực hiện thao tác vận hành (mục 2.3)</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Maker-checker</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Nguyên tắc người tạo – người duyệt: người gửi đề nghị không được tự phê duyệt (BR-AP-01)</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Chuông thông báo, Trung tâm thông báo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Chuông trên thanh trên cùng gom việc cần xử lý; Trung tâm thông báo (SCR-AP-01) là trang Xem tất cả, có bộ lọc Chờ tôi duyệt thay cho Hàng chờ phê duyệt (mục 4.3.4)</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Decision API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cho BE T3 hỏi trạng thái consent; trả ALLOWED, DENIED hoặc UNKNOWN kèm mã lý do (UC-27)</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seq</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thứ tự event theo từng chủ thể, dùng để giữ thứ tự khi giao webhook (UC-30)</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Quyền Phê duyệt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Quyền phê duyệt hoặc trả lại đề nghị (từ chuông thông báo, Trung tâm thông báo hoặc màn chi tiết đối tượng); mặc định chỉ DPO có, Admin tự bật được tại SCR-08-03</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PENDING_CLOSE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yêu cầu quyền đã được Nhân viên đề nghị đóng, chờ DPO phê duyệt (mục 5.2.3)</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Thẻ [KC], [GT], [TBD], [N]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[KC]: cần pháp chế xác nhận; [GT]: giả định; [TBD]: chưa có giá trị; [N]: tham số số chưa chốt, xem Phụ lục B</w:t>
            </w:r>
          </w:p>
        </w:tc>
      </w:tr>
    </w:tbl>
    <w:p>
      <w:pPr>
        <w:pStyle w:val="Heading2"/>
        <w:keepNext/>
      </w:pPr>
      <w:r>
        <w:t xml:space="preserve">1.4 Tài liệu tham chiếu</w:t>
      </w:r>
    </w:p>
    <w:p>
      <w:pPr>
        <w:pStyle w:val="ListParagraph"/>
        <w:numPr>
          <w:ilvl w:val="0"/>
          <w:numId w:val="2"/>
        </w:numPr>
        <w:spacing w:after="60" w:line="264"/>
      </w:pPr>
      <w:r>
        <w:t xml:space="preserve">BRD Hệ thống CMP v0.2 (13/10/2026).</w:t>
      </w:r>
    </w:p>
    <w:p>
      <w:pPr>
        <w:pStyle w:val="ListParagraph"/>
        <w:numPr>
          <w:ilvl w:val="0"/>
          <w:numId w:val="2"/>
        </w:numPr>
        <w:spacing w:after="60" w:line="264"/>
      </w:pPr>
      <w:r>
        <w:t xml:space="preserve">Tài liệu phát triển CMP v0.3, phần 1 đến 11.</w:t>
      </w:r>
    </w:p>
    <w:p>
      <w:pPr>
        <w:pStyle w:val="ListParagraph"/>
        <w:numPr>
          <w:ilvl w:val="0"/>
          <w:numId w:val="2"/>
        </w:numPr>
        <w:spacing w:after="60" w:line="264"/>
      </w:pPr>
      <w:r>
        <w:t xml:space="preserve">Yêu cầu GLX CMP (T10/2025) và Báo cáo đối chiếu GLX v0.1.</w:t>
      </w:r>
    </w:p>
    <w:p>
      <w:pPr>
        <w:pStyle w:val="ListParagraph"/>
        <w:numPr>
          <w:ilvl w:val="0"/>
          <w:numId w:val="2"/>
        </w:numPr>
        <w:spacing w:after="60" w:line="264"/>
      </w:pPr>
      <w:r>
        <w:t xml:space="preserve">BM-ANHXA (bản v0.1 đang dùng; bản chuẩn chưa xác nhận).</w:t>
      </w:r>
    </w:p>
    <w:p>
      <w:pPr>
        <w:pStyle w:val="ListParagraph"/>
        <w:numPr>
          <w:ilvl w:val="0"/>
          <w:numId w:val="2"/>
        </w:numPr>
        <w:spacing w:after="60" w:line="264"/>
      </w:pPr>
      <w:r>
        <w:t xml:space="preserve">Luật Bảo vệ dữ liệu cá nhân 91/2025/QH15; Nghị định 356/2025/NĐ-CP [KC, chờ pháp chế].</w:t>
      </w:r>
    </w:p>
    <w:p>
      <w:pPr>
        <w:pStyle w:val="ListParagraph"/>
        <w:numPr>
          <w:ilvl w:val="0"/>
          <w:numId w:val="2"/>
        </w:numPr>
        <w:spacing w:after="60" w:line="264"/>
      </w:pPr>
      <w:r>
        <w:t xml:space="preserve">SRS CMP v0.1 (14/10/2026) và các bản duyệt nhóm B1 đến B5 của v1.0.</w:t>
      </w:r>
    </w:p>
    <w:p>
      <w:pPr>
        <w:pStyle w:val="Heading2"/>
        <w:keepNext/>
      </w:pPr>
      <w:r>
        <w:t xml:space="preserve">1.5 Quy 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Mục</w:t>
            </w:r>
          </w:p>
        </w:tc>
        <w:tc>
          <w:tcPr>
            <w:tcW w:type="dxa" w:w="77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ước</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Mã yêu cầu</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SRS-FR-nnn là use case thứ nnn (trùng số UC); SRS-FR-nnn-mm là yêu cầu hệ thống thứ mm của use case đó. SRS-NFR-xx cho phi chức năng, SRS-IF-xx cho giao diện.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Mã trong đặc tả use case</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BR-UCnn-xx: quy tắc nghiệp vụ riêng của use case; BR-AP-xx: quy tắc phê duyệt chung; AF-xx: luồng thay thế; EX-xx: ngoại lệ; AC-nn-xx: tiêu chí chấp nhận; SCR-nn-xx: màn hình; MSG-nn-xx, MSG-C-xx: thông báo; FLOW-nn: sơ đồ luồng; OI-xx: giá trị còn mở.</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Mã nguồn</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 chức năng; UC: use case; BR-xx: yêu cầu nghiệp vụ trong BRD; BRL: quy tắc nghiệp vụ chung; IF: giao diện; RP: báo cáo; NT: thông báo; M1 đến M4: tiêu chí BM-ANHXA.</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Từ "phải"</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bắt buộc. "Nên" là khuyến nghị. "Có thể" là tùy chọn.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Thẻ</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[KC] khung pháp lý hoặc nguồn cần pháp chế xác nhận; [GT] giả định; [TBD] chưa có giá trị; [N] tham số số chưa chốt (Phụ lục B).</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Giao diện</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Mockup trong tài liệu là giao diện tham khảo; số tròn màu cam trên hình khớp với cột # của bảng mô tả thành phần.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Người phê duyệt</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Trong đặc tả use case, "DPO phê duyệt", "DPO duyệt" nghĩa là người dùng có quyền Phê duyệt với nhóm chức năng đó (mặc định là DPO; Admin khi đã bật quyền tại SCR-08-03). Cột vai trò trong bảng thao tác thể hiện quyền mặc định.</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Phase</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MVP được đặc tả ở đây.</w:t>
            </w:r>
          </w:p>
        </w:tc>
      </w:tr>
    </w:tbl>
    <w:p>
      <w:pPr>
        <w:pStyle w:val="Heading2"/>
        <w:keepNext/>
      </w:pPr>
      <w:r>
        <w:t xml:space="preserve">1.6 Cấu trúc tài liệu</w:t>
      </w:r>
    </w:p>
    <w:p>
      <w:pPr>
        <w:spacing w:after="100" w:before="0" w:line="276"/>
      </w:pPr>
      <w:r>
        <w:t xml:space="preserve">Mục 2 mô tả tổng quan; mục 3 giao diện ngoài; mục 4 yêu cầu chức năng: phân quyền, quy trình phê duyệt và đặc tả 38 use case theo năm nhóm; mục 5 mô hình dữ liệu, trạng thái và tuần tự; mục 6 phi chức năng; mục 7 quy tắc nghiệp vụ; mục 8 báo cáo, thông báo, nhật ký; mục 9 dữ liệu, di trú, lưu giữ; mục 10 truy vết; mục 11 câu hỏi mở và quyết định. Phụ lục A đến D: thông báo, giá trị còn mở, danh mục màn hình, danh mục sơ đồ.</w:t>
      </w:r>
    </w:p>
    <w:p>
      <w:r>
        <w:br w:type="page"/>
      </w:r>
    </w:p>
    <w:p>
      <w:pPr>
        <w:pStyle w:val="Heading1"/>
        <w:keepNext/>
      </w:pPr>
      <w:r>
        <w:t xml:space="preserve">2. Mô tả tổng quan</w:t>
      </w:r>
    </w:p>
    <w:p>
      <w:pPr>
        <w:pStyle w:val="Heading2"/>
        <w:keepNext/>
      </w:pPr>
      <w:r>
        <w:t xml:space="preserve">2.1 Bối cảnh sản phẩm</w:t>
      </w:r>
    </w:p>
    <w:p>
      <w:pPr>
        <w:spacing w:after="100" w:before="0" w:line="276"/>
      </w:pPr>
      <w:r>
        <w:t xml:space="preserve">CMP gồm CMP SDK (hiển thị và vận chuyển), CMP Backend (nguồn sự thật, ký Receipt, phát event, audit), CMP Console (giao diện quản trị cho Admin, DPO, Nhân viên) và hệ thống T3 (xác minh và enforcement). CMP Backend là điểm hội tụ duy nhất; T3 không tin frontend.</w:t>
      </w:r>
    </w:p>
    <w:p>
      <w:pPr>
        <w:keepNext/>
        <w:spacing w:after="40" w:before="80"/>
        <w:jc w:val="center"/>
      </w:pPr>
      <w:r>
        <w:drawing>
          <wp:inline distT="0" distB="0" distL="0" distR="0">
            <wp:extent cx="612457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695825"/>
                    </a:xfrm>
                    <a:prstGeom prst="rect">
                      <a:avLst/>
                    </a:prstGeom>
                  </pic:spPr>
                </pic:pic>
              </a:graphicData>
            </a:graphic>
          </wp:inline>
        </w:drawing>
      </w:r>
    </w:p>
    <w:p>
      <w:pPr>
        <w:spacing w:after="200" w:before="60"/>
        <w:jc w:val="center"/>
      </w:pPr>
      <w:r>
        <w:rPr>
          <w:i/>
          <w:iCs/>
          <w:color w:val="44546A"/>
          <w:sz w:val="18"/>
          <w:szCs w:val="18"/>
        </w:rPr>
        <w:t xml:space="preserve">Hình 2.1: Kiến trúc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530"/>
        <w:gridCol w:w="3373"/>
      </w:tblGrid>
      <w:tr>
        <w:trPr>
          <w:cantSplit/>
          <w:tblHeader/>
        </w:trPr>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453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Trách nhiệm</w:t>
            </w:r>
          </w:p>
        </w:tc>
        <w:tc>
          <w:tcPr>
            <w:tcW w:type="dxa" w:w="337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Không được làm</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CMP SDK</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popup/banner, thu quyết định, vận chuyển Receipt (UX và Transport)</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là ranh giới bảo mật; không lưu trạng thái</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CMP Backend</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consent, version, evidence; ký Receipt; phát event; audit; vòng đời consent</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chịu trách nhiệm enforcement cuối cùng</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T3 Backend</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Giải mã, xác minh Receipt/Event; quyết định cho phép hay từ chối nghiệp vụ</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tin FE; không xử lý khi thiếu Receipt hợp lệ</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T3 Frontend</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chuyển tiếp Receipt (carrier)</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đọc được nội dung, không giả mạo được</w:t>
            </w:r>
          </w:p>
        </w:tc>
      </w:tr>
    </w:tbl>
    <w:p>
      <w:pPr>
        <w:pStyle w:val="Heading2"/>
        <w:keepNext/>
      </w:pPr>
      <w:r>
        <w:t xml:space="preserve">2.2 Chức năng sản phẩm trong MVP</w:t>
      </w:r>
    </w:p>
    <w:p>
      <w:pPr>
        <w:spacing w:after="100" w:before="0" w:line="276"/>
      </w:pPr>
      <w:r>
        <w:t xml:space="preserve">48 chức năng thuộc MVP, theo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5205"/>
        <w:gridCol w:w="96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ID</w:t>
            </w:r>
          </w:p>
        </w:tc>
        <w:tc>
          <w:tcPr>
            <w:tcW w:type="dxa" w:w="260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Chức năng</w:t>
            </w:r>
          </w:p>
        </w:tc>
        <w:tc>
          <w:tcPr>
            <w:tcW w:type="dxa" w:w="520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ngắn</w:t>
            </w:r>
          </w:p>
        </w:tc>
        <w:tc>
          <w:tcPr>
            <w:tcW w:type="dxa" w:w="96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Lớp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F-101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cookie/tracking</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Chấp nhận / Từ chối / Tùy chỉnh ngang mức nổi bật, không tick sẵn, vi và en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F-102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Tùy biến giao diện có kiểm soát</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Đổi thương hiệu, vị trí, nội dung nhưng có rào chắn tuân thủ</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F-103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trong luồng nghiệp vụ</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Widget/API cho form đăng ký, eKYC, hợp đồng điện tử</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F-104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 SDK</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nạp nhẹ, bất đồng bộ, tải cấu hình theo property</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F-106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 thập ngoại tuyến/đa kênh</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bằng chứng: cú pháp SMS, ghi âm, văn bản/chữ ký</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F-108</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dữ liệu nhạy cảm</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nhạy cảm và đồng ý riêng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F-201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Ledger bất biến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thêm sự kiện, không sửa/xóa; hiệu chỉnh bằng sự kiện mới</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F-202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Bằng chứng đồng ý</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Ai, khi nào, nội dung, phiên bản, kênh, ngữ cảnh kỹ thuật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F-203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chủ thể và liên kết</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danh → định danh, đa thiết bị/kênh, hợp nhất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F-204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Import consent kế thừa</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đồng ý cũ với nhãn nguồn legacy</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F-205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vấn và lịch sử consent</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theo chủ thể, mục đích, thời gian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F-206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bằng chứng có xác thực</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PDF/JSON, đóng dấu thời gian/ký số</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F-301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mục đích xử lý</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tên, mô tả, cơ sở pháp lý, cờ nhạy cảm/trẻ em</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F-302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nhóm dữ liệu</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dữ liệu cơ bản/nhạy cảm gắn với mục đích</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F-303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phiên bản thông báo</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Soạn, duyệt, xuất bản, lưu lịch sử</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F-304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 tắc tái xin đồng ý</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Thay đổi trọng yếu kích hoạt xin lại</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F-401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Chặn/cho phép tag theo consent</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Script phi thiết yếu chỉ chạy sau đồng ý</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F-402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Tích hợp Google Tag Manager</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Template GTM, tương thích Consent Mode</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F-403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quyết định consent</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Backend hỏi được xử lý mục đích Y cho chủ thể X không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F-404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Fail-closed và bộ nhớ đệm</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rõ trạng thái = chưa đồng ý; cache có TTL</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F-405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Lan truyền consent xuống hạ nguồn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Đẩy sự kiện qua webhook tới hệ thống sử dụng dữ liệu</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F-406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Quét cookie/tracker</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Tự động phát hiện và phân loại</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F-501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Trang xem/đổi đồng ý, nhúng hoặc hosted</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F-502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đồng ý</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Cùng số bước như đồng ý; hiệu lực ngay</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F-503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Tùy chọn kênh marketing</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SMS/Email/Zalo/Push theo kênh và mục đích</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F-504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Tiếp nhận yêu cầu quyền chủ thể</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sửa, xóa, hạn chế, phản đối, cung cấp dữ liệu</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F-505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Workflow và SLA yêu cầu quyền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Giao việc, đồng hồ thời hạn, cảnh báo trễ</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F-506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danh tính người yêu cầu</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OTP, email, SSO hoặc xác minh khác</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F-507</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cập Preference Center không cần tài khoản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Magic link/OTP thời hạn ngắn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F-601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REST API và sandbox</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Tài liệu, môi trường thử</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F-602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Webhook/Event có ký</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HMAC, thử lại, lịch sử gửi</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F-604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CDP</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Truyền thuộc tính consent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F-605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ESP/Marketing automation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chặn gửi (suppression) tự động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F-606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SSO/IdP</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SAML/OIDC cho quản trị viên (MVP) và chủ thể dữ liệu (V1.5)</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F-607</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kênh gửi tin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Cổng SMS, Zalo OA</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F-701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Dashboard consent</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Tỷ lệ đồng ý/từ chối, xu hướng theo mục đích/property</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F-702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Nhật ký kiểm toán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thao tác quản trị và hệ thống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F-704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vận hành</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bộ lỗi, sắp hết hạn, SLA sắp trễ</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F-801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Multi-tenant</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Organization → Brand/BU → Property</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F-802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RBAC</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Vai trò Admin, DPO, Nhân viên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F-803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trữ tại Việt Nam và mã hóa</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Data residency VN, mã hóa lưu trữ và truyền tải</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F-805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 ngôn ngữ, tiếp cận</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vi/en; hướng tới WCAG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F-806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Billing và đo lượng dùng</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dõi lượng consent/property phục vụ tính giá</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F-X01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Receipt (JWS ký, JWE mã hóa, chống replay)</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trong bản Yêu cầu, chưa có F-ID</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Bổ sung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F-X02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khóa ký, xoay khóa, công bố JWKS</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Điều kiện của Receipt; khóa riêng lưu ở KMS/HSM</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Bổ sung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F-X03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 hạn xử lý yêu cầu quyền và thông báo từ chối (mở rộng F-505)</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M2-07, M2-08, M3-06</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Bổ sung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F-X04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Chính sách retention và vòng đời xóa dữ liệu CMP tự lưu</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M3-01 đến M3-04; xung đột với lưu bằng chứng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Bổ sung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F-X05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Purpose-dependency matrix</w:t>
            </w:r>
          </w:p>
        </w:tc>
        <w:tc>
          <w:tcPr>
            <w:tcW w:type="dxa" w:w="520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M1-02</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Bổ sung</w:t>
            </w:r>
          </w:p>
        </w:tc>
      </w:tr>
    </w:tbl>
    <w:p>
      <w:pPr>
        <w:pStyle w:val="Heading2"/>
        <w:keepNext/>
      </w:pPr>
      <w:r>
        <w:t xml:space="preserve">2.3 Người dùng và đặc điểm</w:t>
      </w:r>
    </w:p>
    <w:p>
      <w:pPr>
        <w:spacing w:after="100" w:before="0" w:line="276"/>
      </w:pPr>
      <w:r>
        <w:t xml:space="preserve">CMP có ba vai trò người dùng nội bộ, đăng nhập Console qua SSO có MFA. Vai trò được gán theo từng Organization (UC-08); một người dùng có thể giữ nhiều vai trò nhưng không bao giờ được phê duyệt đề nghị do chính mình gửi (BR-AP-01). MVP dùng ba vai trò, không tạo thêm vai trò; quyền của từng vai trò do Admin cấu hình tại ma trận phân quyền (SCR-08-03), mặc định theo mục 4.2.</w:t>
      </w:r>
    </w:p>
    <w:p>
      <w:pPr>
        <w:keepNext/>
        <w:spacing w:after="100" w:before="0" w:line="276"/>
      </w:pPr>
      <w:r>
        <w:rPr>
          <w:b/>
          <w:bCs/>
        </w:rPr>
        <w:t xml:space="preserve">Bảng 2.3a: Vai trò người dùng nội bộ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120"/>
        <w:gridCol w:w="4433"/>
        <w:gridCol w:w="1928"/>
      </w:tblGrid>
      <w:tr>
        <w:trPr>
          <w:cantSplit/>
          <w:tblHeader/>
        </w:trPr>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Vai trò</w:t>
            </w:r>
          </w:p>
        </w:tc>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c>
          <w:tcPr>
            <w:tcW w:type="dxa" w:w="443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Trách nhiệm chính</w:t>
            </w:r>
          </w:p>
        </w:tc>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Thay cho vai trò trong bản nháp</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Admin</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trị toàn bộ hệ thống CMP của Organization</w:t>
            </w:r>
          </w:p>
        </w:tc>
        <w:tc>
          <w:tcPr>
            <w:tcW w:type="dxa" w:w="443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Quản lý tenant, người dùng, vai trò, SSO và ma trận phân quyền của cả ba vai trò</w:t>
            </w:r>
          </w:p>
          <w:p>
            <w:pPr>
              <w:tabs>
                <w:tab w:val="left" w:pos="220"/>
              </w:tabs>
              <w:spacing w:after="30" w:line="252"/>
              <w:ind w:left="220" w:hanging="220"/>
            </w:pPr>
            <w:r>
              <w:rPr>
                <w:sz w:val="19"/>
                <w:szCs w:val="19"/>
              </w:rPr>
              <w:t xml:space="preserve">•	</w:t>
            </w:r>
            <w:r>
              <w:rPr>
                <w:sz w:val="19"/>
                <w:szCs w:val="19"/>
              </w:rPr>
              <w:t xml:space="preserve">Đăng ký ứng dụng T3, khóa ký, connector, webhook, cổng gửi tin, cấu hình cảnh báo</w:t>
            </w:r>
          </w:p>
          <w:p>
            <w:pPr>
              <w:tabs>
                <w:tab w:val="left" w:pos="220"/>
              </w:tabs>
              <w:spacing w:after="30" w:line="252"/>
              <w:ind w:left="220" w:hanging="220"/>
            </w:pPr>
            <w:r>
              <w:rPr>
                <w:sz w:val="19"/>
                <w:szCs w:val="19"/>
              </w:rPr>
              <w:t xml:space="preserve">•	</w:t>
            </w:r>
            <w:r>
              <w:rPr>
                <w:sz w:val="19"/>
                <w:szCs w:val="19"/>
              </w:rPr>
              <w:t xml:space="preserve">Thực hiện được mọi thao tác tạo, sửa, xóa của Nhân viên</w:t>
            </w:r>
          </w:p>
          <w:p>
            <w:pPr>
              <w:tabs>
                <w:tab w:val="left" w:pos="220"/>
              </w:tabs>
              <w:spacing w:after="30" w:line="252"/>
              <w:ind w:left="220" w:hanging="220"/>
            </w:pPr>
            <w:r>
              <w:rPr>
                <w:sz w:val="19"/>
                <w:szCs w:val="19"/>
              </w:rPr>
              <w:t xml:space="preserve">•	</w:t>
            </w:r>
            <w:r>
              <w:rPr>
                <w:sz w:val="19"/>
                <w:szCs w:val="19"/>
              </w:rPr>
              <w:t xml:space="preserve">Xem toàn bộ dữ liệu cấu hình, dashboard, nhật ký kiểm toán, đo lượng dùng</w:t>
            </w:r>
          </w:p>
          <w:p>
            <w:pPr>
              <w:tabs>
                <w:tab w:val="left" w:pos="220"/>
              </w:tabs>
              <w:spacing w:after="30" w:line="252"/>
              <w:ind w:left="220" w:hanging="220"/>
            </w:pPr>
            <w:r>
              <w:rPr>
                <w:sz w:val="19"/>
                <w:szCs w:val="19"/>
              </w:rPr>
              <w:t xml:space="preserve">•	</w:t>
            </w:r>
            <w:r>
              <w:rPr>
                <w:sz w:val="19"/>
                <w:szCs w:val="19"/>
              </w:rPr>
              <w:t xml:space="preserve">Mặc định không phê duyệt; được tự bật quyền Phê duyệt cho vai trò Admin (BR-UC08-09)</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hệ thống CMP</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DPO</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phụ trách bảo vệ dữ liệu cá nhân, chịu trách nhiệm phê duyệt</w:t>
            </w:r>
          </w:p>
        </w:tc>
        <w:tc>
          <w:tcPr>
            <w:tcW w:type="dxa" w:w="443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Phê duyệt hoặc trả lại đề nghị từ chuông thông báo, Trung tâm thông báo</w:t>
            </w:r>
          </w:p>
          <w:p>
            <w:pPr>
              <w:tabs>
                <w:tab w:val="left" w:pos="220"/>
              </w:tabs>
              <w:spacing w:after="30" w:line="252"/>
              <w:ind w:left="220" w:hanging="220"/>
            </w:pPr>
            <w:r>
              <w:rPr>
                <w:sz w:val="19"/>
                <w:szCs w:val="19"/>
              </w:rPr>
              <w:t xml:space="preserve">•	</w:t>
            </w:r>
            <w:r>
              <w:rPr>
                <w:sz w:val="19"/>
                <w:szCs w:val="19"/>
              </w:rPr>
              <w:t xml:space="preserve">Xuất bản phiên bản thông báo, gắn nhãn thay đổi trọng yếu</w:t>
            </w:r>
          </w:p>
          <w:p>
            <w:pPr>
              <w:tabs>
                <w:tab w:val="left" w:pos="220"/>
              </w:tabs>
              <w:spacing w:after="30" w:line="252"/>
              <w:ind w:left="220" w:hanging="220"/>
            </w:pPr>
            <w:r>
              <w:rPr>
                <w:sz w:val="19"/>
                <w:szCs w:val="19"/>
              </w:rPr>
              <w:t xml:space="preserve">•	</w:t>
            </w:r>
            <w:r>
              <w:rPr>
                <w:sz w:val="19"/>
                <w:szCs w:val="19"/>
              </w:rPr>
              <w:t xml:space="preserve">Duyệt gia hạn, đóng yêu cầu quyền của chủ thể</w:t>
            </w:r>
          </w:p>
          <w:p>
            <w:pPr>
              <w:tabs>
                <w:tab w:val="left" w:pos="220"/>
              </w:tabs>
              <w:spacing w:after="30" w:line="252"/>
              <w:ind w:left="220" w:hanging="220"/>
            </w:pPr>
            <w:r>
              <w:rPr>
                <w:sz w:val="19"/>
                <w:szCs w:val="19"/>
              </w:rPr>
              <w:t xml:space="preserve">•	</w:t>
            </w:r>
            <w:r>
              <w:rPr>
                <w:sz w:val="19"/>
                <w:szCs w:val="19"/>
              </w:rPr>
              <w:t xml:space="preserve">Tra cứu lịch sử consent, xuất gói bằng chứng, xem nhật ký kiểm toán</w:t>
            </w:r>
          </w:p>
          <w:p>
            <w:pPr>
              <w:tabs>
                <w:tab w:val="left" w:pos="220"/>
              </w:tabs>
              <w:spacing w:after="30" w:line="252"/>
              <w:ind w:left="220" w:hanging="220"/>
            </w:pPr>
            <w:r>
              <w:rPr>
                <w:sz w:val="19"/>
                <w:szCs w:val="19"/>
              </w:rPr>
              <w:t xml:space="preserve">•	</w:t>
            </w:r>
            <w:r>
              <w:rPr>
                <w:sz w:val="19"/>
                <w:szCs w:val="19"/>
              </w:rPr>
              <w:t xml:space="preserve">Không tạo, sửa, xóa đối tượng cấu hình</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 Pháp chế; Privacy/Legal; Auditor</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Nhân viên</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nghiệp vụ thực hiện các thao tác hằng ngày</w:t>
            </w:r>
          </w:p>
        </w:tc>
        <w:tc>
          <w:tcPr>
            <w:tcW w:type="dxa" w:w="443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Tạo, sửa, xóa bản nháp và gửi duyệt các đối tượng cấu hình</w:t>
            </w:r>
          </w:p>
          <w:p>
            <w:pPr>
              <w:tabs>
                <w:tab w:val="left" w:pos="220"/>
              </w:tabs>
              <w:spacing w:after="30" w:line="252"/>
              <w:ind w:left="220" w:hanging="220"/>
            </w:pPr>
            <w:r>
              <w:rPr>
                <w:sz w:val="19"/>
                <w:szCs w:val="19"/>
              </w:rPr>
              <w:t xml:space="preserve">•	</w:t>
            </w:r>
            <w:r>
              <w:rPr>
                <w:sz w:val="19"/>
                <w:szCs w:val="19"/>
              </w:rPr>
              <w:t xml:space="preserve">Ghi nhận consent ngoại tuyến, import consent kế thừa</w:t>
            </w:r>
          </w:p>
          <w:p>
            <w:pPr>
              <w:tabs>
                <w:tab w:val="left" w:pos="220"/>
              </w:tabs>
              <w:spacing w:after="30" w:line="252"/>
              <w:ind w:left="220" w:hanging="220"/>
            </w:pPr>
            <w:r>
              <w:rPr>
                <w:sz w:val="19"/>
                <w:szCs w:val="19"/>
              </w:rPr>
              <w:t xml:space="preserve">•	</w:t>
            </w:r>
            <w:r>
              <w:rPr>
                <w:sz w:val="19"/>
                <w:szCs w:val="19"/>
              </w:rPr>
              <w:t xml:space="preserve">Tiếp nhận, xử lý, chuyển tiếp yêu cầu quyền; đề nghị gia hạn, đóng</w:t>
            </w:r>
          </w:p>
          <w:p>
            <w:pPr>
              <w:tabs>
                <w:tab w:val="left" w:pos="220"/>
              </w:tabs>
              <w:spacing w:after="30" w:line="252"/>
              <w:ind w:left="220" w:hanging="220"/>
            </w:pPr>
            <w:r>
              <w:rPr>
                <w:sz w:val="19"/>
                <w:szCs w:val="19"/>
              </w:rPr>
              <w:t xml:space="preserve">•	</w:t>
            </w:r>
            <w:r>
              <w:rPr>
                <w:sz w:val="19"/>
                <w:szCs w:val="19"/>
              </w:rPr>
              <w:t xml:space="preserve">Tra cứu consent ở mức giới hạn (che dữ liệu định danh)</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Marketing; Developer / đội T3; Nhân sự xử lý yêu cầu quyền</w:t>
            </w:r>
          </w:p>
        </w:tc>
      </w:tr>
    </w:tbl>
    <w:p>
      <w:pPr>
        <w:spacing w:after="80"/>
      </w:pPr>
    </w:p>
    <w:p>
      <w:pPr>
        <w:keepNext/>
        <w:spacing w:after="100" w:before="0" w:line="276"/>
      </w:pPr>
      <w:r>
        <w:rPr>
          <w:b/>
          <w:bCs/>
        </w:rPr>
        <w:t xml:space="preserve">Bảng 2.3b: Tác nhân bên ngoài (không đăng nhập CMP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Tác nhân</w:t>
            </w:r>
          </w:p>
        </w:tc>
        <w:tc>
          <w:tcPr>
            <w:tcW w:type="dxa" w:w="366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c>
          <w:tcPr>
            <w:tcW w:type="dxa" w:w="385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Tương tác với CMP</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Chủ thể dữ liệu</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Khách hàng, người dùng cuối của doanh nghiệp, kể cả người chưa đăng nhập</w:t>
            </w:r>
          </w:p>
        </w:tc>
        <w:tc>
          <w:tcPr>
            <w:tcW w:type="dxa" w:w="385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popup, Preference Center, biểu mẫu yêu cầu quyền</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Người giám hộ</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Đại diện của trẻ em hoặc người hạn chế năng lực hành vi dân sự</w:t>
            </w:r>
          </w:p>
        </w:tc>
        <w:tc>
          <w:tcPr>
            <w:tcW w:type="dxa" w:w="385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và rút lại thay (UC-15, V1.5)</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Ứng dụng T3 (FE và CMP SDK)</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Giao diện web của hệ thống khách hàng tích hợp CMP SDK</w:t>
            </w:r>
          </w:p>
        </w:tc>
        <w:tc>
          <w:tcPr>
            <w:tcW w:type="dxa" w:w="385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CMP.require, CMP.identify, hiển thị banner và popup, chuyển tiếp Receipt</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Ứng dụng T3 (BE)</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Backend của hệ thống khách hàng</w:t>
            </w:r>
          </w:p>
        </w:tc>
        <w:tc>
          <w:tcPr>
            <w:tcW w:type="dxa" w:w="385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Receipt, gọi Decision API, nhận webhook</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Hệ thống tích hợp</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CRM, CDP, ESP, cổng SMS, Zalo OA, IdP, Google Tag Manager</w:t>
            </w:r>
          </w:p>
        </w:tc>
        <w:tc>
          <w:tcPr>
            <w:tcW w:type="dxa" w:w="385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bộ trạng thái, suppression, xác thực, chặn tag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Bên xử lý (processor)</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Đơn vị nhận tác vụ xóa, sửa dữ liệu theo yêu cầu quyền</w:t>
            </w:r>
          </w:p>
        </w:tc>
        <w:tc>
          <w:tcPr>
            <w:tcW w:type="dxa" w:w="385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tác vụ, xác nhận hoàn tất (UC-26)</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CMP Backend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Tác nhân hệ thống: nguồn sự thật về consent</w:t>
            </w:r>
          </w:p>
        </w:tc>
        <w:tc>
          <w:tcPr>
            <w:tcW w:type="dxa" w:w="385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evidence, ký Receipt, phát event, ghi nhật ký</w:t>
            </w:r>
          </w:p>
        </w:tc>
      </w:tr>
    </w:tbl>
    <w:p>
      <w:pPr>
        <w:pStyle w:val="Heading2"/>
        <w:keepNext/>
      </w:pPr>
      <w:r>
        <w:t xml:space="preserve">2.4 Môi trường vận hành</w:t>
      </w:r>
    </w:p>
    <w:p>
      <w:pPr>
        <w:spacing w:after="100" w:before="0" w:line="276"/>
      </w:pPr>
      <w:r>
        <w:t xml:space="preserve">Hỗ trợ SaaS và on-premise (thiết kế nền từ V1); dữ liệu tại Việt Nam; đa tenant Organization, Brand, Property.</w:t>
      </w:r>
    </w:p>
    <w:p>
      <w:pPr>
        <w:keepNext/>
        <w:spacing w:after="40" w:before="80"/>
        <w:jc w:val="center"/>
      </w:pPr>
      <w:r>
        <w:drawing>
          <wp:inline distT="0" distB="0" distL="0" distR="0">
            <wp:extent cx="6124575" cy="2257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257425"/>
                    </a:xfrm>
                    <a:prstGeom prst="rect">
                      <a:avLst/>
                    </a:prstGeom>
                  </pic:spPr>
                </pic:pic>
              </a:graphicData>
            </a:graphic>
          </wp:inline>
        </w:drawing>
      </w:r>
    </w:p>
    <w:p>
      <w:pPr>
        <w:spacing w:after="200" w:before="60"/>
        <w:jc w:val="center"/>
      </w:pPr>
      <w:r>
        <w:rPr>
          <w:i/>
          <w:iCs/>
          <w:color w:val="44546A"/>
          <w:sz w:val="18"/>
          <w:szCs w:val="18"/>
        </w:rPr>
        <w:t xml:space="preserve">Hình 2.2: Mô hình triển khai</w:t>
      </w:r>
    </w:p>
    <w:p>
      <w:pPr>
        <w:pStyle w:val="Heading2"/>
        <w:keepNext/>
      </w:pPr>
      <w:r>
        <w:t xml:space="preserve">2.5 Ràng buộc</w:t>
      </w:r>
    </w:p>
    <w:p>
      <w:pPr>
        <w:pStyle w:val="ListParagraph"/>
        <w:numPr>
          <w:ilvl w:val="0"/>
          <w:numId w:val="2"/>
        </w:numPr>
        <w:spacing w:after="60" w:line="264"/>
      </w:pPr>
      <w:r>
        <w:t xml:space="preserve">Tự phát triển toàn bộ 7 lớp và lớp nền; dùng chuẩn công nghiệp: OAuth2/OIDC, JWS, JWE, TLS.</w:t>
      </w:r>
    </w:p>
    <w:p>
      <w:pPr>
        <w:pStyle w:val="ListParagraph"/>
        <w:numPr>
          <w:ilvl w:val="0"/>
          <w:numId w:val="2"/>
        </w:numPr>
        <w:spacing w:after="60" w:line="264"/>
      </w:pPr>
      <w:r>
        <w:t xml:space="preserve">Dữ liệu lưu tại Việt Nam.</w:t>
      </w:r>
    </w:p>
    <w:p>
      <w:pPr>
        <w:pStyle w:val="ListParagraph"/>
        <w:numPr>
          <w:ilvl w:val="0"/>
          <w:numId w:val="2"/>
        </w:numPr>
        <w:spacing w:after="60" w:line="264"/>
      </w:pPr>
      <w:r>
        <w:t xml:space="preserve">Không tin frontend; enforcement cuối cùng thuộc backend của T3 (BRL-23).</w:t>
      </w:r>
    </w:p>
    <w:p>
      <w:pPr>
        <w:pStyle w:val="ListParagraph"/>
        <w:numPr>
          <w:ilvl w:val="0"/>
          <w:numId w:val="2"/>
        </w:numPr>
        <w:spacing w:after="60" w:line="264"/>
      </w:pPr>
      <w:r>
        <w:t xml:space="preserve">Private key CMP nằm trong KMS/HSM; secret và private key của T3 không lưu ở CMP (BRL-22).</w:t>
      </w:r>
    </w:p>
    <w:p>
      <w:pPr>
        <w:pStyle w:val="ListParagraph"/>
        <w:numPr>
          <w:ilvl w:val="0"/>
          <w:numId w:val="2"/>
        </w:numPr>
        <w:spacing w:after="60" w:line="264"/>
      </w:pPr>
      <w:r>
        <w:t xml:space="preserve">Mọi thay đổi cấu hình tuân thủ phải qua phê duyệt một cấp của người có quyền Phê duyệt (mặc định DPO), khác người gửi (mục 4.3).</w:t>
      </w:r>
    </w:p>
    <w:p>
      <w:pPr>
        <w:pStyle w:val="Heading2"/>
        <w:keepNext/>
      </w:pPr>
      <w:r>
        <w:t xml:space="preserve">2.6 Giả định và phụ thuộc</w:t>
      </w:r>
    </w:p>
    <w:p>
      <w:pPr>
        <w:pStyle w:val="ListParagraph"/>
        <w:numPr>
          <w:ilvl w:val="0"/>
          <w:numId w:val="2"/>
        </w:numPr>
        <w:spacing w:after="60" w:line="264"/>
      </w:pPr>
      <w:r>
        <w:t xml:space="preserve">[GT] Chủ thể đã xác thực khi dùng Receipt; sub được đối chiếu với phiên.</w:t>
      </w:r>
    </w:p>
    <w:p>
      <w:pPr>
        <w:pStyle w:val="ListParagraph"/>
        <w:numPr>
          <w:ilvl w:val="0"/>
          <w:numId w:val="2"/>
        </w:numPr>
        <w:spacing w:after="60" w:line="264"/>
      </w:pPr>
      <w:r>
        <w:t xml:space="preserve">[GT] Đội T3 xác minh được JWS/JWE và kiểm tra jti ở backend.</w:t>
      </w:r>
    </w:p>
    <w:p>
      <w:pPr>
        <w:pStyle w:val="ListParagraph"/>
        <w:numPr>
          <w:ilvl w:val="0"/>
          <w:numId w:val="2"/>
        </w:numPr>
        <w:spacing w:after="60" w:line="264"/>
      </w:pPr>
      <w:r>
        <w:t xml:space="preserve">[GT] Pháp chế xác nhận các điều khoản [KC] trước khi nghiệm thu.</w:t>
      </w:r>
    </w:p>
    <w:p>
      <w:pPr>
        <w:pStyle w:val="ListParagraph"/>
        <w:numPr>
          <w:ilvl w:val="0"/>
          <w:numId w:val="2"/>
        </w:numPr>
        <w:spacing w:after="60" w:line="264"/>
      </w:pPr>
      <w:r>
        <w:t xml:space="preserve">[GT] Mỗi Organization có ít nhất một người giữ vai trò DPO khác người gửi đề nghị.</w:t>
      </w:r>
    </w:p>
    <w:p>
      <w:pPr>
        <w:pStyle w:val="ListParagraph"/>
        <w:numPr>
          <w:ilvl w:val="0"/>
          <w:numId w:val="2"/>
        </w:numPr>
        <w:spacing w:after="60" w:line="264"/>
      </w:pPr>
      <w:r>
        <w:t xml:space="preserve">Phụ thuộc: IdP/SSO (SAML, OIDC); KMS/HSM; Kafka và hạ tầng webhook; cổng SMS và Zalo OA; Google Tag Manager; CRM, CDP, ESP của khách hàng; nguồn HR để thu hồi quyền (IF-14).</w:t>
      </w:r>
    </w:p>
    <w:p>
      <w:pPr>
        <w:pStyle w:val="Heading2"/>
        <w:keepNext/>
      </w:pPr>
      <w:r>
        <w:t xml:space="preserve">2.7 Phân kỳ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6940"/>
      </w:tblGrid>
      <w:tr>
        <w:trPr>
          <w:cantSplit/>
          <w:tblHeader/>
        </w:trPr>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Giai đoạn</w:t>
            </w:r>
          </w:p>
        </w:tc>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Số chức năng</w:t>
            </w:r>
          </w:p>
        </w:tc>
        <w:tc>
          <w:tcPr>
            <w:tcW w:type="dxa" w:w="694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Ghi chú</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MVP</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w:t>
            </w:r>
          </w:p>
        </w:tc>
        <w:tc>
          <w:tcPr>
            <w:tcW w:type="dxa" w:w="694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Đặc tả trong tài liệu này</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V1.5</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694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Mobile SDK, tự hết hạn và nhắc, đồng ý thay, ký số gói bằng chứng, báo cáo SLA và gia hạn nâng cao</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V2</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694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Sổ bên thứ ba, chuyển xuyên biên giới, giám sát rò rỉ</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V3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694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DPIA, sự cố</w:t>
            </w:r>
          </w:p>
        </w:tc>
      </w:tr>
    </w:tbl>
    <w:p>
      <w:pPr>
        <w:spacing w:after="80"/>
      </w:pPr>
    </w:p>
    <w:p>
      <w:pPr>
        <w:spacing w:after="100" w:before="0" w:line="276"/>
      </w:pPr>
      <w:r>
        <w:t xml:space="preserve">F-X04 (retention và xóa) tách đôi: phần bằng chứng ở MVP, phần còn lại ở V1.5. F-206 ở MVP gồm gói bằng chứng PDF và JSON có mã băm; ký số và dấu thời gian ở V1.5.</w:t>
      </w:r>
    </w:p>
    <w:p>
      <w:r>
        <w:br w:type="page"/>
      </w:r>
    </w:p>
    <w:p>
      <w:pPr>
        <w:pStyle w:val="Heading1"/>
        <w:keepNext/>
      </w:pPr>
      <w:r>
        <w:t xml:space="preserve">3. Yêu cầu giao diện ngoài</w:t>
      </w:r>
    </w:p>
    <w:p>
      <w:pPr>
        <w:pStyle w:val="Heading2"/>
        <w:keepNext/>
      </w:pPr>
      <w:r>
        <w:t xml:space="preserve">3.1 Giao diện người dùng</w:t>
      </w:r>
    </w:p>
    <w:p>
      <w:pPr>
        <w:spacing w:after="100" w:before="0" w:line="276"/>
      </w:pPr>
      <w:r>
        <w:t xml:space="preserve">Các nguyên tắc chung áp dụng cho mọi màn hình:</w:t>
      </w:r>
    </w:p>
    <w:p>
      <w:pPr>
        <w:pStyle w:val="ListParagraph"/>
        <w:numPr>
          <w:ilvl w:val="0"/>
          <w:numId w:val="2"/>
        </w:numPr>
        <w:spacing w:after="60" w:line="264"/>
      </w:pPr>
      <w:r>
        <w:t xml:space="preserve">SRS-IF-01: hỗ trợ tiếng Việt và tiếng Anh; hướng tới WCAG (mức [TBD]).</w:t>
      </w:r>
    </w:p>
    <w:p>
      <w:pPr>
        <w:pStyle w:val="ListParagraph"/>
        <w:numPr>
          <w:ilvl w:val="0"/>
          <w:numId w:val="2"/>
        </w:numPr>
        <w:spacing w:after="60" w:line="264"/>
      </w:pPr>
      <w:r>
        <w:t xml:space="preserve">SRS-IF-02: không có lựa chọn tick sẵn; nút Chấp nhận và Từ chối cùng kích thước, vị trí và mức nổi bật (BR-01).</w:t>
      </w:r>
    </w:p>
    <w:p>
      <w:pPr>
        <w:pStyle w:val="ListParagraph"/>
        <w:numPr>
          <w:ilvl w:val="0"/>
          <w:numId w:val="2"/>
        </w:numPr>
        <w:spacing w:after="60" w:line="264"/>
      </w:pPr>
      <w:r>
        <w:t xml:space="preserve">SRS-IF-03: thao tác rút lại không nhiều bước hơn thao tác đồng ý (BR-21).</w:t>
      </w:r>
    </w:p>
    <w:p>
      <w:pPr>
        <w:pStyle w:val="ListParagraph"/>
        <w:numPr>
          <w:ilvl w:val="0"/>
          <w:numId w:val="2"/>
        </w:numPr>
        <w:spacing w:after="60" w:line="264"/>
      </w:pPr>
      <w:r>
        <w:t xml:space="preserve">SRS-IF-04: giao diện quản trị chỉ hiển thị menu và nút theo vai trò (mục 4.2); API kiểm tra quyền phía máy chủ.</w:t>
      </w:r>
    </w:p>
    <w:p>
      <w:pPr>
        <w:pStyle w:val="ListParagraph"/>
        <w:numPr>
          <w:ilvl w:val="0"/>
          <w:numId w:val="2"/>
        </w:numPr>
        <w:spacing w:after="60" w:line="264"/>
      </w:pPr>
      <w:r>
        <w:t xml:space="preserve">SRS-IF-09: mọi đối tượng có phiên bản (mục đích, consent, phiên bản thông báo, banner, ma trận, danh mục dữ liệu) có chức năng so sánh hai phiên bản bất kỳ, tô màu trường thêm, bỏ, sửa (mục 4.3.5).</w:t>
      </w:r>
    </w:p>
    <w:p>
      <w:pPr>
        <w:pStyle w:val="ListParagraph"/>
        <w:numPr>
          <w:ilvl w:val="0"/>
          <w:numId w:val="2"/>
        </w:numPr>
        <w:spacing w:after="60" w:line="264"/>
      </w:pPr>
      <w:r>
        <w:t xml:space="preserve">SRS-IF-08: Console dùng bố cục thống nhất: thanh bên trái theo nhóm Tổng quan, Cấu hình, Vận hành, Hệ thống; chuông thông báo trên thanh trên cùng ở mọi màn hình; trạng thái phê duyệt hiển thị bằng nhãn màu thống nhất (Nháp, Chờ duyệt, Bị trả lại, Hoạt động, Ngừng sử dụng).</w:t>
      </w:r>
    </w:p>
    <w:p>
      <w:pPr>
        <w:spacing w:after="100" w:before="0" w:line="276"/>
      </w:pPr>
      <w:r>
        <w:t xml:space="preserve">Tài liệu có 53 màn hình tham khảo, đặc tả trong từng use case; danh mục đầy đủ tại Phụ lục C. Use case UC-27 đến UC-30 là giao diện lập trình, không có màn hình riêng.</w:t>
      </w:r>
    </w:p>
    <w:p>
      <w:pPr>
        <w:pStyle w:val="Heading2"/>
        <w:keepNext/>
      </w:pPr>
      <w:r>
        <w:t xml:space="preserve">3.2 Giao diện phần mềm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735"/>
        <w:gridCol w:w="1060"/>
        <w:gridCol w:w="2024"/>
        <w:gridCol w:w="2024"/>
        <w:gridCol w:w="2024"/>
      </w:tblGrid>
      <w:tr>
        <w:trPr>
          <w:cantSplit/>
          <w:tblHeader/>
        </w:trPr>
        <w:tc>
          <w:tcPr>
            <w:tcW w:type="dxa" w:w="77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ID</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Giao diện</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Hướng</w:t>
            </w:r>
          </w:p>
        </w:tc>
        <w:tc>
          <w:tcPr>
            <w:tcW w:type="dxa" w:w="20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Giao thức, chuẩn</w:t>
            </w:r>
          </w:p>
        </w:tc>
        <w:tc>
          <w:tcPr>
            <w:tcW w:type="dxa" w:w="20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Xác thực, bảo mật</w:t>
            </w:r>
          </w:p>
        </w:tc>
        <w:tc>
          <w:tcPr>
            <w:tcW w:type="dxa" w:w="20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Dữ liệu chính</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CMP SDK</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In-app</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 SDK (React, Next.js), Mobile SDK (Flutter, iOS, Android)</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Origin đã đăng ký</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consentCode, kết quả allowed</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 ↔ CMP Backend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Hai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HTTPS REST và gRPC, TLS 1.3</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OAuth2/OIDC/JWT theo ngữ cảnh người dùng</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trạng thái, gửi quyết định, nội dung và version</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 FE T3 (qua SDK)</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Receipt dạng JWE bọc JWS</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hóa bằng T3 Public Key; FE không đọc được</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BE T3</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HTTPS, business request kèm Receipt</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đã xác thực của T3</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 nghiệp vụ + Receipt</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 CMP (xác minh Receipt)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Cục bộ tại T3</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JWS, JWE; lấy khóa công khai qua JWKS</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Public Key, T3 Private Key</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iss, aud, sub, exp, jti, consent, version</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 T3, CRM, CDP, ESP</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Event/Webhook, qua Event Bus (Kafka)</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HMAC, thử lại, lịch sử gửi</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 thay đổi consent</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 CMP API</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REST: kiểm tra, đối soát</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Client Credentials hoặc mTLS</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consent, đối soát</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Console ↔ CMP Backend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Hai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HTTPS</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SSO (SAML/OIDC), MFA, RBAC</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duyệt, báo cáo</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IF-09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 IdP/SSO</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Hai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SAML, OIDC</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IdP của khách hàng</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quản trị viên (MVP), chủ thể (V1.5)</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IF-10</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 KMS/HSM</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Hai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KMS/HSM</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Quyền tối thiểu; private key không xuất ra</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JWS, vòng đời khóa</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IF-12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 cổng SMS, Zalo OA</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nhà cung cấp</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nhà cung cấp</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tin kèm kiểm tra consent, OTP/magic link</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IF-13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 ↔ Google Tag Manager</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Trong trình duyệt</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Template GTM, Consent Mode</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áp dụng</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Tín hiệu consent theo mục đích</w:t>
            </w:r>
          </w:p>
        </w:tc>
      </w:tr>
      <w:tr>
        <w:trPr>
          <w:cantSplit/>
        </w:trPr>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IF-14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HR/IAM → CMP</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chiều</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Sự kiện nghỉ việc, chuyển vai trò</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hệ thống nội bộ</w:t>
            </w:r>
          </w:p>
        </w:tc>
        <w:tc>
          <w:tcPr>
            <w:tcW w:type="dxa" w:w="20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 hồi quyền (M4-06)</w:t>
            </w:r>
          </w:p>
        </w:tc>
      </w:tr>
    </w:tbl>
    <w:p>
      <w:pPr>
        <w:spacing w:after="80"/>
      </w:pPr>
    </w:p>
    <w:p>
      <w:pPr>
        <w:spacing w:after="100" w:before="0" w:line="276"/>
      </w:pPr>
      <w:r>
        <w:t xml:space="preserve">IF-01 (mobile SDK), IF-09 (IdP cho chủ thể) và IF-11 (connector theo từng hệ thống) có phần ở V1.5 [KC theo BRD]; phần MVP của IF-11 là connector chuẩn CRM, CDP, ESP theo F-603 đến F-605 (UC-31).</w:t>
      </w:r>
    </w:p>
    <w:p>
      <w:pPr>
        <w:pStyle w:val="Heading2"/>
        <w:keepNext/>
      </w:pPr>
      <w:r>
        <w:t xml:space="preserve">3.3 Giao diện truyền thông</w:t>
      </w:r>
    </w:p>
    <w:p>
      <w:pPr>
        <w:pStyle w:val="ListParagraph"/>
        <w:numPr>
          <w:ilvl w:val="0"/>
          <w:numId w:val="2"/>
        </w:numPr>
        <w:spacing w:after="60" w:line="264"/>
      </w:pPr>
      <w:r>
        <w:t xml:space="preserve">SRS-IF-05: toàn bộ kênh dùng TLS (kiến trúc nêu TLS 1.3).</w:t>
      </w:r>
    </w:p>
    <w:p>
      <w:pPr>
        <w:pStyle w:val="ListParagraph"/>
        <w:numPr>
          <w:ilvl w:val="0"/>
          <w:numId w:val="2"/>
        </w:numPr>
        <w:spacing w:after="60" w:line="264"/>
      </w:pPr>
      <w:r>
        <w:t xml:space="preserve">SRS-IF-06: webhook ký HMAC (header chữ ký, thời điểm, mã event); khóa công khai ký Receipt công bố qua JWKS tại /.well-known/jwks.json.</w:t>
      </w:r>
    </w:p>
    <w:p>
      <w:pPr>
        <w:pStyle w:val="ListParagraph"/>
        <w:numPr>
          <w:ilvl w:val="0"/>
          <w:numId w:val="2"/>
        </w:numPr>
        <w:spacing w:after="60" w:line="264"/>
      </w:pPr>
      <w:r>
        <w:t xml:space="preserve">SRS-IF-07: REST và gRPC cho SDK, Backend và T3.</w:t>
      </w:r>
    </w:p>
    <w:p>
      <w:pPr>
        <w:pStyle w:val="Heading2"/>
        <w:keepNext/>
      </w:pPr>
      <w:r>
        <w:t xml:space="preserve">3.4 Sự kiện và API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Nhóm</w:t>
            </w:r>
          </w:p>
        </w:tc>
        <w:tc>
          <w:tcPr>
            <w:tcW w:type="dxa" w:w="751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Event gửi hạ nguồn</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CONSENT_ACCEPTED, CONSENT_REJECTED, CONSENT_WITHDRAWN (mang mốc T0), CONSENT_EXPIRED, VERSION_CHANGED, RIGHTS_TASK_CREATED. Payload có event_id, seq theo chủ thể, thời điểm, chủ thể (mã tham chiếu), consent, version, decision (UC-30).</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Ký và giao webhook</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Header chữ ký HMAC, thời điểm, mã event; giao ít nhất một lần, giữ thứ tự theo seq của từng chủ thể; thử lại theo lịch thoái lui, quá số lần thì FAILED và cảnh báo NT-08.</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API cho T3</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 API (đơn lẻ và batch); gửi quyết định; lấy lịch sử consent của chủ thể; lấy JWKS; đối soát theo transaction_id; xác nhận hoàn tất tác vụ hạ nguồn.</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Kết quả Decision API</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ALLOWED, DENIED, UNKNOWN kèm mã lý do (bảng trong UC-27) và cache_ttl; UNKNOWN xử lý như DENIED (fail-closed).</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Hàm SDK</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CMP.require (kết quả ALLOWED, DENIED, DISMISSED); CMP.identify (liên kết mã ẩn danh với định danh doanh nghiệp, UC-18); tín hiệu Consent Mode cho GTM (UC-32).</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Lý do tái đồng ý</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RE_CONSENT với lý do version_changed, expired, identity_merge; GUARDIAN_REQUIRED khi cần người giám hộ (luồng giám hộ ở V1.5).</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API cho Preference Center</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trạng thái các consent; đổi lựa chọn; rút lại; gửi và theo dõi yêu cầu quyền.</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Mã lỗi đã có</w:t>
            </w:r>
          </w:p>
        </w:tc>
        <w:tc>
          <w:tcPr>
            <w:tcW w:type="dxa" w:w="751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 CONSENT_INVALID khi Receipt không hợp lệ (UC-29).</w:t>
            </w:r>
          </w:p>
        </w:tc>
      </w:tr>
    </w:tbl>
    <w:p>
      <w:pPr>
        <w:spacing w:after="80"/>
      </w:pPr>
    </w:p>
    <w:p>
      <w:pPr>
        <w:spacing w:after="100" w:before="0" w:line="276"/>
      </w:pPr>
      <w:r>
        <w:t xml:space="preserve">Tên trường chính thức, tham số và mã lỗi đầy đủ chốt ở tài liệu đặc tả API riêng [TBD]; mục "Dữ liệu trao đổi" của UC-27, UC-28, UC-30 nêu mức cơ bản.</w:t>
      </w:r>
    </w:p>
    <w:p>
      <w:r>
        <w:br w:type="page"/>
      </w:r>
    </w:p>
    <w:p>
      <w:pPr>
        <w:pStyle w:val="Heading1"/>
        <w:keepNext/>
      </w:pPr>
      <w:r>
        <w:t xml:space="preserve">4. Yêu cầu chức năng</w:t>
      </w:r>
    </w:p>
    <w:p>
      <w:pPr>
        <w:pStyle w:val="Heading2"/>
        <w:keepNext/>
      </w:pPr>
      <w:r>
        <w:t xml:space="preserve">4.1 Tổng quan use case MVP</w:t>
      </w:r>
    </w:p>
    <w:p>
      <w:pPr>
        <w:spacing w:after="100" w:before="0" w:line="276"/>
      </w:pPr>
      <w:r>
        <w:t xml:space="preserve">Có 38 use case thuộc MVP, chia năm nhóm. Mỗi use case là một yêu cầu chức năng SRS-FR-nnn, gồm các yêu cầu hệ thống SRS-FR-nnn-mm. UC-15, UC-34, UC-35 (từ v1.3), UC-41, UC-42 không thuộc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3084"/>
        <w:gridCol w:w="1831"/>
        <w:gridCol w:w="2506"/>
        <w:gridCol w:w="964"/>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Use case</w:t>
            </w:r>
          </w:p>
        </w:tc>
        <w:tc>
          <w:tcPr>
            <w:tcW w:type="dxa" w:w="183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Tác nhân chính</w:t>
            </w:r>
          </w:p>
        </w:tc>
        <w:tc>
          <w:tcPr>
            <w:tcW w:type="dxa" w:w="250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Chức năng</w:t>
            </w:r>
          </w:p>
        </w:tc>
        <w:tc>
          <w:tcPr>
            <w:tcW w:type="dxa" w:w="96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Mục</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Quản lý danh mục mục đích và nhóm dữ liệu</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F-301 Danh mục mục đích; F-302 Danh mục nhóm dữ liệu</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 Quản lý consent (consent_code, bắt buộc/tùy chọn, kênh, hiệu lực)</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F-301 Danh mục mục đích; F-305 Thời hạn consent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 Soạn, duyệt, xuất bản phiên bản thông báo</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F-303 Quản lý phiên bản thông báo</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SRS-FR-004</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UC-04 Cấu hình quy tắc tái đồng ý, gắn nhãn thay đổi trọng yếu</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(bảng quy tắc); DPO (gắn nhãn)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F-304 Quy tắc tái xin đồng ý</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SRS-FR-005</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UC-05 Quản lý purpose-dependency matrix</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F-X05 Purpose-dependency matrix</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 Đăng ký và cấu hình ứng dụng T3 (origin, khóa công khai, webhook)</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F-601 REST API và sandbox; F-602 Webhook có ký; F-801 Multi-tenant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SRS-FR-007</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 Tùy biến banner/popup trong rào chắn tuân thủ</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F-102 Tùy biến giao diện có kiểm soát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 Quản lý tenant và phân quyền RBAC</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F-801 Multi-tenant; F-802 RBAC; F-606 SSO/IdP</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 Import consent kế thừa</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F-204 Import consent kế thừa</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4.4.9</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UC-10 Quản lý khóa ký và xoay khóa</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F-X02 Quản lý khóa ký, xoay khóa, công bố JWKS</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4.4.10</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UC-11 Chọn tùy chọn trên banner cookie</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(có thể chưa đăng nhập)</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F-101 Banner cookie; F-104 Web SDK; F-401 Chặn tag theo consent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Đồng ý (Accept) trong luồng nghiệp vụ qua CMP.require</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F-103 Popup consent trong luồng nghiệp vụ; F-201 Ghi nhận consent; F-202 Bằng chứng consent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UC-13 Từ chối (Reject)</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F-103 Consent trong luồng nghiệp vụ; F-201 Consent Ledger</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SRS-FR-014</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UC-14 Đồng ý xử lý dữ liệu nhạy cảm</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F-108 Luồng dữ liệu nhạy cảm</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SRS-FR-016</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UC-16 Tái đồng ý khi đổi phiên bản hoặc hết hạn</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F-304 Quy tắc tái xin đồng ý; F-305 Thời hạn consent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 Ghi nhận consent ngoại tuyến (SMS, ghi âm, văn bản)</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F-106 Thu thập ngoại tuyến, đa kênh</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UC-18 Liên kết định danh ẩn danh với định danh doanh nghiệp</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Backend)</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F-203 Định danh chủ thể và liên kết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 Xem và thay đổi tùy chọn ở Preference Center</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F-501 Preference Center; F-507 Truy cập không cần tài khoản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 Rút lại đồng ý</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(người giám hộ: V1.5)</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F-502 Rút lại đồng ý</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UC-21 Quản lý tùy chọn kênh marketing</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F-503 Tùy chọn kênh marketing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 Gửi yêu cầu quyền (xem, sửa, xóa, hạn chế, phản đối, cung cấp)</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người đại diện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F-504 Tiếp nhận yêu cầu quyền chủ thể</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UC-23 Xác minh danh tính người yêu cầu</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người đại diện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F-506 Xác minh danh tính người yêu cầu</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Xử lý yêu cầu quyền và theo dõi SLA</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F-505 Workflow và SLA yêu cầu quyền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SRS-FR-025</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UC-25 Gia hạn xử lý yêu cầu quyền (tối đa 1 lần, có hồ sơ)</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F-X03 Gia hạn xử lý yêu cầu quyền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SRS-FR-026</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UC-26 Chuyển tiếp yêu cầu xóa/sửa tới bên xử lý, theo dõi hoàn tất</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F-505 Workflow yêu cầu quyền; F-405 Lan truyền xuống hạ nguồn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UC-27 Kiểm tra trạng thái consent (Decision API)</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(hệ thống)</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F-403 API quyết định consent; F-404 Fail-closed và bộ nhớ đệm</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UC-28 Phát Consent Receipt</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(hệ thống)</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F-X01 Consent Receipt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UC-29 Xác minh Receipt và thực hiện nghiệp vụ</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(hệ thống)</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F-X01 Consent Receipt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UC-30 Phát event/webhook khi consent thay đổi</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(hệ thống)</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F-405 Lan truyền consent xuống hạ nguồn; F-602 Webhook có ký</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UC-31 Đồng bộ trạng thái sang CRM, CDP, ESP (suppression)</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(connector)</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F-603 Connector CRM; F-604 Connector CDP; F-605 Connector ESP</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UC-32 Chặn/cho phép tag theo consent (GTM)</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 (hệ thống)</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F-401 Chặn tag theo consent; F-402 Tích hợp GTM</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 Quét cookie/tracker, giám sát rò rỉ</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F-406 Quét cookie, tracker</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SRS-FR-036</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UC-36 Tra cứu lịch sử consent</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F-205 Truy vấn và lịch sử consent</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 Xuất gói bằng chứng phục vụ thanh tra</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F-206 Xuất bằng chứng; F-703 Báo cáo phục vụ thanh tra</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UC-38 Xem dashboard consent</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Nhân viên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F-701 Dashboard consent · RP-01</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UC-39 Xem nhật ký kiểm toán</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DPO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F-702 Nhật ký kiểm toán</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UC-40 Nhận cảnh báo vận hành</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DPO; Nhân viên (cảnh báo việc được giao)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F-704 Cảnh báo vận hành</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UC-43 Đo lượng dùng phục vụ tính giá</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F-806 Billing và đo lượng dùng</w:t>
            </w:r>
          </w:p>
        </w:tc>
        <w:tc>
          <w:tcPr>
            <w:tcW w:type="dxa" w:w="96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4.8.6</w:t>
            </w:r>
          </w:p>
        </w:tc>
      </w:tr>
    </w:tbl>
    <w:p>
      <w:r>
        <w:br w:type="page"/>
      </w:r>
    </w:p>
    <w:p>
      <w:pPr>
        <w:pStyle w:val="Heading2"/>
        <w:keepNext/>
      </w:pPr>
      <w:r>
        <w:t xml:space="preserve">4.2 Phân quyền theo vai trò</w:t>
      </w:r>
    </w:p>
    <w:p>
      <w:pPr>
        <w:spacing w:after="100" w:before="0" w:line="276"/>
      </w:pPr>
      <w:r>
        <w:t xml:space="preserve">Bảng dưới là </w:t>
      </w:r>
      <w:r>
        <w:rPr>
          <w:b/>
          <w:bCs/>
        </w:rPr>
        <w:t xml:space="preserve">ma trận mặc định</w:t>
      </w:r>
      <w:r>
        <w:t xml:space="preserve"> khi khởi tạo tenant. Admin thay đổi được mọi ô cho cả ba vai trò tại SCR-08-03 (UC-08, AF-06), trừ nhóm quản trị người dùng và phân quyền luôn thuộc Admin. Mặc định Admin không có quyền Phê duyệt (D); Admin tự bật được, hiệu lực ngay.</w:t>
      </w:r>
    </w:p>
    <w:p>
      <w:pPr>
        <w:spacing w:after="100" w:before="0" w:line="276"/>
      </w:pPr>
      <w:r>
        <w:t xml:space="preserve">Ký hiệu: </w:t>
      </w:r>
      <w:r>
        <w:rPr>
          <w:b/>
          <w:bCs/>
        </w:rPr>
        <w:t xml:space="preserve">Q</w:t>
      </w:r>
      <w:r>
        <w:t xml:space="preserve"> quản lý (tạo, sửa, xóa bản nháp, gửi duyệt, đề nghị ngừng); </w:t>
      </w:r>
      <w:r>
        <w:rPr>
          <w:b/>
          <w:bCs/>
        </w:rPr>
        <w:t xml:space="preserve">D</w:t>
      </w:r>
      <w:r>
        <w:t xml:space="preserve"> phê duyệt hoặc trả lại; </w:t>
      </w:r>
      <w:r>
        <w:rPr>
          <w:b/>
          <w:bCs/>
        </w:rPr>
        <w:t xml:space="preserve">T</w:t>
      </w:r>
      <w:r>
        <w:t xml:space="preserve"> thực hiện thao tác nghiệp vụ không cần phê duyệt; </w:t>
      </w:r>
      <w:r>
        <w:rPr>
          <w:b/>
          <w:bCs/>
        </w:rPr>
        <w:t xml:space="preserve">X</w:t>
      </w:r>
      <w:r>
        <w:t xml:space="preserve"> xem; </w:t>
      </w:r>
      <w:r>
        <w:rPr>
          <w:b/>
          <w:bCs/>
        </w:rPr>
        <w:t xml:space="preserve">G</w:t>
      </w:r>
      <w:r>
        <w:t xml:space="preserve"> xem giới hạn (che dữ liệu định danh); </w:t>
      </w:r>
      <w:r>
        <w:rPr>
          <w:b/>
          <w:bCs/>
        </w:rPr>
        <w:t xml:space="preserve">—</w:t>
      </w:r>
      <w:r>
        <w:t xml:space="preserve"> không có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349"/>
        <w:gridCol w:w="1542"/>
        <w:gridCol w:w="1928"/>
        <w:gridCol w:w="1349"/>
      </w:tblGrid>
      <w:tr>
        <w:trPr>
          <w:cantSplit/>
          <w:tblHeader/>
        </w:trPr>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Nhóm chức năng</w:t>
            </w:r>
          </w:p>
        </w:tc>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Use case</w:t>
            </w:r>
          </w:p>
        </w:tc>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r>
      <w:tr>
        <w:trPr>
          <w:cantSplit/>
        </w:trPr>
        <w:tc>
          <w:tcPr>
            <w:tcW w:type="dxa" w:w="9638"/>
            <w:gridSpan w:val="5"/>
            <w:tcBorders>
              <w:top w:val="single" w:color="A6B4C4" w:sz="4"/>
              <w:left w:val="single" w:color="A6B4C4" w:sz="4"/>
              <w:bottom w:val="single" w:color="A6B4C4" w:sz="4"/>
              <w:right w:val="single" w:color="A6B4C4" w:sz="4"/>
            </w:tcBorders>
            <w:shd w:fill="F2F4F7" w:color="auto" w:val="clear"/>
            <w:tcMar>
              <w:top w:type="dxa" w:w="60"/>
              <w:left w:type="dxa" w:w="100"/>
              <w:bottom w:type="dxa" w:w="60"/>
              <w:right w:type="dxa" w:w="100"/>
            </w:tcMar>
            <w:vAlign w:val="top"/>
          </w:tcPr>
          <w:p>
            <w:pPr>
              <w:spacing w:after="30" w:line="252"/>
            </w:pPr>
            <w:r>
              <w:rPr>
                <w:b/>
                <w:bCs/>
                <w:color w:val="1F3864"/>
                <w:sz w:val="19"/>
                <w:szCs w:val="19"/>
              </w:rPr>
              <w:t xml:space="preserve">Cấu hình tuân thủ (cần DPO phê duyệt)</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nhóm dữ liệu</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thông báo; nhãn thay đổi trọng yếu</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 UC-04</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 xuất bản, gắn nhãn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 tắc tái đồng ý</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UC-04</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phụ thuộc mục đích</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UC-05</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Tùy biến banner, popup</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Import consent kế thừa</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9638"/>
            <w:gridSpan w:val="5"/>
            <w:tcBorders>
              <w:top w:val="single" w:color="A6B4C4" w:sz="4"/>
              <w:left w:val="single" w:color="A6B4C4" w:sz="4"/>
              <w:bottom w:val="single" w:color="A6B4C4" w:sz="4"/>
              <w:right w:val="single" w:color="A6B4C4" w:sz="4"/>
            </w:tcBorders>
            <w:shd w:fill="F2F4F7" w:color="auto" w:val="clear"/>
            <w:tcMar>
              <w:top w:type="dxa" w:w="60"/>
              <w:left w:type="dxa" w:w="100"/>
              <w:bottom w:type="dxa" w:w="60"/>
              <w:right w:type="dxa" w:w="100"/>
            </w:tcMar>
            <w:vAlign w:val="top"/>
          </w:tcPr>
          <w:p>
            <w:pPr>
              <w:spacing w:after="30" w:line="252"/>
            </w:pPr>
            <w:r>
              <w:rPr>
                <w:b/>
                <w:bCs/>
                <w:color w:val="1F3864"/>
                <w:sz w:val="19"/>
                <w:szCs w:val="19"/>
              </w:rPr>
              <w:t xml:space="preserve">Quản trị hệ thống (Admin tự quản, không cần phê duyệt)</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T3, origin, webhook, khóa công khai</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ký và xoay khóa</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UC-10</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(nhật ký)</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Tenant, người dùng, vai trò, SSO, ma trận phân quyền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(ma trận)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 (cố định)</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webhook, cổng SMS/Zalo, lịch sử gửi event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UC-30, UC-31</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Quét cookie, phân loại tracker</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 (phân loại Thiết yếu)</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cảnh báo</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UC-40</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Đo lượng dùng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UC-43</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xuất, hiệu chỉnh</w:t>
            </w:r>
          </w:p>
        </w:tc>
      </w:tr>
      <w:tr>
        <w:trPr>
          <w:cantSplit/>
        </w:trPr>
        <w:tc>
          <w:tcPr>
            <w:tcW w:type="dxa" w:w="9638"/>
            <w:gridSpan w:val="5"/>
            <w:tcBorders>
              <w:top w:val="single" w:color="A6B4C4" w:sz="4"/>
              <w:left w:val="single" w:color="A6B4C4" w:sz="4"/>
              <w:bottom w:val="single" w:color="A6B4C4" w:sz="4"/>
              <w:right w:val="single" w:color="A6B4C4" w:sz="4"/>
            </w:tcBorders>
            <w:shd w:fill="F2F4F7" w:color="auto" w:val="clear"/>
            <w:tcMar>
              <w:top w:type="dxa" w:w="60"/>
              <w:left w:type="dxa" w:w="100"/>
              <w:bottom w:type="dxa" w:w="60"/>
              <w:right w:type="dxa" w:w="100"/>
            </w:tcMar>
            <w:vAlign w:val="top"/>
          </w:tcPr>
          <w:p>
            <w:pPr>
              <w:spacing w:after="30" w:line="252"/>
            </w:pPr>
            <w:r>
              <w:rPr>
                <w:b/>
                <w:bCs/>
                <w:color w:val="1F3864"/>
                <w:sz w:val="19"/>
                <w:szCs w:val="19"/>
              </w:rPr>
              <w:t xml:space="preserve">Vận hành</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Chuông thông báo, Trung tâm thông báo</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4.3.4, UC-40</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(việc của mình)</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consent ngoại tuyến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Tiếp nhận, xử lý, chuyển tiếp yêu cầu quyền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UC-26</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 hạn, đóng yêu cầu quyền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UC-25</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 (đề nghị)</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r>
        <w:trPr>
          <w:cantSplit/>
        </w:trPr>
        <w:tc>
          <w:tcPr>
            <w:tcW w:type="dxa" w:w="9638"/>
            <w:gridSpan w:val="5"/>
            <w:tcBorders>
              <w:top w:val="single" w:color="A6B4C4" w:sz="4"/>
              <w:left w:val="single" w:color="A6B4C4" w:sz="4"/>
              <w:bottom w:val="single" w:color="A6B4C4" w:sz="4"/>
              <w:right w:val="single" w:color="A6B4C4" w:sz="4"/>
            </w:tcBorders>
            <w:shd w:fill="F2F4F7" w:color="auto" w:val="clear"/>
            <w:tcMar>
              <w:top w:type="dxa" w:w="60"/>
              <w:left w:type="dxa" w:w="100"/>
              <w:bottom w:type="dxa" w:w="60"/>
              <w:right w:type="dxa" w:w="100"/>
            </w:tcMar>
            <w:vAlign w:val="top"/>
          </w:tcPr>
          <w:p>
            <w:pPr>
              <w:spacing w:after="30" w:line="252"/>
            </w:pPr>
            <w:r>
              <w:rPr>
                <w:b/>
                <w:bCs/>
                <w:color w:val="1F3864"/>
                <w:sz w:val="19"/>
                <w:szCs w:val="19"/>
              </w:rPr>
              <w:t xml:space="preserve">Giám sát và kiểm toán</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lịch sử consent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UC-36</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gói bằng chứng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Dashboard consent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UC-38</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Nhật ký kiểm toán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UC-39</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vận hành</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UC-40</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(việc được giao)</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w:t>
            </w:r>
          </w:p>
        </w:tc>
      </w:tr>
    </w:tbl>
    <w:p>
      <w:pPr>
        <w:spacing w:after="80"/>
      </w:pPr>
    </w:p>
    <w:p>
      <w:pPr>
        <w:spacing w:after="100" w:before="0" w:line="276"/>
      </w:pPr>
      <w:r>
        <w:t xml:space="preserve">Menu và nút trên giao diện chỉ hiển thị theo quyền (SRS-IF-04). Mọi API quản trị kiểm tra quyền phía máy chủ; truy cập trái phép trả HTTP 403 và ghi nhật ký truy cập thất bại. Đối tượng cấp Organization yêu cầu người dùng có phạm vi Organization.</w:t>
      </w:r>
    </w:p>
    <w:p>
      <w:r>
        <w:br w:type="page"/>
      </w:r>
    </w:p>
    <w:p>
      <w:pPr>
        <w:pStyle w:val="Heading2"/>
        <w:keepNext/>
      </w:pPr>
      <w:r>
        <w:t xml:space="preserve">4.3 Quy trình phê duyệt chung</w:t>
      </w:r>
    </w:p>
    <w:p>
      <w:pPr>
        <w:spacing w:after="100" w:before="0" w:line="276"/>
      </w:pPr>
      <w:r>
        <w:t xml:space="preserve">Mọi thay đổi cấu hình tuân thủ đi theo nguyên tắc người tạo – người duyệt (maker-checker): Nhân viên hoặc Admin tạo và gửi duyệt, người có quyền Phê duyệt (mặc định DPO) phê duyệt. Mục này quy định phần dùng chung; từng use case chỉ mô tả phần riêng.</w:t>
      </w:r>
    </w:p>
    <w:p>
      <w:pPr>
        <w:pStyle w:val="Heading3"/>
        <w:keepNext/>
      </w:pPr>
      <w:r>
        <w:t xml:space="preserve">4.3.1 Đối tượng cần 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253"/>
        <w:gridCol w:w="3373"/>
        <w:gridCol w:w="2699"/>
      </w:tblGrid>
      <w:tr>
        <w:trPr>
          <w:cantSplit/>
          <w:tblHeader/>
        </w:trPr>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Đối tượng</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Use case</w:t>
            </w:r>
          </w:p>
        </w:tc>
        <w:tc>
          <w:tcPr>
            <w:tcW w:type="dxa" w:w="337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 cần DPO duyệt</w:t>
            </w:r>
          </w:p>
        </w:tc>
        <w:tc>
          <w:tcPr>
            <w:tcW w:type="dxa" w:w="269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Kết quả khi được duyệt</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Mục đích, nhóm dữ liệu</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mới, sửa, ngừng sử dụng</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 hoặc Ngừng sử dụng</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Consent</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mới, sửa, ngừng sử dụng</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 hoặc Ngừng sử dụng</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Phiên bản thông báo</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 UC-04</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bản (kèm nhãn thay đổi trọng yếu, thời điểm hiệu lực)</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Published tại thời điểm hiệu lực</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Quy tắc tái đồng ý</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UC-04</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mới, sửa</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Ma trận phụ thuộc mục đích</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UC-05</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ma trận mới</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hiện hành</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Cấu hình banner, popup</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bản cấu hình</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 cho SDK</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Lô import consent kế thừa</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 ghi lô; quyết định giữ hoặc xin lại bản ghi gắn cờ rủi ro</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Lô được ghi vào hệ thống</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Yêu cầu quyền của chủ thể</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UC-25</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 hạn; đóng yêu cầu (hoàn tất hoặc từ chối)</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mới; COMPLETED hoặc DECLINED</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Phân loại cookie, tracker vào nhóm Thiết yếu</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w:t>
            </w:r>
          </w:p>
        </w:tc>
        <w:tc>
          <w:tcPr>
            <w:tcW w:type="dxa" w:w="337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loại vào Thiết yếu (không cần consent)</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cho chạy không cần consent</w:t>
            </w:r>
          </w:p>
        </w:tc>
      </w:tr>
    </w:tbl>
    <w:p>
      <w:pPr>
        <w:spacing w:after="80"/>
      </w:pPr>
    </w:p>
    <w:p>
      <w:pPr>
        <w:pStyle w:val="Heading3"/>
        <w:keepNext/>
      </w:pPr>
      <w:r>
        <w:t xml:space="preserve">4.3.2 Vòng đời trạng thái</w:t>
      </w:r>
    </w:p>
    <w:p>
      <w:pPr>
        <w:spacing w:after="100" w:before="0" w:line="276"/>
      </w:pPr>
      <w:r>
        <w:t xml:space="preserve">Áp dụng cho các đối tượng cấu hình (mục đích, consent, quy tắc tái đồng ý, phiên bản danh mục dữ liệu). Phiên bản thông báo, lô import và yêu cầu quyền có vòng đời riêng tại mục 5.2 và use case tương ứng, với điểm phê duyệt theo bảng 4.3.1.</w:t>
      </w:r>
    </w:p>
    <w:p>
      <w:pPr>
        <w:keepNext/>
        <w:spacing w:after="40" w:before="80"/>
        <w:jc w:val="center"/>
      </w:pPr>
      <w:r>
        <w:drawing>
          <wp:inline distT="0" distB="0" distL="0" distR="0">
            <wp:extent cx="5076825" cy="5038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76825" cy="5038725"/>
                    </a:xfrm>
                    <a:prstGeom prst="rect">
                      <a:avLst/>
                    </a:prstGeom>
                  </pic:spPr>
                </pic:pic>
              </a:graphicData>
            </a:graphic>
          </wp:inline>
        </w:drawing>
      </w:r>
    </w:p>
    <w:p>
      <w:pPr>
        <w:spacing w:after="200" w:before="60"/>
        <w:jc w:val="center"/>
      </w:pPr>
      <w:r>
        <w:rPr>
          <w:i/>
          <w:iCs/>
          <w:color w:val="44546A"/>
          <w:sz w:val="18"/>
          <w:szCs w:val="18"/>
        </w:rPr>
        <w:t xml:space="preserve">Hình 4.1: Vòng đời trạng thái đối tượng cấu hình cần 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638"/>
        <w:gridCol w:w="1928"/>
        <w:gridCol w:w="1928"/>
        <w:gridCol w:w="2506"/>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Từ</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Sang</w:t>
            </w:r>
          </w:p>
        </w:tc>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Sự kiện</w:t>
            </w:r>
          </w:p>
        </w:tc>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Ai thực hiện</w:t>
            </w:r>
          </w:p>
        </w:tc>
        <w:tc>
          <w:tcPr>
            <w:tcW w:type="dxa" w:w="250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(mới)</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nháp</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Mã và Tên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 Bị trả lại</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Đủ trường bắt buộc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yêu cầu</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đã gửi</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chưa xử lý</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trả lại</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lại</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lý do; DPO khác người gửi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khác người gửi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 ngừng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ngừng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lý do</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 ngừng</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Ngừng sử dụng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ngừng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khác người gửi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 ngừng</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lại đề nghị ngừng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lý do</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 Bị trả lại</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(xóa)</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Xóa</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Admin</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từng được phê duyệt</w:t>
            </w:r>
          </w:p>
        </w:tc>
      </w:tr>
    </w:tbl>
    <w:p>
      <w:pPr>
        <w:spacing w:after="80"/>
      </w:pPr>
    </w:p>
    <w:p>
      <w:pPr>
        <w:pStyle w:val="Heading3"/>
        <w:keepNext/>
      </w:pPr>
      <w:r>
        <w:t xml:space="preserve">4.3.3 Quy tắc phê duyệt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8289"/>
      </w:tblGrid>
      <w:tr>
        <w:trPr>
          <w:cantSplit/>
          <w:tblHeader/>
        </w:trPr>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28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BR-AP-01</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phê duyệt phải có quyền Phê duyệt với nhóm chức năng của đối tượng (ma trận SCR-08-03) và không phải người đã gửi đề nghị. Mặc định chỉ DPO có quyền này; Admin được tự bật quyền Phê duyệt cho vai trò Admin, có hiệu lực ngay (BR-UC08-09).</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BR-AP-02</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Duyệt một cấp. Một người bất kỳ có quyền Phê duyệt của Organization phê duyệt là đủ.</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BR-AP-03</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lại bắt buộc nhập lý do tối thiểu 10 ký tự; lý do hiển thị cho người gửi và lưu vào lịch sử.</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BR-AP-04</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Đối tượng ở Chờ duyệt hoặc Chờ duyệt ngừng bị khóa chỉnh sửa; người gửi được rút lại khi DPO chưa xử lý.</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BR-AP-05</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Đối tượng Hoạt động cần sửa: hệ thống tạo bản sửa đổi; bản Hoạt động giữ hiệu lực cho đến khi bản sửa đổi được duyệt.</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BR-AP-06</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lần gửi duyệt, phê duyệt, trả lại, rút lại ghi nhật ký kiểm toán: người thực hiện, vai trò, thời điểm, giá trị trước và sau, ý kiến.</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BR-AP-07</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 thì thông báo tới mọi người có quyền Phê duyệt của Organization; phê duyệt hoặc trả lại thì thông báo người gửi. Kênh: chuông thông báo trong ứng dụng (luôn bật) và email.</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BR-AP-08</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Hai người duyệt cùng xử lý một mục: thao tác đến sau bị từ chối với MSG-C-07 (khóa lạc quan theo phiên bản bản ghi).</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BR-AP-09</w:t>
            </w:r>
          </w:p>
        </w:tc>
        <w:tc>
          <w:tcPr>
            <w:tcW w:type="dxa" w:w="828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cơ chế tự phê duyệt khi quá hạn. Mục chờ quá [N] ngày làm việc tạo cảnh báo cho DPO (UC-40); giá trị N xem Phụ lục B (OI-02).</w:t>
            </w:r>
          </w:p>
        </w:tc>
      </w:tr>
    </w:tbl>
    <w:p>
      <w:pPr>
        <w:spacing w:after="80"/>
      </w:pPr>
    </w:p>
    <w:p>
      <w:pPr>
        <w:pStyle w:val="Heading3"/>
        <w:keepNext/>
      </w:pPr>
      <w:r>
        <w:t xml:space="preserve">4.3.4 Chuông thông báo và Trung tâm thông báo</w:t>
      </w:r>
    </w:p>
    <w:p>
      <w:pPr>
        <w:spacing w:after="100" w:before="0" w:line="276"/>
      </w:pPr>
      <w:r>
        <w:t xml:space="preserve">Thay cho Hàng chờ phê duyệt và màn Cảnh báo riêng (v1.3). </w:t>
      </w:r>
      <w:r>
        <w:rPr>
          <w:b/>
          <w:bCs/>
        </w:rPr>
        <w:t xml:space="preserve">Chuông thông báo</w:t>
      </w:r>
      <w:r>
        <w:t xml:space="preserve"> nằm trên thanh trên cùng của mọi màn hình, hiển thị số việc cần xử lý và tối đa 7 thông báo mới nhất gồm: đề nghị chờ người dùng duyệt (khi có quyền Phê duyệt), kết quả duyệt các đề nghị người dùng đã gửi, cảnh báo vận hành (UC-40), yêu cầu quyền sắp trễ hoặc quá hạn. Bấm một thông báo mở ngay hộp thoại xử lý: so sánh thay đổi, kiểm tra tự động, Phê duyệt, Trả lại, Rút lại (với người gửi); hoặc chi tiết cảnh báo để đánh dấu đã xử lý.</w:t>
      </w:r>
    </w:p>
    <w:p>
      <w:pPr>
        <w:keepNext/>
        <w:spacing w:after="100" w:before="0" w:line="276"/>
      </w:pPr>
      <w:r>
        <w:rPr>
          <w:b/>
          <w:bCs/>
        </w:rPr>
        <w:t xml:space="preserve">Trung tâm thông báo (SCR-AP-01)</w:t>
      </w:r>
      <w:r>
        <w:t xml:space="preserve"> mở từ "Xem tất cả" trên chuông, có bộ lọc Tất cả, Chờ tôi duyệt (cũ nhất trước), Đề nghị của tôi, Cảnh báo vận hành, Yêu cầu quyền. Đề nghị cũng duyệt được tại màn chi tiết của từng đối tượng. Dashboard chỉ còn số liệu.</w:t>
      </w:r>
    </w:p>
    <w:p>
      <w:pPr>
        <w:keepNext/>
        <w:spacing w:after="40" w:before="80"/>
        <w:jc w:val="center"/>
      </w:pPr>
      <w:r>
        <w:drawing>
          <wp:inline distT="0" distB="0" distL="0" distR="0">
            <wp:extent cx="6124575" cy="3829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829050"/>
                    </a:xfrm>
                    <a:prstGeom prst="rect">
                      <a:avLst/>
                    </a:prstGeom>
                  </pic:spPr>
                </pic:pic>
              </a:graphicData>
            </a:graphic>
          </wp:inline>
        </w:drawing>
      </w:r>
    </w:p>
    <w:p>
      <w:pPr>
        <w:spacing w:after="200" w:before="60"/>
        <w:jc w:val="center"/>
      </w:pPr>
      <w:r>
        <w:rPr>
          <w:i/>
          <w:iCs/>
          <w:color w:val="44546A"/>
          <w:sz w:val="18"/>
          <w:szCs w:val="18"/>
        </w:rPr>
        <w:t xml:space="preserve">Hình 4.2: SCR-AP-01 Trung tâm thông báo, bộ lọc Chờ tôi duyệt (mockup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Chip, 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thông báo: Tất cả, Chờ tôi duyệt, Đề nghị của tôi, Cảnh báo vận hành, Yêu cầu quyền; Loại đối tượng; Người gửi; Sắp xếp</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tôi duyệt sắp cũ nhất trước.</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chờ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mục: loại, tên, thao tác đề nghị, người gửi, thời điểm gửi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một mục để xem chi tiết bên phải. Số việc cần xử lý hiển thị trên chuông.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nội dung thay đổi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so sánh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Trường, giá trị trước, giá trị đề nghị; tô màu trường thay đổi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Với tạo mới, cột giá trị trước để trống.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tự động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đạt, ⚠ cảnh báo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kiểm tra của hệ thống; cảnh báo không chặn phê duyệt.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Ý kiến của DPO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Trả lại</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 khi Trả lại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vào lịch sử, gửi cho người gửi.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Trả lại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với người không có quyền Phê duyệt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chuyển Bị trả lại (hoặc trả về Hoạt động với đề nghị ngừng).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Phê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với người không có quyền Phê duyệt; bị chặn nếu người duyệt là người gửi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chuyển trạng thái theo bảng 4.3.1.</w:t>
            </w:r>
          </w:p>
        </w:tc>
      </w:tr>
    </w:tbl>
    <w:p>
      <w:pPr>
        <w:spacing w:after="80"/>
      </w:pPr>
    </w:p>
    <w:p>
      <w:pPr>
        <w:pStyle w:val="Heading3"/>
        <w:keepNext/>
      </w:pPr>
      <w:r>
        <w:t xml:space="preserve">4.3.5 So sánh phiên bản dùng chung</w:t>
      </w:r>
    </w:p>
    <w:p>
      <w:pPr>
        <w:spacing w:after="100" w:before="0" w:line="276"/>
      </w:pPr>
      <w:r>
        <w:t xml:space="preserve">Áp dụng cho mọi đối tượng có phiên bản và cho bảng nội dung thay đổi tại SCR-AP-01. Người dùng chọn hai phiên bản bất kỳ (mặc định: bản hiện hành và bản đề nghị); hệ thống hiển thị từng trường với giá trị hai bên, gạch đỏ giá trị bị bỏ, nền xanh giá trị thêm mới, đánh dấu "Có thay đổi" và đếm số trường thay đổi. Chọn trùng một phiên bản thì hiển thị nhắc chọn hai phiên bản khác nhau. Màn hình chỉ đọc; lượt mở so sánh không cần ghi nhật ký.</w:t>
      </w:r>
    </w:p>
    <w:p>
      <w:r>
        <w:br w:type="page"/>
      </w:r>
    </w:p>
    <w:p>
      <w:pPr>
        <w:pStyle w:val="Heading2"/>
        <w:keepNext/>
      </w:pPr>
      <w:r>
        <w:t xml:space="preserve">4.4 Nhóm B1: Cấu hình và quản trị</w:t>
      </w:r>
    </w:p>
    <w:p>
      <w:pPr>
        <w:pStyle w:val="Heading3"/>
        <w:keepNext/>
      </w:pPr>
      <w:r>
        <w:t xml:space="preserve">4.4.1 SRS-FR-001 · UC-01 Quản lý danh mục mục đích và nhóm dữ liệu</w:t>
      </w:r>
    </w:p>
    <w:p>
      <w:pPr>
        <w:pStyle w:val="Heading4"/>
        <w:keepNext/>
      </w:pPr>
      <w:r>
        <w:t xml:space="preserve">4.4.1.1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SRS-FR-001 · UC-01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danh mục mục đích và nhóm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Cho phép Nhân viên tạo, sửa, xóa bản nháp và đề nghị ngừng sử dụng các mục đích xử lý dữ liệu cá nhân cùng các nhóm dữ liệu mà mục đích đó xử lý. Mọi thay đổi phải được DPO phê duyệt trước khi có hiệu lực. Chỉ mục đích ở trạng thái Hoạt động mới được dùng để xây dựng consent (UC-02) và phiên bản thông báo (UC-03). Danh mục này là nguồn cho nhóm thông tin "loại dữ liệu, mục đích, bên nhận" trong thông báo gửi 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 trả lại); Admin (thao tác như Nhân viên; phê duyệt khi được bật quyền, BR-UC08-09); Hệ thống CMP (kiểm tra, ghi nhật ký, thông báo)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F-301 Danh mục mục đích; F-302 Danh mục nhóm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"Tạo mục đích" hoặc chọn một thao tác trên mục đích có sẵn tại màn hình Mục đích &amp; nhóm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Người dùng đã đăng nhập qua SSO có MFA.</w:t>
            </w:r>
          </w:p>
          <w:p>
            <w:pPr>
              <w:tabs>
                <w:tab w:val="left" w:pos="220"/>
              </w:tabs>
              <w:spacing w:after="30" w:line="252"/>
              <w:ind w:left="220" w:hanging="220"/>
            </w:pPr>
            <w:r>
              <w:rPr>
                <w:sz w:val="19"/>
                <w:szCs w:val="19"/>
              </w:rPr>
              <w:t xml:space="preserve">•	</w:t>
            </w:r>
            <w:r>
              <w:rPr>
                <w:sz w:val="19"/>
                <w:szCs w:val="19"/>
              </w:rPr>
              <w:t xml:space="preserve">Người dùng có vai trò Nhân viên hoặc Admin trong Organization đang chọn.</w:t>
            </w:r>
          </w:p>
          <w:p>
            <w:pPr>
              <w:tabs>
                <w:tab w:val="left" w:pos="220"/>
              </w:tabs>
              <w:spacing w:after="30" w:line="252"/>
              <w:ind w:left="220" w:hanging="220"/>
            </w:pPr>
            <w:r>
              <w:rPr>
                <w:sz w:val="19"/>
                <w:szCs w:val="19"/>
              </w:rPr>
              <w:t xml:space="preserve">•	</w:t>
            </w:r>
            <w:r>
              <w:rPr>
                <w:sz w:val="19"/>
                <w:szCs w:val="19"/>
              </w:rPr>
              <w:t xml:space="preserve">Danh mục loại dữ liệu (2 nhóm Cơ bản, Nhạy cảm) đã được khởi tạo theo văn bản pháp luật hiện hành.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Mục đích được lưu ở trạng thái tương ứng với thao tác: Nháp, Chờ duyệt, Hoạt động, Chờ duyệt ngừng hoặc Ngừng sử dụng.</w:t>
            </w:r>
          </w:p>
          <w:p>
            <w:pPr>
              <w:tabs>
                <w:tab w:val="left" w:pos="220"/>
              </w:tabs>
              <w:spacing w:after="30" w:line="252"/>
              <w:ind w:left="220" w:hanging="220"/>
            </w:pPr>
            <w:r>
              <w:rPr>
                <w:sz w:val="19"/>
                <w:szCs w:val="19"/>
              </w:rPr>
              <w:t xml:space="preserve">•	</w:t>
            </w:r>
            <w:r>
              <w:rPr>
                <w:sz w:val="19"/>
                <w:szCs w:val="19"/>
              </w:rPr>
              <w:t xml:space="preserve">Mọi thay đổi được ghi nhật ký kiểm toán với giá trị trước và sau.</w:t>
            </w:r>
          </w:p>
          <w:p>
            <w:pPr>
              <w:tabs>
                <w:tab w:val="left" w:pos="220"/>
              </w:tabs>
              <w:spacing w:after="30" w:line="252"/>
              <w:ind w:left="220" w:hanging="220"/>
            </w:pPr>
            <w:r>
              <w:rPr>
                <w:sz w:val="19"/>
                <w:szCs w:val="19"/>
              </w:rPr>
              <w:t xml:space="preserve">•	</w:t>
            </w:r>
            <w:r>
              <w:rPr>
                <w:sz w:val="19"/>
                <w:szCs w:val="19"/>
              </w:rPr>
              <w:t xml:space="preserve">Mục đích Hoạt động xuất hiện trong danh sách chọn của UC-02 và UC-03.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không thay đổi; người dùng nhận thông báo lỗi; truy cập trái phép được ghi nhật ký truy cập thất bại.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SCR-01-01 Danh sách mục đích; SCR-01-02 Tạo, sửa mục đích; SCR-01-03 Đề nghị ngừng sử dụng; SCR-AP-01 Trung tâm thông báo (mục 4.3.4)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BR-03, BR-11 · BRL: BRL-01, BRL-05 · Quy trình phê duyệt chung: mục 4.3</w:t>
            </w:r>
          </w:p>
        </w:tc>
      </w:tr>
    </w:tbl>
    <w:p>
      <w:pPr>
        <w:spacing w:after="80"/>
      </w:pPr>
    </w:p>
    <w:p>
      <w:pPr>
        <w:pStyle w:val="Heading4"/>
        <w:keepNext/>
      </w:pPr>
      <w:r>
        <w:t xml:space="preserve">4.4.1.2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menu Cấu hình &gt; Mục đích &amp; nhóm dữ liệu.</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SCR-01-01: danh sách mục đích của Organization đang chọn, sắp xếp theo thời điểm cập nhật mới nhất, 20 bản ghi mỗi trang.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"Tạo mục đích".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SCR-01-02 ở chế độ tạo mới. Gợi ý Mã theo mẫu PUR-nnn (số kế tiếp), các trường khác để trống.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Tên, Mô tả cho chủ thể dữ liệu; chọn các Loại dữ liệu trong danh mục (nhóm Cơ bản, nhóm Nhạy cảm hoặc cả hai); nhập Phạm vi xử lý; chọn Cơ sở pháp lý, Thời hạn xử lý; khai báo Chia sẻ và Bên nhận; đánh dấu cờ Trẻ em nếu có.</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Loại dữ liệu thay đổi: tự xác định nhóm của mục đích (Cơ bản, Nhạy cảm, Cơ bản + Nhạy cảm); tự bật và khóa cờ Nhạy cảm nếu có ít nhất một loại dữ liệu nhạy cảm (BR-UC01-05).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"Lưu nháp".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Mã và Tên (BR-UC01-01, BR-UC01-03). Hợp lệ: lưu trạng thái Nháp, ghi nhật ký, hiển thị MSG-01-01, giữ nguyên màn hình. Không hợp lệ: xem EX-01 đến EX-03.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"Gửi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B10</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đầy đủ các trường bắt buộc và ràng buộc. Hợp lệ: chuyển trạng thái Chờ duyệt, khóa chỉnh sửa, tạo mục trong Trung tâm thông báo, gửi thông báo (trong ứng dụng và email) tới các DPO của Organization, hiển thị MSG-C-02.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Trung tâm thông báo (SCR-AP-01, bộ lọc Chờ tôi duyệt; mở từ chuông thông báo), chọn mục đích, xem nội dung đề nghị và kết quả kiểm tra tự động.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"Phê duyệt", có thể nhập ý kiến.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người duyệt khác người gửi (BR-AP-01). Chuyển mục đích sang Hoạt động, khóa vĩnh viễn trường Mã, ghi nhật ký (người duyệt, thời điểm, ý kiến), gỡ khỏi Trung tâm thông báo, thông báo người gửi, hiển thị MSG-C-03. Kết thúc use case.</w:t>
            </w:r>
          </w:p>
        </w:tc>
      </w:tr>
    </w:tbl>
    <w:p>
      <w:pPr>
        <w:spacing w:after="80"/>
      </w:pPr>
    </w:p>
    <w:p>
      <w:pPr>
        <w:pStyle w:val="Heading4"/>
        <w:keepNext/>
      </w:pPr>
      <w:r>
        <w:t xml:space="preserve">4.4.1.3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"Gửi duyệt" mà không lưu nháp trước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thực hiện liên tiếp B8 và B10 trong một thao tác.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không đồng ý nội dung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 DPO nhập lý do (bắt buộc, tối thiểu 10 ký tự) và chọn "Trả lại".</w:t>
            </w:r>
          </w:p>
          <w:p>
            <w:pPr>
              <w:spacing w:after="30" w:line="252"/>
            </w:pPr>
            <w:r>
              <w:rPr>
                <w:sz w:val="19"/>
                <w:szCs w:val="19"/>
              </w:rPr>
              <w:t xml:space="preserve">2) Hệ thống chuyển trạng thái Bị trả lại, lưu lý do, mở khóa chỉnh sửa, thông báo người gửi, hiển thị MSG-C-04.</w:t>
            </w:r>
          </w:p>
          <w:p>
            <w:pPr>
              <w:spacing w:after="30" w:line="252"/>
            </w:pPr>
            <w:r>
              <w:rPr>
                <w:sz w:val="19"/>
                <w:szCs w:val="19"/>
              </w:rPr>
              <w:t xml:space="preserve">3) Nhân viên mở mục đích, thấy lý do ở đầu màn hình (SCR-01-02, #16), sửa và gửi lại từ B9.</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B10–B11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gửi muốn rút lại khi DPO chưa xử lý</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gửi chọn "Rút lại yêu cầu duyệt", xác nhận MSG-C-10. Hệ thống đưa mục đích về Nháp, gỡ khỏi Trung tâm thông báo, ghi nhật ký.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mục đích đang ở Nháp hoặc Bị trả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Sửa trên dòng tương ứng. Hệ thống mở SCR-01-02 với dữ liệu hiện có; tiếp tục từ B5.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mục đích đang Hoạt động và chưa được phiên bản thông báo Published nào tham chiếu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 Hệ thống tạo một bản sửa đổi ở trạng thái Nháp, liên kết với mục đích gốc; bản Hoạt động vẫn có hiệu lực.</w:t>
            </w:r>
          </w:p>
          <w:p>
            <w:pPr>
              <w:spacing w:after="30" w:line="252"/>
            </w:pPr>
            <w:r>
              <w:rPr>
                <w:sz w:val="19"/>
                <w:szCs w:val="19"/>
              </w:rPr>
              <w:t xml:space="preserve">2) Bản sửa đổi đi qua B5 đến B13.</w:t>
            </w:r>
          </w:p>
          <w:p>
            <w:pPr>
              <w:spacing w:after="30" w:line="252"/>
            </w:pPr>
            <w:r>
              <w:rPr>
                <w:sz w:val="19"/>
                <w:szCs w:val="19"/>
              </w:rPr>
              <w:t xml:space="preserve">3) Khi được phê duyệt, nội dung bản sửa đổi thay thế bản Hoạt động; Mã không đổi; lịch sử giữ cả hai nội dung.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mục đích đang được phiên bản thông báo Published tham chiếu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mở màn hình ở chế độ chỉ xem, hiển thị MSG-01-06 và nút "Tạo phiên bản thông báo mới" dẫn tới UC-03 (BRL-05).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AF-07</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ngừng sử dụng mục đích Hoạt động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 Nhân viên chọn Ngừng sử dụng. Hệ thống mở SCR-01-03, hiển thị ảnh hưởng: số consent đang tham chiếu và số chủ thể đang ở trạng thái ACCEPTED.</w:t>
            </w:r>
          </w:p>
          <w:p>
            <w:pPr>
              <w:spacing w:after="30" w:line="252"/>
            </w:pPr>
            <w:r>
              <w:rPr>
                <w:sz w:val="19"/>
                <w:szCs w:val="19"/>
              </w:rPr>
              <w:t xml:space="preserve">2) Nhân viên nhập lý do, ngày dự kiến ngừng, tích xác nhận và gửi.</w:t>
            </w:r>
          </w:p>
          <w:p>
            <w:pPr>
              <w:spacing w:after="30" w:line="252"/>
            </w:pPr>
            <w:r>
              <w:rPr>
                <w:sz w:val="19"/>
                <w:szCs w:val="19"/>
              </w:rPr>
              <w:t xml:space="preserve">3) Hệ thống chuyển Chờ duyệt ngừng, hiển thị MSG-01-09.</w:t>
            </w:r>
          </w:p>
          <w:p>
            <w:pPr>
              <w:spacing w:after="30" w:line="252"/>
            </w:pPr>
            <w:r>
              <w:rPr>
                <w:sz w:val="19"/>
                <w:szCs w:val="19"/>
              </w:rPr>
              <w:t xml:space="preserve">4) DPO phê duyệt: chuyển Ngừng sử dụng. DPO trả lại: quay về Hoạt động, lưu lý do.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AF-08</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Xóa mục đích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khả dụng với mục đích ở Nháp hoặc Bị trả lại và chưa từng được phê duyệt. Hệ thống hiển thị xác nhận MSG-01-07; khi đồng ý, xóa bản ghi và lưu ảnh chụp nội dung vào nhật ký kiểm toán.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AF-09</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và cập nhật danh mục loại dữ liệu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 Người dùng chọn tab Nhóm dữ liệu: hệ thống hiển thị 2 nhóm cố định (Cơ bản, Nhạy cảm) và các loại dữ liệu theo văn bản pháp luật, kèm căn cứ, phiên bản danh mục hiện hành và mục đích đang dùng từng loại.</w:t>
            </w:r>
          </w:p>
          <w:p>
            <w:pPr>
              <w:spacing w:after="30" w:line="252"/>
            </w:pPr>
            <w:r>
              <w:rPr>
                <w:sz w:val="19"/>
                <w:szCs w:val="19"/>
              </w:rPr>
              <w:t xml:space="preserve">2) Khi văn bản pháp luật thay đổi, Nhân viên hoặc Admin tải tệp CSV theo mẫu (nhóm, loại dữ liệu, mô tả), nhập căn cứ cập nhật.</w:t>
            </w:r>
          </w:p>
          <w:p>
            <w:pPr>
              <w:spacing w:after="30" w:line="252"/>
            </w:pPr>
            <w:r>
              <w:rPr>
                <w:sz w:val="19"/>
                <w:szCs w:val="19"/>
              </w:rPr>
              <w:t xml:space="preserve">3) Hệ thống so sánh với danh mục hiện hành: thêm mới, sửa mô tả, bỏ khỏi danh mục; loại dữ liệu đang được mục đích sử dụng mà không có trong tệp được giữ lại và đánh dấu.</w:t>
            </w:r>
          </w:p>
          <w:p>
            <w:pPr>
              <w:spacing w:after="30" w:line="252"/>
            </w:pPr>
            <w:r>
              <w:rPr>
                <w:sz w:val="19"/>
                <w:szCs w:val="19"/>
              </w:rPr>
              <w:t xml:space="preserve">4) Phiên bản danh mục mới đi qua phê duyệt chung (mục 4.3); khi được duyệt trở thành phiên bản hiện hành, lịch sử các phiên bản được lưu và so sánh được.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AF-10</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Tìm kiếm, lọc, xuất danh sách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Tìm theo Mã hoặc Tên (không phân biệt hoa thường, có dấu hoặc không dấu); lọc theo Trạng thái, Cơ sở pháp lý, Cờ; "Xuất Excel" xuất danh sách theo bộ lọc hiện tại.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AF-11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bước</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là Admin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thực hiện được mọi thao tác của Nhân viên. Mặc định Admin không thấy nút Phê duyệt và Trả lại; nếu Admin đã bật quyền Phê duyệt tại SCR-08-03 thì xử lý như DPO.</w:t>
            </w:r>
          </w:p>
        </w:tc>
      </w:tr>
    </w:tbl>
    <w:p>
      <w:pPr>
        <w:spacing w:after="80"/>
      </w:pPr>
    </w:p>
    <w:p>
      <w:pPr>
        <w:pStyle w:val="Heading4"/>
        <w:keepNext/>
      </w:pPr>
      <w:r>
        <w:t xml:space="preserve">4.4.1.4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 B10</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Thiếu trường bắt buộc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Viền đỏ trường lỗi, đưa con trỏ tới trường lỗi đầu tiên, 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đã tồn tại trong Organization, kể cả mục đích đã Ngừng sử dụng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 giữ dữ liệu đã nhập.</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sai định dạng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B10</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dữ liệu đã chọn không còn trong danh mục hiện hành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Đánh dấu loại dữ liệu lỗi, không chuyển Chờ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B10</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"Có chia sẻ" nhưng chưa khai báo bên nhận nào</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chuyển Chờ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cũng là người gửi đề nghị</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thao tác, ghi nhật ký.</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EX-07</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B12, B13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Đối tượng đã được người khác xử lý hoặc người gửi đã rút lại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ghi đè; yêu cầu tải lại.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EX-08</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bước</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không đủ quyền (gọi trực tiếp URL hoặc API)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HTTP 403, ghi nhật ký truy cập thất bại.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EX-09</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import tạo nhóm thứ ba, sai định dạng, hoặc bỏ loại dữ liệu đang được mục đích sử dụng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chấp nhận nhóm ngoài Cơ bản, Nhạy cảm; dòng sai định dạng bị loại; loại dữ liệu đang dùng được giữ lại và liệt kê.</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MSG-01-08</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EX-10</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bước</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 hệ thống hoặc mất kết nối khi lưu</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dữ liệu trên form, không thay đổi trạng thái.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MSG-C-08</w:t>
            </w:r>
          </w:p>
        </w:tc>
      </w:tr>
    </w:tbl>
    <w:p>
      <w:pPr>
        <w:spacing w:after="80"/>
      </w:pPr>
    </w:p>
    <w:p>
      <w:pPr>
        <w:pStyle w:val="Heading4"/>
        <w:keepNext/>
      </w:pPr>
      <w:r>
        <w:t xml:space="preserve">4.4.1.5 Sơ đồ luồng</w:t>
      </w:r>
    </w:p>
    <w:p>
      <w:pPr>
        <w:keepNext/>
        <w:spacing w:after="40" w:before="80"/>
        <w:jc w:val="center"/>
      </w:pPr>
      <w:r>
        <w:drawing>
          <wp:inline distT="0" distB="0" distL="0" distR="0">
            <wp:extent cx="6124575" cy="8277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8277225"/>
                    </a:xfrm>
                    <a:prstGeom prst="rect">
                      <a:avLst/>
                    </a:prstGeom>
                  </pic:spPr>
                </pic:pic>
              </a:graphicData>
            </a:graphic>
          </wp:inline>
        </w:drawing>
      </w:r>
    </w:p>
    <w:p>
      <w:pPr>
        <w:spacing w:after="200" w:before="60"/>
        <w:jc w:val="center"/>
      </w:pPr>
      <w:r>
        <w:rPr>
          <w:i/>
          <w:iCs/>
          <w:color w:val="44546A"/>
          <w:sz w:val="18"/>
          <w:szCs w:val="18"/>
        </w:rPr>
        <w:t xml:space="preserve">Hình 4.3: Luồng tạo và phê duyệt mục đích (UC-01)</w:t>
      </w:r>
    </w:p>
    <w:p>
      <w:pPr>
        <w:pStyle w:val="Heading4"/>
        <w:keepNext/>
      </w:pPr>
      <w:r>
        <w:t xml:space="preserve">4.4.1.6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mục đích duy nhất trong một Organization; gồm chữ in hoa, số và dấu gạch ngang, dài 3–20 ký tự. Mã không sửa được sau lần phê duyệt đầu tiên. Mã của mục đích đã xóa không được dùng lại.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mục đích chọn ít nhất một loại dữ liệu trong danh mục hiện hành (BR-11).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nháp" chỉ yêu cầu Mã và Tên. "Gửi duyệt" yêu cầu đủ mọi trường bắt buộc tại bảng mô tả SCR-01-02.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mục đích Hoạt động mới được chọn khi tạo hoặc sửa consent (UC-02) và phiên bản thông báo (UC-03).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của mục đích tự xác định theo loại dữ liệu đã chọn: Cơ bản, Nhạy cảm hoặc Cơ bản + Nhạy cảm; người dùng không chọn tay. Có ít nhất một loại dữ liệu nhạy cảm thì cờ Nhạy cảm tự bật và không tắt được; mục đích nhạy cảm bắt buộc đi kèm luồng xin đồng ý riêng (UC-14) (BR-03).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đã được phiên bản thông báo Published tham chiếu là bất biến; mọi thay đổi nội dung phải qua phiên bản thông báo mới (BRL-05).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Ngừng sử dụng không xóa và không thay đổi bằng chứng consent đã có. Mục đích Ngừng sử dụng không được chọn mới ở UC-02, UC-03. Consent hiện có giữ nguyên trạng thái; việc dừng xử lý với chủ thể thực hiện qua phiên bản thông báo mới (UC-03) hoặc ngừng consent (UC-02).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xóa mục đích đã từng ở trạng thái Hoạt động hoặc đang được consent sử dụng; khi người dùng chọn Xóa, hệ thống chặn, liệt kê consent đang dùng và gợi ý Đề nghị ngừng sử dụng (MSG-01-09).</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BR-UC01-09</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thay đổi trạng thái tuân theo quy trình phê duyệt chung tại mục 4.3: người duyệt có quyền Phê duyệt (mặc định DPO, Admin khi được bật quyền) và khác người gửi.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BR-UC01-10</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có cờ Trẻ em: trong MVP, hệ thống ghi nhận cờ và hiển thị cảnh báo cho DPO khi duyệt; luồng đồng ý của người giám hộ (UC-15) thuộc V1.5.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BR-UC01-11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Cơ sở pháp lý gồm: Đồng ý của chủ thể dữ liệu; Thực hiện hợp đồng; Thực hiện nghĩa vụ pháp lý; Bảo vệ tính mạng, sức khỏe; Lợi ích công cộng hoặc nhiệm vụ của cơ quan nhà nước; Khác (nêu rõ). Danh mục này theo Điều 19 Luật 91/2025/QH15 [KC]. Mục đích có cơ sở khác "Đồng ý" chỉ được thông báo, không xin đồng ý (BRL-01).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BR-UC01-12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dữ liệu cá nhân gồm đúng 2 nhóm cố định: Dữ liệu cá nhân cơ bản và Dữ liệu cá nhân nhạy cảm theo Luật 91/2025/QH15 và NĐ 356/2025/NĐ-CP [KC]. Người dùng không tạo, sửa, xóa từng loại dữ liệu trên giao diện; danh mục chỉ cập nhật bằng import tệp khi văn bản pháp luật thay đổi, mỗi lần tạo một phiên bản danh mục có căn cứ.</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BR-UC01-13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dữ liệu đang được mục đích sử dụng không bị loại khỏi danh mục khi import; hệ thống giữ lại và đánh dấu để người dùng xử lý mục đích liên quan.</w:t>
            </w:r>
          </w:p>
        </w:tc>
      </w:tr>
    </w:tbl>
    <w:p>
      <w:pPr>
        <w:spacing w:after="80"/>
      </w:pPr>
    </w:p>
    <w:p>
      <w:pPr>
        <w:pStyle w:val="Heading4"/>
        <w:keepNext/>
      </w:pPr>
      <w:r>
        <w:t xml:space="preserve">4.4.1.7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tạo, sửa, xóa bản nháp, gửi duyệt và đề nghị ngừng mục đích với các trường: mã, tên, mô tả, loại dữ liệu, phạm vi xử lý, cơ sở pháp lý, thời hạn xử lý, phạm vi chia sẻ và bên nhận, cờ nhạy cảm, cờ trẻ em.</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mục đích phải duy nhất trong một Organization (BR-UC01-01).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gắn mục đích vào phiên bản thông báo (PURPOSE thuộc CONSENT_VERSION); mục đích của version Published là bất biến.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có cờ nhạy cảm phải bắt buộc đi kèm luồng xin đồng ý riêng (UC-14).</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thay đổi phải ghi nhật ký kiểm toán gồm người thực hiện, vai trò, thời điểm, hành động, giá trị trước và sau.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áp dụng vòng đời trạng thái và quy tắc phê duyệt tại mục 4.3 cho mục đích và nhóm dữ liệu.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quản lý danh mục loại dữ liệu theo 2 nhóm cố định, cập nhật bằng import có phiên bản, so sánh được giữa các phiên bản (BR-UC01-12, BR-UC01-13).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tính và hiển thị ảnh hưởng (số consent tham chiếu, số chủ thể ACCEPTED) trước khi gửi đề nghị ngừng sử dụng.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SRS-FR-001-08</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tìm kiếm, lọc, phân trang và xuất Excel danh sách mục đích theo bộ lọc hiện tại.</w:t>
            </w:r>
          </w:p>
        </w:tc>
      </w:tr>
    </w:tbl>
    <w:p>
      <w:pPr>
        <w:spacing w:after="80"/>
      </w:pPr>
    </w:p>
    <w:p>
      <w:pPr>
        <w:pStyle w:val="Heading4"/>
        <w:keepNext/>
      </w:pPr>
      <w:r>
        <w:t xml:space="preserve">4.4.1.8 Giao diện tham khảo</w:t>
      </w:r>
    </w:p>
    <w:p>
      <w:pPr>
        <w:spacing w:after="100" w:before="0" w:line="276"/>
      </w:pPr>
      <w:r>
        <w:t xml:space="preserve">Mockup thể hiện bố cục, thành phần và hành vi chính để đội thiết kế và phát triển tham khảo; màu sắc, biểu tượng và khoảng cách chi tiết theo hệ thống thiết kế chính thức. Dữ liệu trên hình là ví dụ.</w:t>
      </w:r>
    </w:p>
    <w:p>
      <w:pPr>
        <w:keepNext/>
        <w:spacing w:after="100" w:before="120" w:line="276"/>
      </w:pPr>
      <w:r>
        <w:rPr>
          <w:b/>
          <w:bCs/>
        </w:rPr>
        <w:t xml:space="preserve">SCR-01-01 · Danh sách mục đích</w:t>
      </w:r>
    </w:p>
    <w:p>
      <w:pPr>
        <w:keepNext/>
        <w:spacing w:after="100" w:before="0" w:line="276"/>
      </w:pPr>
      <w:r>
        <w:t xml:space="preserve">Màn hình chính của UC-01, hiển thị theo góc nhìn của Nhân viên.</w:t>
      </w:r>
    </w:p>
    <w:p>
      <w:pPr>
        <w:keepNext/>
        <w:spacing w:after="40" w:before="80"/>
        <w:jc w:val="center"/>
      </w:pPr>
      <w:r>
        <w:drawing>
          <wp:inline distT="0" distB="0" distL="0" distR="0">
            <wp:extent cx="6124575" cy="3657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657600"/>
                    </a:xfrm>
                    <a:prstGeom prst="rect">
                      <a:avLst/>
                    </a:prstGeom>
                  </pic:spPr>
                </pic:pic>
              </a:graphicData>
            </a:graphic>
          </wp:inline>
        </w:drawing>
      </w:r>
    </w:p>
    <w:p>
      <w:pPr>
        <w:spacing w:after="200" w:before="60"/>
        <w:jc w:val="center"/>
      </w:pPr>
      <w:r>
        <w:rPr>
          <w:i/>
          <w:iCs/>
          <w:color w:val="44546A"/>
          <w:sz w:val="18"/>
          <w:szCs w:val="18"/>
        </w:rPr>
        <w:t xml:space="preserve">Hình 4.4: SCR-01-01 Danh sách mục đích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Tạo mục đích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với DPO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SCR-01-02 ở chế độ tạo mới.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 Mục đích / Nhóm dữ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số bản ghi theo bộ lọc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giữa danh sách mục đích và nhóm dữ liệu (AF-09).</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tìm kiếm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Tối đa 100 ký tự; tìm sau 300 ms ngừng gõ</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Tìm theo Mã hoặc Tên, không phân biệt hoa thường và dấu.</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Tất cả, Nháp, Chờ duyệt, Bị trả lại, Hoạt động, Chờ duyệt ngừng, Ngừng sử dụng. Cơ sở pháp lý: theo BR-UC01-11. Cờ: Nhạy cảm, Trẻ em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Lọc kết hợp (AND) với ô tìm kiếm.</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màu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Xám: Nháp; Đỏ: Bị trả lại; Vàng: Chờ duyệt, Chờ duyệt ngừng; Xanh lá: Hoạt động; Xám đậm: Ngừng sử dụng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hiện hành theo vòng đời mục 4.3.2.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Thao tác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nút biểu tượng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Sửa, Gửi duyệt hoặc Đề nghị ngừng, Xóa</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mờ khi không khả dụng; điều kiện tại bảng thao tác bên dưới.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trang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Điều hướng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 20, 50 bản ghi/trang; mặc định 20</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bộ lọc khi chuyển trang.</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chi tiết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trạng thái.</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mục đích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Luôn khả dụng với vai trò có quyền.</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 Bị trả lại; Hoạt động theo AF-05 hoặc AF-06.</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 Bị trả lại.</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yêu cầu duyệt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 Chờ duyệt ngừng; chỉ người đã gửi.</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ngừng sử dụng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Xóa</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 Bị trả lại, chưa từng được phê duyệt.</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Trả lại</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 Chờ duyệt ngừng; thực hiện tại SCR-AP-01; người duyệt khác người gửi.</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Excel</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Luôn khả dụng.</w:t>
            </w:r>
          </w:p>
        </w:tc>
      </w:tr>
    </w:tbl>
    <w:p>
      <w:pPr>
        <w:spacing w:after="80"/>
      </w:pPr>
    </w:p>
    <w:p>
      <w:pPr>
        <w:keepNext/>
        <w:spacing w:after="100" w:before="120" w:line="276"/>
      </w:pPr>
      <w:r>
        <w:rPr>
          <w:b/>
          <w:bCs/>
        </w:rPr>
        <w:t xml:space="preserve">SCR-01-02 · Tạo, sửa mục đích</w:t>
      </w:r>
    </w:p>
    <w:p>
      <w:pPr>
        <w:keepNext/>
        <w:spacing w:after="100" w:before="0" w:line="276"/>
      </w:pPr>
      <w:r>
        <w:t xml:space="preserve">Ví dụ mục đích đang ở trạng thái Bị trả lại, có thông báo lý do của DPO ở đầu màn hình.</w:t>
      </w:r>
    </w:p>
    <w:p>
      <w:pPr>
        <w:keepNext/>
        <w:spacing w:after="40" w:before="80"/>
        <w:jc w:val="center"/>
      </w:pPr>
      <w:r>
        <w:drawing>
          <wp:inline distT="0" distB="0" distL="0" distR="0">
            <wp:extent cx="6124575" cy="4552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4552950"/>
                    </a:xfrm>
                    <a:prstGeom prst="rect">
                      <a:avLst/>
                    </a:prstGeom>
                  </pic:spPr>
                </pic:pic>
              </a:graphicData>
            </a:graphic>
          </wp:inline>
        </w:drawing>
      </w:r>
    </w:p>
    <w:p>
      <w:pPr>
        <w:spacing w:after="200" w:before="60"/>
        <w:jc w:val="center"/>
      </w:pPr>
      <w:r>
        <w:rPr>
          <w:i/>
          <w:iCs/>
          <w:color w:val="44546A"/>
          <w:sz w:val="18"/>
          <w:szCs w:val="18"/>
        </w:rPr>
        <w:t xml:space="preserve">Hình 4.5: SCR-01-02 Tạo, sửa mục đích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mục đích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3–20 ký tự [A-Z0-9-]; duy nhất trong Organization; tự gợi ý PUR-nnn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sau lần phê duyệt đầu tiên.</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mục đích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nội bộ và tên hiển thị mặc định.</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tả cho chủ thể dữ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gửi duyệt)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trên popup và Preference Center.</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dữ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Lưới chọn theo 2 nhóm Cơ bản, Nhạy cảm</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gửi duyệt)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 1 loại trong danh mục hiện hành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của mục đích hiển thị tự động (B6).</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Phạm vi xử lý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gửi duyệt)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Các hoạt động xử lý thực hiện với dữ liệu.</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Cơ sở pháp lý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gửi duyệt)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BR-UC01-11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"Khác" thì bắt buộc nhập mô tả.</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xử lý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 đơn vị</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nguyên 1–999; đơn vị Ngày, Tháng, Năm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Để trống nếu theo thời hạn của consent.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Chia sẻ dữ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gửi duyệt)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chia sẻ / Có chia sẻ với bên nhận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"Có" thì hiện bảng bên nhận (#9).</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bên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nhập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nếu #8 = 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tổ chức (1–200 ký tự); Vai trò: Bên xử lý, Bên thứ ba, Bên kiểm soát chung; Mục đích nhận (1–500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hoặc xóa dòng; tối thiểu 1 dòng (EX-05).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Cờ Dữ liệu nhạy cảm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Checkbox</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đọc khi có loại dữ liệu nhạy cảm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BR-UC01-05.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Cờ Liên quan trẻ em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Checkbox</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BR-UC01-10.</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Lịch sử</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 sự kiện mới nhất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tới nhật ký đầy đủ (UC-39).</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Được tham chiếu bởi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và phiên bản thông báo đang dùng mục đích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Căn cứ cho AF-05, AF-06.</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Lưu nháp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khi Chờ duyệt, Hoạt động (chỉ xem)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B7–B8.</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Khả dụng ở Nháp, Bị trả lại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B9–B10.</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trả lại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hiện khi trạng thái Bị trả lại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DPO, thời điểm và lý do trả lại gần nhất.</w:t>
            </w:r>
          </w:p>
        </w:tc>
      </w:tr>
    </w:tbl>
    <w:p>
      <w:pPr>
        <w:spacing w:after="80"/>
      </w:pPr>
    </w:p>
    <w:p>
      <w:pPr>
        <w:keepNext/>
        <w:spacing w:after="100" w:before="120" w:line="276"/>
      </w:pPr>
      <w:r>
        <w:rPr>
          <w:b/>
          <w:bCs/>
        </w:rPr>
        <w:t xml:space="preserve">SCR-01-03 · Hộp thoại đề nghị ngừng sử dụng</w:t>
      </w:r>
    </w:p>
    <w:p>
      <w:pPr>
        <w:keepNext/>
        <w:spacing w:after="40" w:before="80"/>
        <w:jc w:val="center"/>
      </w:pPr>
      <w:r>
        <w:drawing>
          <wp:inline distT="0" distB="0" distL="0" distR="0">
            <wp:extent cx="6124575" cy="4514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4514850"/>
                    </a:xfrm>
                    <a:prstGeom prst="rect">
                      <a:avLst/>
                    </a:prstGeom>
                  </pic:spPr>
                </pic:pic>
              </a:graphicData>
            </a:graphic>
          </wp:inline>
        </w:drawing>
      </w:r>
    </w:p>
    <w:p>
      <w:pPr>
        <w:spacing w:after="200" w:before="60"/>
        <w:jc w:val="center"/>
      </w:pPr>
      <w:r>
        <w:rPr>
          <w:i/>
          <w:iCs/>
          <w:color w:val="44546A"/>
          <w:sz w:val="18"/>
          <w:szCs w:val="18"/>
        </w:rPr>
        <w:t xml:space="preserve">Hình 4.6: SCR-01-03 Hộp thoại đề nghị ngừng sử dụng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ảnh hưởng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liệu tính tại thời điểm mở hộp thoại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consent tham chiếu, số chủ thể ACCEPTED, cam kết giữ bằng chứng.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Lý do đề nghị</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cho DPO ở Trung tâm thông báo.</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dự kiến ngừng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 picker</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ngày hiện tại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tham khảo cho DPO.</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Checkbox</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chỉ bật khi đã tích.</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đề nghị ngừng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AF-07 bước 3.</w:t>
            </w:r>
          </w:p>
        </w:tc>
      </w:tr>
    </w:tbl>
    <w:p>
      <w:pPr>
        <w:spacing w:after="80"/>
      </w:pPr>
    </w:p>
    <w:p>
      <w:pPr>
        <w:pStyle w:val="Heading4"/>
        <w:keepNext/>
      </w:pPr>
      <w:r>
        <w:t xml:space="preserve">4.4.1.9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lưu bản nháp mục đích [Mã].</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mục đích [Mã] đã tồn tại trong tổ chức. Vui lòng chọn mã khác.</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chỉ gồm chữ in hoa, số và dấu gạch ngang, dài 3–20 ký tự.</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dữ liệu [tên] không còn trong danh mục hiện hành. Vui lòng chọn lại.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thêm ít nhất một bên nhận hoặc chọn "Không chia sẻ".</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MSG-01-06</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đang được phiên bản thông báo [Mã phiên bản] sử dụng nên không sửa trực tiếp được. Hãy tạo phiên bản thông báo mới.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MSG-01-07</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Xóa bản nháp [Mã]? Thao tác này không thể hoàn tác.</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MSG-01-08</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 loại dữ liệu không có trong tệp nhưng đang được mục đích sử dụng nên được giữ lại: [danh sách].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MSG-01-09</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xóa được [Mã] vì đang được [n] consent sử dụng: [danh sách]. Bạn có thể đề nghị ngừng sử dụng.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MSG-01-09</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gửi đề nghị ngừng sử dụng [Mã] tới DPO.</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MSG-C-01 … C-10</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Phụ lục A.</w:t>
            </w:r>
          </w:p>
        </w:tc>
      </w:tr>
    </w:tbl>
    <w:p>
      <w:pPr>
        <w:spacing w:after="80"/>
      </w:pPr>
    </w:p>
    <w:p>
      <w:pPr>
        <w:pStyle w:val="Heading4"/>
        <w:keepNext/>
      </w:pPr>
      <w:r>
        <w:t xml:space="preserve">4.4.1.10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ở SCR-01-02, nhập đủ trường bắt buộc, Mã chưa tồn tại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"Gửi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ở trạng thái Chờ duyệt; xuất hiện trong Trung tâm thông báo của DPO; DPO nhận thông báo; nhật ký có bản ghi "Gửi duyệt".</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có PUR-001 trong Organization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lưu mục đích mới với Mã PUR-001</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MSG-01-02; không tạo bản ghi.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loại dữ liệu "Họ tên" (Cơ bản) và "Tình trạng sức khỏe" (Nhạy cảm)</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Quan sát nhóm và cờ Nhạy cảm</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hiển thị "Cơ bản + Nhạy cảm"; cờ Nhạy cảm tự bật, không bỏ chọn được.</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AC-01-10</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hiện hành v2; tệp import bỏ "Số điện thoại" đang được MKT_EMAIL dùng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Import danh mục</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MSG-01-08; "Số điện thoại" được giữ lại; phiên bản v3 chờ duyệt.</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AC-01-11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MKT_EMAIL đang được 2 consent dùng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Xóa</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MSG-01-09; gợi ý Đề nghị ngừng.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Chờ duyệt do Nhân viên A gửi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chọn "Trả lại" mà không nhập lý do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MSG-C-09; trạng thái không đổi.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Chờ duyệt do người dùng X gửi; X đồng thời có vai trò DPO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 chọn "Phê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chặn với MSG-C-05; trạng thái không đổi; nhật ký ghi lần thử.</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chỉ có vai trò Admin, ma trận phân quyền mặc định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Trung tâm thông báo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được danh sách; không có nút Phê duyệt, Trả lại; gọi API phê duyệt trả 403.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AC-01-07</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PUR-002 được phiên bản thông báo Published tham chiếu</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Sửa</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Màn hình chỉ xem, hiển thị MSG-01-06 và nút "Tạo phiên bản thông báo mới".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AC-01-08</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PUR-002 Hoạt động, có 18.402 chủ thể ACCEPTED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mở hộp thoại đề nghị ngừng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đúng số consent và số chủ thể; nút gửi chỉ bật khi đã nhập lý do và tích xác nhận.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AC-01-09</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từng ở trạng thái Hoạt động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chức năng Xóa qua API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từ chối; bản ghi không thay đổi.</w:t>
            </w:r>
          </w:p>
        </w:tc>
      </w:tr>
    </w:tbl>
    <w:p>
      <w:pPr>
        <w:spacing w:after="80"/>
      </w:pPr>
    </w:p>
    <w:p>
      <w:r>
        <w:br w:type="page"/>
      </w:r>
    </w:p>
    <w:p>
      <w:pPr>
        <w:pStyle w:val="Heading3"/>
        <w:keepNext/>
      </w:pPr>
      <w:r>
        <w:t xml:space="preserve">4.4.2 SRS-FR-002 · UC-02 Quản lý consent (consent_code, bắt buộc/tùy chọn, kênh, hiệu lực)</w:t>
      </w:r>
    </w:p>
    <w:p>
      <w:pPr>
        <w:pStyle w:val="Heading4"/>
        <w:keepNext/>
      </w:pPr>
      <w:r>
        <w:t xml:space="preserve">4.4.2.1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SRS-FR-002 · UC-02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Cho phép Nhân viên tạo, sửa và đề nghị ngừng sử dụng các loại consent. Mỗi consent có một consent_code duy nhất là khóa nghiệp vụ mà ứng dụng T3 dùng khi gọi CMP.require. Consent gom một hoặc nhiều mục đích Hoạt động, xác định là bắt buộc hay tùy chọn, các ứng dụng và kênh được dùng, thời hạn hiệu lực. Mọi thay đổi phải được DPO phê duyệt theo mục 4.3.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 Admin (thao tác như Nhân viên);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F-301 Danh mục mục đích; F-305 Thời hạn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"Tạo consent" hoặc một thao tác trên consent có sẵn.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Đăng nhập SSO có MFA; có vai trò Nhân viên hoặc Admin.</w:t>
            </w:r>
          </w:p>
          <w:p>
            <w:pPr>
              <w:tabs>
                <w:tab w:val="left" w:pos="220"/>
              </w:tabs>
              <w:spacing w:after="30" w:line="252"/>
              <w:ind w:left="220" w:hanging="220"/>
            </w:pPr>
            <w:r>
              <w:rPr>
                <w:sz w:val="19"/>
                <w:szCs w:val="19"/>
              </w:rPr>
              <w:t xml:space="preserve">•	</w:t>
            </w:r>
            <w:r>
              <w:rPr>
                <w:sz w:val="19"/>
                <w:szCs w:val="19"/>
              </w:rPr>
              <w:t xml:space="preserve">Có ít nhất một mục đích ở trạng thái Hoạt động (UC-01).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Consent được lưu ở trạng thái tương ứng; consent Hoạt động gọi được từ các ứng dụng đã gán.</w:t>
            </w:r>
          </w:p>
          <w:p>
            <w:pPr>
              <w:tabs>
                <w:tab w:val="left" w:pos="220"/>
              </w:tabs>
              <w:spacing w:after="30" w:line="252"/>
              <w:ind w:left="220" w:hanging="220"/>
            </w:pPr>
            <w:r>
              <w:rPr>
                <w:sz w:val="19"/>
                <w:szCs w:val="19"/>
              </w:rPr>
              <w:t xml:space="preserve">•	</w:t>
            </w:r>
            <w:r>
              <w:rPr>
                <w:sz w:val="19"/>
                <w:szCs w:val="19"/>
              </w:rPr>
              <w:t xml:space="preserve">Khi consent được duyệt lần đầu, hệ thống tạo phiên bản thông báo v1.0 ở trạng thái Nháp (UC-03).</w:t>
            </w:r>
          </w:p>
          <w:p>
            <w:pPr>
              <w:tabs>
                <w:tab w:val="left" w:pos="220"/>
              </w:tabs>
              <w:spacing w:after="30" w:line="252"/>
              <w:ind w:left="220" w:hanging="220"/>
            </w:pPr>
            <w:r>
              <w:rPr>
                <w:sz w:val="19"/>
                <w:szCs w:val="19"/>
              </w:rPr>
              <w:t xml:space="preserve">•	</w:t>
            </w:r>
            <w:r>
              <w:rPr>
                <w:sz w:val="19"/>
                <w:szCs w:val="19"/>
              </w:rPr>
              <w:t xml:space="preserve">Nhật ký kiểm toán ghi đầy đủ.</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không thay đổi; hiển thị lỗi.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SCR-02-01 Danh sách consent; SCR-02-02 Tạo, sửa consent; SCR-AP-01 Trung tâm thông báo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BR-05, BR-14 · BRL: BRL-01, BRL-04 · Mục 4.3</w:t>
            </w:r>
          </w:p>
        </w:tc>
      </w:tr>
    </w:tbl>
    <w:p>
      <w:pPr>
        <w:spacing w:after="80"/>
      </w:pPr>
    </w:p>
    <w:p>
      <w:pPr>
        <w:pStyle w:val="Heading4"/>
        <w:keepNext/>
      </w:pPr>
      <w:r>
        <w:t xml:space="preserve">4.4.2.2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Cấu hình &gt; Consent. Hệ thống hiển thị SCR-02-01.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"Tạo consent". Hệ thống mở SCR-02-02 ở chế độ tạo mới.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consent_code, tên, mô tả nội bộ; chọn mục đích áp dụng; chọn loại Bắt buộc hoặc Tùy chọn; nhập hiệu lực từ, hiệu lực đến, thời hạn đồng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phần thông tin kế thừa từ mục đích (nhóm dữ liệu, cơ sở pháp lý, bên nhận, cờ nhạy cảm).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các ứng dụng T3 và kênh áp dụng (web, app, email, sms, zalo).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"Gửi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hợp lệ; chuyển Chờ duyệt; thông báo DPO (MSG-C-02).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và phê duyệt tại SCR-AP-01.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consent sang Hoạt động; khóa consent_code; ghi APP_CONSENT cho các ứng dụng, kênh đã chọn; tạo phiên bản thông báo v1.0 Nháp (lần duyệt đầu); thông báo người gửi. Kết thúc use case.</w:t>
            </w:r>
          </w:p>
        </w:tc>
      </w:tr>
    </w:tbl>
    <w:p>
      <w:pPr>
        <w:spacing w:after="80"/>
      </w:pPr>
    </w:p>
    <w:p>
      <w:pPr>
        <w:pStyle w:val="Heading4"/>
        <w:keepNext/>
      </w:pPr>
      <w:r>
        <w:t xml:space="preserve">4.4.2.3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nháp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yêu cầu consent_code và tên; trạng thái Nháp.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quy trình chung mục 4.3 (lý do bắt buộc, trạng thái Bị trả lại).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consent đang Hoạt động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bản sửa đổi; bản Hoạt động giữ hiệu lực tới khi bản sửa đổi được duyệt (BR-AP-05). Không sửa được consent_code.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Đổi hiệu lực hoặc thời hạn đồng ý của consent Hoạt động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 trị mới áp dụng cho quyết định phát sinh sau thời điểm duyệt, không hồi tố (BR-UC02-05).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ngừng sử dụng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hiển thị số ứng dụng đang gán và số chủ thể ACCEPTED; sau khi DPO duyệt, consent chuyển Ngừng sử dụng; mọi lời gọi CMP.require với consent_code này nhận UNKNOWN và xử lý như Không.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Gỡ một ứng dụng khỏi consent Hoạt động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Là một thay đổi cần duyệt; sau khi duyệt, ứng dụng đó gọi consent_code nhận UNKNOWN.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AF-07</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Tìm kiếm, lọc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consent_code, tên, trạng thái, ứng dụng, loại.</w:t>
            </w:r>
          </w:p>
        </w:tc>
      </w:tr>
    </w:tbl>
    <w:p>
      <w:pPr>
        <w:spacing w:after="80"/>
      </w:pPr>
    </w:p>
    <w:p>
      <w:pPr>
        <w:pStyle w:val="Heading4"/>
        <w:keepNext/>
      </w:pPr>
      <w:r>
        <w:t xml:space="preserve">4.4.2.4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trùng trong Organization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MSG-02-01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sai định dạng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MSG-02-02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lực đến nhỏ hơn hiệu lực từ</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MSG-02-03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Gán cho ứng dụng đang Inactive</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vẫn cho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MSG-02-04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đã chọn không còn Hoạt động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chuyển Chờ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MSG-01-04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EX-07</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loại Bắt buộc trong khi có mục đích dựa trên sự đồng ý</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 (BR-UC02-09).</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MSG-02-05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bước</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đủ quyền; lỗi hệ thống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UC-01 (EX-08, EX-10).</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MSG-C-06, C-08</w:t>
            </w:r>
          </w:p>
        </w:tc>
      </w:tr>
    </w:tbl>
    <w:p>
      <w:pPr>
        <w:spacing w:after="80"/>
      </w:pPr>
    </w:p>
    <w:p>
      <w:pPr>
        <w:pStyle w:val="Heading4"/>
        <w:keepNext/>
      </w:pPr>
      <w:r>
        <w:t xml:space="preserve">4.4.2.5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duy nhất trong Organization; chữ in hoa, số, dấu gạch ngang, dài 3–40 ký tự; không đổi sau lần duyệt đầu. Đây là khóa nghiệp vụ T3 dùng khi gọi CMP.require.</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consent gồm ít nhất một mục đích Hoạt động; loại dữ liệu, phạm vi xử lý và bên nhận kế thừa từ mục đích, không nhập lại.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Cờ Bắt buộc/Tùy chọn là đầu vào cho ma trận phụ thuộc (UC-05). Consent tùy chọn không được làm điều kiện cho chức năng chính (BR-05).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chỉ gọi được consent đã được gán cho ứng dụng và kênh đó (APP_CONSENT).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đồng ý tính từ thời điểm chủ thể đồng ý; để trống thì dùng giá trị mặc định ở UC-04. Thay đổi thời hạn không hồi tố.</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chứa mục đích nhạy cảm tự động yêu cầu luồng đồng ý riêng (UC-14).</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Ngừng sử dụng không xóa bằng chứng đã có. Consent đã từng Hoạt động hoặc đã có bản ghi đồng ý không xóa được; khi người dùng chọn Xóa, hệ thống chặn, cho biết số bản ghi và gợi ý Đề nghị ngừng sử dụng (MSG-02-06).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BR-UC02-09</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consent "Bắt buộc" chỉ được chọn khi mọi mục đích áp dụng có cơ sở pháp lý khác "Đồng ý của chủ thể dữ liệu"; mục đích dựa trên sự đồng ý thì consent phải là Tùy chọn.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BR-UC02-08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theo mục 4.3.</w:t>
            </w:r>
          </w:p>
        </w:tc>
      </w:tr>
    </w:tbl>
    <w:p>
      <w:pPr>
        <w:spacing w:after="80"/>
      </w:pPr>
    </w:p>
    <w:p>
      <w:pPr>
        <w:pStyle w:val="Heading4"/>
        <w:keepNext/>
      </w:pPr>
      <w:r>
        <w:t xml:space="preserve">4.4.2.6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phải duy nhất trong tenant và không đổi sau khi được duyệt.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lưu cờ bắt buộc hoặc tùy chọn và lấy cờ này làm đầu vào cho purpose-dependency matrix (UC-05).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gán consent theo ứng dụng và theo kênh (APP_CONSENT); ứng dụng chỉ gọi được consent đã gán.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hiệu lực (valid_from, valid_to) và thời hạn đồng ý của consent; giá trị mặc định lấy từ UC-04.</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tra cứu và lọc danh sách consent theo trạng thái, ứng dụng, mục đích, loại.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consent được duyệt lần đầu, hệ thống phải tạo phiên bản thông báo v1.0 ở trạng thái Nháp.</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Ngừng sử dụng phải làm CMP.require và Decision API trả UNKNOWN.</w:t>
            </w:r>
          </w:p>
        </w:tc>
      </w:tr>
    </w:tbl>
    <w:p>
      <w:pPr>
        <w:spacing w:after="80"/>
      </w:pPr>
    </w:p>
    <w:p>
      <w:pPr>
        <w:pStyle w:val="Heading4"/>
        <w:keepNext/>
      </w:pPr>
      <w:r>
        <w:t xml:space="preserve">4.4.2.7 Giao diện tham khảo</w:t>
      </w:r>
    </w:p>
    <w:p>
      <w:pPr>
        <w:keepNext/>
        <w:spacing w:after="100" w:before="120" w:line="276"/>
      </w:pPr>
      <w:r>
        <w:rPr>
          <w:b/>
          <w:bCs/>
        </w:rPr>
        <w:t xml:space="preserve">SCR-02-01 · Danh sách consent</w:t>
      </w:r>
    </w:p>
    <w:p>
      <w:pPr>
        <w:keepNext/>
        <w:spacing w:after="40" w:before="80"/>
        <w:jc w:val="center"/>
      </w:pPr>
      <w:r>
        <w:drawing>
          <wp:inline distT="0" distB="0" distL="0" distR="0">
            <wp:extent cx="6124575" cy="2552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552700"/>
                    </a:xfrm>
                    <a:prstGeom prst="rect">
                      <a:avLst/>
                    </a:prstGeom>
                  </pic:spPr>
                </pic:pic>
              </a:graphicData>
            </a:graphic>
          </wp:inline>
        </w:drawing>
      </w:r>
    </w:p>
    <w:p>
      <w:pPr>
        <w:spacing w:after="200" w:before="60"/>
        <w:jc w:val="center"/>
      </w:pPr>
      <w:r>
        <w:rPr>
          <w:i/>
          <w:iCs/>
          <w:color w:val="44546A"/>
          <w:sz w:val="18"/>
          <w:szCs w:val="18"/>
        </w:rPr>
        <w:t xml:space="preserve">Hình 4.7: SCR-02-01 Danh sách consent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Tạo consent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với DPO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SCR-02-02.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tìm kiếm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Tối đa 100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consent_code, tên.</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Ứng dụng; Loại (Bắt buộc, Tùy chọn)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Lọc kết hợp.</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màu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mục 4.3.2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Thao tác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biểu tượng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Sửa, Gửi duyệt hoặc Đề nghị ngừng, Xóa</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Điều kiện như SCR-01-01.</w:t>
            </w:r>
          </w:p>
        </w:tc>
      </w:tr>
    </w:tbl>
    <w:p>
      <w:pPr>
        <w:spacing w:after="80"/>
      </w:pPr>
    </w:p>
    <w:p>
      <w:pPr>
        <w:keepNext/>
        <w:spacing w:after="100" w:before="120" w:line="276"/>
      </w:pPr>
      <w:r>
        <w:rPr>
          <w:b/>
          <w:bCs/>
        </w:rPr>
        <w:t xml:space="preserve">SCR-02-02 · Tạo, sửa consent</w:t>
      </w:r>
    </w:p>
    <w:p>
      <w:pPr>
        <w:keepNext/>
        <w:spacing w:after="40" w:before="80"/>
        <w:jc w:val="center"/>
      </w:pPr>
      <w:r>
        <w:drawing>
          <wp:inline distT="0" distB="0" distL="0" distR="0">
            <wp:extent cx="6124575" cy="37433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743325"/>
                    </a:xfrm>
                    <a:prstGeom prst="rect">
                      <a:avLst/>
                    </a:prstGeom>
                  </pic:spPr>
                </pic:pic>
              </a:graphicData>
            </a:graphic>
          </wp:inline>
        </w:drawing>
      </w:r>
    </w:p>
    <w:p>
      <w:pPr>
        <w:spacing w:after="200" w:before="60"/>
        <w:jc w:val="center"/>
      </w:pPr>
      <w:r>
        <w:rPr>
          <w:i/>
          <w:iCs/>
          <w:color w:val="44546A"/>
          <w:sz w:val="18"/>
          <w:szCs w:val="18"/>
        </w:rPr>
        <w:t xml:space="preserve">Hình 4.8: SCR-02-02 Tạo, sửa consent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3–40 ký tự [A-Z0-9-]; duy nhất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sau lần duyệt đầu.</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consent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tả nội bộ</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Tối đa 500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cho chủ thể.</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áp dụng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Multi-select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1 mục đích Hoạt động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Cập nhật khung kế thừa (#10).</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consent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cho chức năng / Tùy chọn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Đầu vào UC-05.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lực từ</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ngày hiện tại khi tạo mới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lực đến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&gt; Hiệu lực từ</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Để trống: không thời hạn.</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đồng 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 đơn vị</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1–999; Ngày, Tháng, Năm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Để trống: dùng giá trị mặc định UC-04.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ứng dụng và kênh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nhập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khi lưu nháp; ≥ 1 dòng khi gửi duyệt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danh sách ứng dụng của Organization; Kênh: web, app, email, sms, zalo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Inactive hiện cảnh báo MSG-02-04.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kế thừa từ mục đích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đọc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dữ liệu, cơ sở pháp lý, bên nhận, cờ nhạy cảm.</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phiên bản thông báo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đọc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tới UC-03 sau khi consent được duyệt.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Lưu nháp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B6–B7.</w:t>
            </w:r>
          </w:p>
        </w:tc>
      </w:tr>
    </w:tbl>
    <w:p>
      <w:pPr>
        <w:spacing w:after="80"/>
      </w:pPr>
    </w:p>
    <w:p>
      <w:pPr>
        <w:pStyle w:val="Heading4"/>
        <w:keepNext/>
      </w:pPr>
      <w:r>
        <w:t xml:space="preserve">4.4.2.8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[mã] đã tồn tại trong tổ chức.</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chỉ gồm chữ in hoa, số và dấu gạch ngang, dài 3–40 ký tự.</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hiệu lực đến phải sau ngày hiệu lực từ.</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[mã] dựa trên sự đồng ý nên consent phải là Tùy chọn.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MSG-02-06</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xóa được [consent_code] vì đã có [n] bản ghi đồng ý. Bạn có thể đề nghị ngừng sử dụng.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[tên] đang Inactive. Bạn vẫn lưu được, nhưng ứng dụng chỉ gọi được consent khi chuyển Active.</w:t>
            </w:r>
          </w:p>
        </w:tc>
      </w:tr>
    </w:tbl>
    <w:p>
      <w:pPr>
        <w:spacing w:after="80"/>
      </w:pPr>
    </w:p>
    <w:p>
      <w:pPr>
        <w:pStyle w:val="Heading4"/>
        <w:keepNext/>
      </w:pPr>
      <w:r>
        <w:t xml:space="preserve">4.4.2.9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AC-02-01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mục đích PUR-002 Hoạt động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tạo CS-MKT-ZALO, gán App bán lẻ kênh zalo, gửi duyệt; DPO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Hoạt động; App bán lẻ gọi CMP.require("CS-MKT-ZALO") được; tồn tại phiên bản v1.0 Nháp.</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AC-02-02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có CS-ACC-OPEN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consent mới với cùng mã</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MSG-02-01; không tạo bản ghi.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AC-02-03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CS-MKT-ZALO chỉ gán cho App bán lẻ</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 bán lẻ gọi CMP.require("CS-MKT-ZALO")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UNKNOWN, xử lý như Không.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AC-02-04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đang Hoạt động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sửa thời hạn đồng ý từ 12 lên 24 tháng; DPO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 cũ giữ thời hạn 12 tháng; quyết định mới tính 24 tháng.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AC-02-05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Ngừng sử dụng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gọi CMP.require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UNKNOWN; không hiển thị popup.</w:t>
            </w:r>
          </w:p>
        </w:tc>
      </w:tr>
    </w:tbl>
    <w:p>
      <w:pPr>
        <w:spacing w:after="80"/>
      </w:pPr>
    </w:p>
    <w:p>
      <w:r>
        <w:br w:type="page"/>
      </w:r>
    </w:p>
    <w:p>
      <w:pPr>
        <w:pStyle w:val="Heading3"/>
        <w:keepNext/>
      </w:pPr>
      <w:r>
        <w:t xml:space="preserve">4.4.3 SRS-FR-003 · UC-03 Soạn, duyệt, xuất bản phiên bản thông báo</w:t>
      </w:r>
    </w:p>
    <w:p>
      <w:pPr>
        <w:pStyle w:val="Heading4"/>
        <w:keepNext/>
      </w:pPr>
      <w:r>
        <w:t xml:space="preserve">4.4.3.1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SRS-FR-003 · UC-03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Soạn, duyệt, xuất bản phiên bản thông báo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soạn nội dung thông báo mà chủ thể dữ liệu nhìn thấy khi đồng ý, gồm đủ 4 nhóm thông tin bắt buộc, bằng tiếng Việt và tiếng Anh. DPO phê duyệt, gắn nhãn thay đổi trọng yếu (UC-04) và đặt thời điểm hiệu lực; phê duyệt đồng thời là quyết định xuất bản. Đến thời điểm hiệu lực, phiên bản chuyển Published và bất biến; phiên bản Published trước đó chuyển Expired. Nếu thay đổi là trọng yếu, consent ACCEPTED liên quan chuyển RE_CONSENT.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 và xuất bản); Admin (soạn như Nhân viên); Hệ thống CMP (so sánh, xuất bản theo lịch, phát event)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F-303 Quản lý phiên bản thông báo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"Tạo phiên bản từ bản hiện hành" hoặc mở bản Nháp có sẵn (kể cả v1.0 do UC-02 tạo).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Consent ở trạng thái Hoạt động (UC-02).</w:t>
            </w:r>
          </w:p>
          <w:p>
            <w:pPr>
              <w:tabs>
                <w:tab w:val="left" w:pos="220"/>
              </w:tabs>
              <w:spacing w:after="30" w:line="252"/>
              <w:ind w:left="220" w:hanging="220"/>
            </w:pPr>
            <w:r>
              <w:rPr>
                <w:sz w:val="19"/>
                <w:szCs w:val="19"/>
              </w:rPr>
              <w:t xml:space="preserve">•	</w:t>
            </w:r>
            <w:r>
              <w:rPr>
                <w:sz w:val="19"/>
                <w:szCs w:val="19"/>
              </w:rPr>
              <w:t xml:space="preserve">Người dùng có vai trò Nhân viên hoặc Admin (soạn), DPO (duyệt).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Phiên bản Published bất biến, có content_hash; phiên bản Published trước đó chuyển Expired.</w:t>
            </w:r>
          </w:p>
          <w:p>
            <w:pPr>
              <w:tabs>
                <w:tab w:val="left" w:pos="220"/>
              </w:tabs>
              <w:spacing w:after="30" w:line="252"/>
              <w:ind w:left="220" w:hanging="220"/>
            </w:pPr>
            <w:r>
              <w:rPr>
                <w:sz w:val="19"/>
                <w:szCs w:val="19"/>
              </w:rPr>
              <w:t xml:space="preserve">•	</w:t>
            </w:r>
            <w:r>
              <w:rPr>
                <w:sz w:val="19"/>
                <w:szCs w:val="19"/>
              </w:rPr>
              <w:t xml:space="preserve">Nếu trọng yếu: consent ACCEPTED liên quan ở RE_CONSENT, event VERSION_CHANGED được phát.</w:t>
            </w:r>
          </w:p>
          <w:p>
            <w:pPr>
              <w:tabs>
                <w:tab w:val="left" w:pos="220"/>
              </w:tabs>
              <w:spacing w:after="30" w:line="252"/>
              <w:ind w:left="220" w:hanging="220"/>
            </w:pPr>
            <w:r>
              <w:rPr>
                <w:sz w:val="19"/>
                <w:szCs w:val="19"/>
              </w:rPr>
              <w:t xml:space="preserve">•	</w:t>
            </w:r>
            <w:r>
              <w:rPr>
                <w:sz w:val="19"/>
                <w:szCs w:val="19"/>
              </w:rPr>
              <w:t xml:space="preserve">Consent cũ của chủ thể vẫn trỏ đúng phiên bản đã đồng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giữ trạng thái trước đó; phiên bản Published hiện hành không thay đổi.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SCR-03-01 Danh sách phiên bản; SCR-03-02 Soạn phiên bản; SCR-03-03 Duyệt và xuất bản (DPO)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BR-12, BR-13 · BRL: BRL-05 · Vòng đời phiên bản: mục 5.2.1 · Tuần tự: Hình 5.12</w:t>
            </w:r>
          </w:p>
        </w:tc>
      </w:tr>
    </w:tbl>
    <w:p>
      <w:pPr>
        <w:spacing w:after="80"/>
      </w:pPr>
    </w:p>
    <w:p>
      <w:pPr>
        <w:pStyle w:val="Heading4"/>
        <w:keepNext/>
      </w:pPr>
      <w:r>
        <w:t xml:space="preserve">4.4.3.2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SCR-03-01 (bảng chung mọi phiên bản của mọi consent), chọn "Tạo phiên bản mới" và chọn consent trong hộp thoại.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phiên bản mới ở Nháp, sao chép nội dung bản Published (clone), tăng số phiên bản; mở SCR-03-02.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Tự điền nhóm "Loại dữ liệu", "Mục đích", "Bên nhận" từ mục đích của consent; Nhân viên được chỉnh câu chữ.</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Soạn đủ 4 nhóm thông tin, thời hạn lưu trữ, liên kết toàn văn cho tiếng Việt và tiếng Anh; chọn đề xuất Trọng yếu hoặc Không trọng yếu kèm ghi chú; chọn "Gửi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(Tùy chọn) Chọn "Xem trước popup" để xem nội dung như chủ thể sẽ thấy.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đủ 4 nhóm thông tin ở mọi ngôn ngữ bắt buộc (BR-UC03-02). Không đạt: xem EX-01.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 sánh với bản Published theo từng nhóm, tính gợi ý nhãn theo bảng quy tắc UC-04; chuyển Chờ duyệt; thông báo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SCR-03-03 từ Trung tâm 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bảng so sánh, chọn nhãn (nhập lý do nếu khác gợi ý), xem số chủ thể bị ảnh hưởng, chọn thời điểm hiệu lực (ngay hoặc theo lịch).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B10</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"Phê duyệt và xuất bản".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BR-AP-01; lưu nhãn requires_reconsent, lý do, người duyệt; tính content_hash; chuyển Đã duyệt (chờ hiệu lực); khóa nội dung.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Đến thời điểm hiệu lực: chuyển phiên bản sang Published, ghi published_at; phiên bản Published trước đó chuyển Expired.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Nếu requires_reconsent = true: tiếp B14. Ngược lại: consent của chủ thể giữ nguyên, kết thúc.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mọi consent ACCEPTED của consent_code này sang RE_CONSENT; phát VERSION_CHANGED (UC-30); ghi nhật ký. Kết thúc use case.</w:t>
            </w:r>
          </w:p>
        </w:tc>
      </w:tr>
    </w:tbl>
    <w:p>
      <w:pPr>
        <w:spacing w:after="80"/>
      </w:pPr>
    </w:p>
    <w:p>
      <w:pPr>
        <w:pStyle w:val="Heading4"/>
        <w:keepNext/>
      </w:pPr>
      <w:r>
        <w:t xml:space="preserve">4.4.3.3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nháp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kiểm tra đủ 4 nhóm; trạng thái Nháp.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B10</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mục 4.3: lý do bắt buộc, phiên bản về Bị trả lại, Nhân viên sửa và gửi lại từ B4.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B11–B12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hủy lịch xuất bản trước thời điểm hiệu lực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chọn "Hủy xuất bản" trên phiên bản Đã duyệt, nhập lý do. Phiên bản về Nháp; bản Published hiện hành giữ nguyên.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hiệu lực "Ngay khi duyệt"</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B11 và B12 diễn ra liền nhau trong một thao tác.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bản Published</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nút Sửa; hệ thống chỉ cho "Tạo phiên bản từ bản hiện hành" (BR-12).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đầu tiên (v1.0) của consent mới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đầu từ B3 với bản Nháp do UC-02 tạo; không có bảng so sánh; nhãn mặc định Không trọng yếu vì chưa có chủ thể nào đồng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AF-07</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lại phiên bản cũ</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Xem trên phiên bản Expired: hiển thị đúng nội dung và content_hash đã xuất bản.</w:t>
            </w:r>
          </w:p>
        </w:tc>
      </w:tr>
    </w:tbl>
    <w:p>
      <w:pPr>
        <w:spacing w:after="80"/>
      </w:pPr>
    </w:p>
    <w:p>
      <w:pPr>
        <w:pStyle w:val="Heading4"/>
        <w:keepNext/>
      </w:pPr>
      <w:r>
        <w:t xml:space="preserve">4.4.3.4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Thiếu một trong 4 nhóm thông tin ở một ngôn ngữ bắt buộc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chuyển Chờ duyệt; đánh dấu nhóm thiếu.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MSG-03-01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có một phiên bản khác của cùng consent ở Nháp, Chờ duyệt hoặc Đã duyệt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tạo thêm; mở phiên bản đang có.</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MSG-03-02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khác gợi ý mà không có lý do</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phê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MSG-04-01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hiệu lực ở quá khứ</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phê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MSG-03-03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 hệ thống khi xuất bản theo lịch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trạng thái Đã duyệt; thử lại; tạo cảnh báo vận hành cho Admin và DPO (UC-40).</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B10</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là người soạn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(BR-AP-01).</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MSG-C-05</w:t>
            </w:r>
          </w:p>
        </w:tc>
      </w:tr>
    </w:tbl>
    <w:p>
      <w:pPr>
        <w:spacing w:after="80"/>
      </w:pPr>
    </w:p>
    <w:p>
      <w:pPr>
        <w:pStyle w:val="Heading4"/>
        <w:keepNext/>
      </w:pPr>
      <w:r>
        <w:t xml:space="preserve">4.4.3.5 Sơ đồ luồng</w:t>
      </w:r>
    </w:p>
    <w:p>
      <w:pPr>
        <w:keepNext/>
        <w:spacing w:after="40" w:before="80"/>
        <w:jc w:val="center"/>
      </w:pPr>
      <w:r>
        <w:drawing>
          <wp:inline distT="0" distB="0" distL="0" distR="0">
            <wp:extent cx="5400675" cy="8639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8639175"/>
                    </a:xfrm>
                    <a:prstGeom prst="rect">
                      <a:avLst/>
                    </a:prstGeom>
                  </pic:spPr>
                </pic:pic>
              </a:graphicData>
            </a:graphic>
          </wp:inline>
        </w:drawing>
      </w:r>
    </w:p>
    <w:p>
      <w:pPr>
        <w:spacing w:after="200" w:before="60"/>
        <w:jc w:val="center"/>
      </w:pPr>
      <w:r>
        <w:rPr>
          <w:i/>
          <w:iCs/>
          <w:color w:val="44546A"/>
          <w:sz w:val="18"/>
          <w:szCs w:val="18"/>
        </w:rPr>
        <w:t xml:space="preserve">Hình 4.9: Luồng soạn, duyệt và xuất bản phiên bản thông báo (UC-03, UC-04)</w:t>
      </w:r>
    </w:p>
    <w:p>
      <w:pPr>
        <w:pStyle w:val="Heading4"/>
        <w:keepNext/>
      </w:pPr>
      <w:r>
        <w:t xml:space="preserve">4.4.3.6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Vòng đời phiên bản: Nháp → Chờ duyệt → (Bị trả lại → Nháp) → Đã duyệt → Published → Expired. Không có chuyển trạng thái nào khác.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cho gửi duyệt khi đủ 4 nhóm thông tin: loại dữ liệu; mục đích; bên kiểm soát, bên xử lý và bên nhận; quyền và nghĩa vụ của chủ thể (M1-05), cho tiếng Việt (bắt buộc) và tiếng Anh (bắt buộc nếu Property bật tiếng Anh).</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Published bất biến; mọi thay đổi phải qua phiên bản mới tạo bằng clone (BRL-05, BR-12).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consent có tối đa một phiên bản Published và tối đa một phiên bản đang ở Nháp, Chờ duyệt hoặc Đã duyệt tại một thời điểm.</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của DPO đồng thời là quyết định xuất bản; DPO chọn thời điểm hiệu lực. Nhân viên không tự xuất bản.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phiên bản mới Published, phiên bản Published trước đó chuyển Expired; consent của chủ thể vẫn trỏ phiên bản đã đồng ý.</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bản phiên bản trọng yếu: mọi consent ACCEPTED liên quan chuyển RE_CONSENT và phát VERSION_CHANGED. Không trọng yếu: consent giữ nguyên (BR-13).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BR-UC03-08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content_hash (SHA-256 của nội dung chuẩn hóa mọi ngôn ngữ) được tính khi duyệt và lưu cùng phiên bản; evidence ghi content_hash này.</w:t>
            </w:r>
          </w:p>
        </w:tc>
      </w:tr>
    </w:tbl>
    <w:p>
      <w:pPr>
        <w:spacing w:after="80"/>
      </w:pPr>
    </w:p>
    <w:p>
      <w:pPr>
        <w:pStyle w:val="Heading4"/>
        <w:keepNext/>
      </w:pPr>
      <w:r>
        <w:t xml:space="preserve">4.4.3.7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phải đi theo đúng vòng đời tại BR-UC03-01 (mục 5.2.1).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chỉ cho gửi duyệt khi đủ bốn nhóm thông tin (M1-05).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Published là bất biến; mọi sửa đổi qua bản clone ở trạng thái Nháp (BRL-05).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tính content_hash khi duyệt và lưu cùng phiên bản.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xuất bản với requires_reconsent = true, hệ thống phải chuyển consent ACCEPTED liên quan sang RE_CONSENT và phát VERSION_CHANGED.</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một cấp bởi DPO khác người soạn (BR-AP-01, BR-AP-02).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chuyển trạng thái phải ghi nhật ký kiểm toán.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SRS-FR-003-08</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tự xuất bản phiên bản Đã duyệt đúng thời điểm hiệu lực (sai lệch không quá 1 phút).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SRS-FR-003-09</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xem trước nội dung dưới dạng popup trước khi gửi duyệt.</w:t>
            </w:r>
          </w:p>
        </w:tc>
      </w:tr>
    </w:tbl>
    <w:p>
      <w:pPr>
        <w:spacing w:after="80"/>
      </w:pPr>
    </w:p>
    <w:p>
      <w:pPr>
        <w:pStyle w:val="Heading4"/>
        <w:keepNext/>
      </w:pPr>
      <w:r>
        <w:t xml:space="preserve">4.4.3.8 Giao diện tham khảo</w:t>
      </w:r>
    </w:p>
    <w:p>
      <w:pPr>
        <w:keepNext/>
        <w:spacing w:after="100" w:before="120" w:line="276"/>
      </w:pPr>
      <w:r>
        <w:rPr>
          <w:b/>
          <w:bCs/>
        </w:rPr>
        <w:t xml:space="preserve">SCR-03-01 · Danh sách phiên bản thông báo (bảng chung)</w:t>
      </w:r>
    </w:p>
    <w:p>
      <w:pPr>
        <w:keepNext/>
        <w:spacing w:after="40" w:before="80"/>
        <w:jc w:val="center"/>
      </w:pPr>
      <w:r>
        <w:drawing>
          <wp:inline distT="0" distB="0" distL="0" distR="0">
            <wp:extent cx="6124575" cy="2971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971800"/>
                    </a:xfrm>
                    <a:prstGeom prst="rect">
                      <a:avLst/>
                    </a:prstGeom>
                  </pic:spPr>
                </pic:pic>
              </a:graphicData>
            </a:graphic>
          </wp:inline>
        </w:drawing>
      </w:r>
    </w:p>
    <w:p>
      <w:pPr>
        <w:spacing w:after="200" w:before="60"/>
        <w:jc w:val="center"/>
      </w:pPr>
      <w:r>
        <w:rPr>
          <w:i/>
          <w:iCs/>
          <w:color w:val="44546A"/>
          <w:sz w:val="18"/>
          <w:szCs w:val="18"/>
        </w:rPr>
        <w:t xml:space="preserve">Hình 4.10: SCR-03-01 Danh sách phiên bản thông báo (bảng chung)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Tạo phiên bản mới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với DPO; hộp thoại chọn consent, vô hiệu consent đang có phiên bản xử lý (EX-02)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(mặc định Tất cả); Trạng thái; Nhãn trọng yếu; Khoảng hiệu lực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bảng chung cho mọi consent.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màu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 Chờ duyệt, Bị trả lại, Đã duyệt – chờ hiệu lực, Published, Expired</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Thao tác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biểu tượng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Sửa (Nháp, Bị trả lại); Lịch sử; Xóa (Nháp chưa từng gửi duyệt)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120" w:line="276"/>
      </w:pPr>
      <w:r>
        <w:rPr>
          <w:b/>
          <w:bCs/>
        </w:rPr>
        <w:t xml:space="preserve">SCR-03-02 · Soạn phiên bản</w:t>
      </w:r>
    </w:p>
    <w:p>
      <w:pPr>
        <w:keepNext/>
        <w:spacing w:after="40" w:before="80"/>
        <w:jc w:val="center"/>
      </w:pPr>
      <w:r>
        <w:drawing>
          <wp:inline distT="0" distB="0" distL="0" distR="0">
            <wp:extent cx="6124575" cy="4248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4248150"/>
                    </a:xfrm>
                    <a:prstGeom prst="rect">
                      <a:avLst/>
                    </a:prstGeom>
                  </pic:spPr>
                </pic:pic>
              </a:graphicData>
            </a:graphic>
          </wp:inline>
        </w:drawing>
      </w:r>
    </w:p>
    <w:p>
      <w:pPr>
        <w:spacing w:after="200" w:before="60"/>
        <w:jc w:val="center"/>
      </w:pPr>
      <w:r>
        <w:rPr>
          <w:i/>
          <w:iCs/>
          <w:color w:val="44546A"/>
          <w:sz w:val="18"/>
          <w:szCs w:val="18"/>
        </w:rPr>
        <w:t xml:space="preserve">Hình 4.11: SCR-03-02 Soạn phiên bản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 ngôn ngữ</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Tiếng Việt, English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đủ nội dung từng tab.</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 hiển thị</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1–120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 popup.</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dữ liệu xử lý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Tự điền từ nhóm dữ liệu (B3).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xử lý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Tự điền từ mục đích.</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kiểm soát, bên xử lý, bên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Tự điền từ bên nhận của mục đích.</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Quyền và nghĩa vụ của chủ thể</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10–2.000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trữ</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1–300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Toàn văn thông báo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URL hoặc nội dung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URL https hoặc tối đa 50.000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qua liên kết "Xem toàn văn" trên popup.</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Xem trước popup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B4–B7.</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Thay đổi so với bản Published</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đọc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thay đổi và gợi ý nhãn của hệ thống.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xuất của người soạn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 + 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gửi duyệt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tối đa 500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tham khảo cho DPO.</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kiểm tra 4 nhóm thông tin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đạt; ⚠ thiếu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BR-UC03-02.</w:t>
            </w:r>
          </w:p>
        </w:tc>
      </w:tr>
    </w:tbl>
    <w:p>
      <w:pPr>
        <w:spacing w:after="80"/>
      </w:pPr>
    </w:p>
    <w:p>
      <w:pPr>
        <w:keepNext/>
        <w:spacing w:after="100" w:before="120" w:line="276"/>
      </w:pPr>
      <w:r>
        <w:rPr>
          <w:b/>
          <w:bCs/>
        </w:rPr>
        <w:t xml:space="preserve">SCR-03-03 · Duyệt và xuất bản phiên bản (DPO)</w:t>
      </w:r>
    </w:p>
    <w:p>
      <w:pPr>
        <w:keepNext/>
        <w:spacing w:after="40" w:before="80"/>
        <w:jc w:val="center"/>
      </w:pPr>
      <w:r>
        <w:drawing>
          <wp:inline distT="0" distB="0" distL="0" distR="0">
            <wp:extent cx="6124575" cy="3486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3486150"/>
                    </a:xfrm>
                    <a:prstGeom prst="rect">
                      <a:avLst/>
                    </a:prstGeom>
                  </pic:spPr>
                </pic:pic>
              </a:graphicData>
            </a:graphic>
          </wp:inline>
        </w:drawing>
      </w:r>
    </w:p>
    <w:p>
      <w:pPr>
        <w:spacing w:after="200" w:before="60"/>
        <w:jc w:val="center"/>
      </w:pPr>
      <w:r>
        <w:rPr>
          <w:i/>
          <w:iCs/>
          <w:color w:val="44546A"/>
          <w:sz w:val="18"/>
          <w:szCs w:val="18"/>
        </w:rPr>
        <w:t xml:space="preserve">Hình 4.12: SCR-03-03 Duyệt và xuất bản phiên bản (DPO)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so sánh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nhóm thông tin; tô màu phần thêm, gạch phần bỏ</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SRS-FR-004-01.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thay đổi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Trọng yếu – xin đồng ý lại / Không trọng yếu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theo gợi ý của hệ thống.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Lý do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nếu khác gợi ý</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chủ thể bị ảnh hưởng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ACCEPTED hiện tại của consent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hiển thị khi chọn Trọng yếu.</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hiệu lực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 + Date-time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Ngay khi duyệt hoặc ≥ thời điểm hiện tại; múi giờ GMT+7</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hiệu lực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Nhắc hệ quả với bản Published hiện hành.</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Ý kiến của DPO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khi Trả lại</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Trả lại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Phê duyệt và xuất bản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nếu DPO là người soạn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B10–B11.</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phiên bản, soạn, gửi duyệt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Hoạt động; không có phiên bản đang soạn.</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và xuất bản, trả lại</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Chờ duyệt; DPO khác người soạn.</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Hủy lịch xuất bản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Đã duyệt, chưa tới thời điểm hiệu lực.</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xem lịch sử</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trạng thái.</w:t>
            </w:r>
          </w:p>
        </w:tc>
      </w:tr>
    </w:tbl>
    <w:p>
      <w:pPr>
        <w:spacing w:after="80"/>
      </w:pPr>
    </w:p>
    <w:p>
      <w:pPr>
        <w:pStyle w:val="Heading4"/>
        <w:keepNext/>
      </w:pPr>
      <w:r>
        <w:t xml:space="preserve">4.4.3.9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chưa đủ 4 nhóm thông tin bắt buộc ở [ngôn ngữ]: [nhóm thiếu].</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này đang có phiên bản [số] ở trạng thái [trạng thái]. Vui lòng hoàn tất phiên bản đó trước.</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hiệu lực phải từ thời điểm hiện tại trở đi.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duyệt phiên bản [số]. Phiên bản sẽ có hiệu lực lúc [thời điểm].</w:t>
            </w:r>
          </w:p>
        </w:tc>
      </w:tr>
    </w:tbl>
    <w:p>
      <w:pPr>
        <w:spacing w:after="80"/>
      </w:pPr>
    </w:p>
    <w:p>
      <w:pPr>
        <w:pStyle w:val="Heading4"/>
        <w:keepNext/>
      </w:pPr>
      <w:r>
        <w:t xml:space="preserve">4.4.3.10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AC-03-01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v3.1 Published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tạo v3.2, sửa câu chữ, gửi duyệt; DPO duyệt "Ngay khi duyệt", nhãn Không trọng yếu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v3.2 Published; v3.1 Expired; consent ACCEPTED vẫn ACCEPTED.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AC-03-02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v3.1 Published, 48.215 chủ thể ACCEPTED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duyệt v3.2 nhãn Trọng yếu, hiệu lực 01/12/2026 00:00</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Trước thời điểm: v3.2 Đã duyệt, v3.1 vẫn Published. Đến thời điểm: v3.2 Published, 48.215 consent chuyển RE_CONSENT, phát VERSION_CHANGED.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AC-03-03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đồng ý v1, sau đó v2 Published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consent của chủ thể</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Vẫn trỏ v1 và đọc lại được nội dung v1 (BR-12).</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AC-03-04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English thiếu nhóm Quyền của chủ thể</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MSG-03-01; trạng thái vẫn Nháp.</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AC-03-05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v3.1 Published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sửa nội dung v3.1</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từ chối; nội dung và content_hash không đổi.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AC-03-06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v3.2 Đã duyệt, hiệu lực sau 3 ngày</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chọn Hủy xuất bản kèm lý do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v3.2 về Nháp; v3.1 vẫn Published.</w:t>
            </w:r>
          </w:p>
        </w:tc>
      </w:tr>
    </w:tbl>
    <w:p>
      <w:pPr>
        <w:spacing w:after="80"/>
      </w:pPr>
    </w:p>
    <w:p>
      <w:r>
        <w:br w:type="page"/>
      </w:r>
    </w:p>
    <w:p>
      <w:pPr>
        <w:pStyle w:val="Heading3"/>
        <w:keepNext/>
      </w:pPr>
      <w:r>
        <w:t xml:space="preserve">4.4.4 SRS-FR-004 · UC-04 Cấu hình quy tắc tái đồng ý, gắn nhãn thay đổi trọng yếu</w:t>
      </w:r>
    </w:p>
    <w:p>
      <w:pPr>
        <w:pStyle w:val="Heading4"/>
        <w:keepNext/>
      </w:pPr>
      <w:r>
        <w:t xml:space="preserve">4.4.4.1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SRS-FR-004 · UC-04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quy tắc tái đồng ý, gắn nhãn thay đổi trọng yếu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Gồm hai phần. (1) Bảng quy tắc tái đồng ý: Nhân viên đề nghị bảng ánh xạ "loại trường thay đổi × kiểu thay đổi → gợi ý trọng yếu hoặc không" và tham số chung (thời hạn đồng ý mặc định); DPO phê duyệt. (2) Gắn nhãn: khi một phiên bản thông báo được gửi duyệt, hệ thống dùng bảng quy tắc để gợi ý nhãn; DPO quyết định nhãn cuối cùng trong bước duyệt của UC-03, có lý do khi khác gợi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(bảng quy tắc); DPO (gắn nhãn)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(thao tác như Nhân viên); Hệ thống CMP (so sánh, gợi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F-304 Quy tắc tái xin đồng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mở Quy tắc tái đồng ý; hoặc DPO mở một phiên bản Chờ duyệt (UC-03).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Đăng nhập SSO có MFA, đúng vai trò.</w:t>
            </w:r>
          </w:p>
          <w:p>
            <w:pPr>
              <w:tabs>
                <w:tab w:val="left" w:pos="220"/>
              </w:tabs>
              <w:spacing w:after="30" w:line="252"/>
              <w:ind w:left="220" w:hanging="220"/>
            </w:pPr>
            <w:r>
              <w:rPr>
                <w:sz w:val="19"/>
                <w:szCs w:val="19"/>
              </w:rPr>
              <w:t xml:space="preserve">•	</w:t>
            </w:r>
            <w:r>
              <w:rPr>
                <w:sz w:val="19"/>
                <w:szCs w:val="19"/>
              </w:rPr>
              <w:t xml:space="preserve">Gắn nhãn: có phiên bản Chờ duyệt và một phiên bản Published để so sánh.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Bảng quy tắc mới Hoạt động, có số hiệu (R1, R2…), lưu lịch sử.</w:t>
            </w:r>
          </w:p>
          <w:p>
            <w:pPr>
              <w:tabs>
                <w:tab w:val="left" w:pos="220"/>
              </w:tabs>
              <w:spacing w:after="30" w:line="252"/>
              <w:ind w:left="220" w:hanging="220"/>
            </w:pPr>
            <w:r>
              <w:rPr>
                <w:sz w:val="19"/>
                <w:szCs w:val="19"/>
              </w:rPr>
              <w:t xml:space="preserve">•	</w:t>
            </w:r>
            <w:r>
              <w:rPr>
                <w:sz w:val="19"/>
                <w:szCs w:val="19"/>
              </w:rPr>
              <w:t xml:space="preserve">Phiên bản được duyệt có requires_reconsent, lý do (nếu có) và người quyết định.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quy tắc và nhãn giữ nguyên.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SCR-04-01 Quy tắc tái đồng ý; SCR-03-03 Duyệt và xuất bản (phần Nhãn thay đổi)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BR-13 · BRL: BRL-04, BRL-05 · Sơ đồ: Hình của UC-03</w:t>
            </w:r>
          </w:p>
        </w:tc>
      </w:tr>
    </w:tbl>
    <w:p>
      <w:pPr>
        <w:spacing w:after="80"/>
      </w:pPr>
    </w:p>
    <w:p>
      <w:pPr>
        <w:pStyle w:val="Heading4"/>
        <w:keepNext/>
      </w:pPr>
      <w:r>
        <w:t xml:space="preserve">4.4.4.2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Cấu hình &gt; Phiên bản thông báo &gt; Quy tắc tái đồng ý. Hệ thống hiển thị bộ quy tắc đang Hoạt động (SCR-04-01).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"Đề nghị sửa". Hệ thống tạo bản nháp của bộ quy tắc.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Chỉnh gợi ý cho từng cặp loại trường × kiểu thay đổi; chỉnh thời hạn đồng ý mặc định; gửi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tại SCR-AP-01 (mục 4.3). Hệ thống kích hoạt bộ quy tắc mới, tăng số hiệu, lưu bộ cũ vào lịch sử.</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một phiên bản thông báo được gửi duyệt (UC-03 B7): so sánh có cấu trúc với bản Published, áp bộ quy tắc Hoạt động để tính gợi ý. Có ít nhất một thay đổi "Trọng yếu" thì gợi ý chung là Trọng yếu.</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SCR-03-03: xem gợi ý của hệ thống và đề xuất của người soạn; chọn nhãn; nhập lý do nếu khác gợi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requires_reconsent, lý do, bộ quy tắc đã dùng, người quyết định; ghi nhật ký. Nhãn quyết định hành vi khi xuất bản (UC-03 B13). Kết thúc use case.</w:t>
            </w:r>
          </w:p>
        </w:tc>
      </w:tr>
    </w:tbl>
    <w:p>
      <w:pPr>
        <w:spacing w:after="80"/>
      </w:pPr>
    </w:p>
    <w:p>
      <w:pPr>
        <w:pStyle w:val="Heading4"/>
        <w:keepNext/>
      </w:pPr>
      <w:r>
        <w:t xml:space="preserve">4.4.4.3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Thay đổi chỉ về câu chữ</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Gợi ý Không trọng yếu; DPO chấp nhận, không cần lý do.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nâng nhãn từ Không trọng yếu lên Trọng yếu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Cho phép, bắt buộc lý do.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loại dữ liệu thuộc nhóm nhạy cảm</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Gợi ý luôn là Trọng yếu, không phụ thuộc bảng quy tắc (BR-UC04-03).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 bộ quy tắc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mục 4.3; bộ quy tắc cũ tiếp tục Hoạt động.</w:t>
            </w:r>
          </w:p>
        </w:tc>
      </w:tr>
    </w:tbl>
    <w:p>
      <w:pPr>
        <w:spacing w:after="80"/>
      </w:pPr>
    </w:p>
    <w:p>
      <w:pPr>
        <w:pStyle w:val="Heading4"/>
        <w:keepNext/>
      </w:pPr>
      <w:r>
        <w:t xml:space="preserve">4.4.4.4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nhãn khác gợi ý mà không có lý do</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phê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MSG-04-01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hạ nhãn khi có thay đổi dữ liệu nhạy cảm</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chọn Không trọng yếu.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MSG-04-02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đồng ý mặc định ngoài khoảng cho phép</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MSG-04-03</w:t>
            </w:r>
          </w:p>
        </w:tc>
      </w:tr>
    </w:tbl>
    <w:p>
      <w:pPr>
        <w:spacing w:after="80"/>
      </w:pPr>
    </w:p>
    <w:p>
      <w:pPr>
        <w:pStyle w:val="Heading4"/>
        <w:keepNext/>
      </w:pPr>
      <w:r>
        <w:t xml:space="preserve">4.4.4.5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BR-UC04-01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Thay đổi trọng yếu tối thiểu gồm: thêm mục đích, thêm bên nhận, thêm loại dữ liệu, kéo dài thời hạn lưu trữ (BRL-05). Bảng quy tắc không được hạ các mục này xuống Không trọng yếu.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BR-UC04-02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là người quyết định nhãn cuối cùng (BR-13); quyết định khác gợi ý phải có lý do.</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BR-UC04-03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loại dữ liệu nhạy cảm luôn là Trọng yếu.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BR-UC04-04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lần duyệt phiên bản lưu số hiệu bộ quy tắc đã dùng để giải thích được gợi ý về sau.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BR-UC04-05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đồng ý mặc định: 1–120 tháng; áp dụng cho consent không khai báo thời hạn riêng. Giá trị khởi tạo do DPO phê duyệt khi triển khai.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BR-UC04-06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ở RE_CONSENT được xử lý như chưa đồng ý; popup xin lại ở lần gọi CMP.require kế tiếp (UC-16).</w:t>
            </w:r>
          </w:p>
        </w:tc>
      </w:tr>
    </w:tbl>
    <w:p>
      <w:pPr>
        <w:spacing w:after="80"/>
      </w:pPr>
    </w:p>
    <w:p>
      <w:pPr>
        <w:pStyle w:val="Heading4"/>
        <w:keepNext/>
      </w:pPr>
      <w:r>
        <w:t xml:space="preserve">4.4.4.6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SRS-FR-004-01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so sánh hai phiên bản theo từng trường có cấu trúc và hiển thị khác biệt.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SRS-FR-004-02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gợi ý requires_reconsent theo bộ quy tắc Hoạt động; DPO quyết định cuối cùng (BR-13).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SRS-FR-004-03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 nhãn phải kèm lý do khi khác gợi ý và được ghi nhật ký kiểm toán.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SRS-FR-004-04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quy tắc phải cấu hình được theo loại trường và kiểu thay đổi, có phiên bản và phê duyệt của DPO.</w:t>
            </w:r>
          </w:p>
        </w:tc>
      </w:tr>
    </w:tbl>
    <w:p>
      <w:pPr>
        <w:spacing w:after="80"/>
      </w:pPr>
    </w:p>
    <w:p>
      <w:pPr>
        <w:pStyle w:val="Heading4"/>
        <w:keepNext/>
      </w:pPr>
      <w:r>
        <w:t xml:space="preserve">4.4.4.7 Giao diện tham khảo</w:t>
      </w:r>
    </w:p>
    <w:p>
      <w:pPr>
        <w:keepNext/>
        <w:spacing w:after="100" w:before="120" w:line="276"/>
      </w:pPr>
      <w:r>
        <w:rPr>
          <w:b/>
          <w:bCs/>
        </w:rPr>
        <w:t xml:space="preserve">SCR-04-01 · Quy tắc tái đồng ý</w:t>
      </w:r>
    </w:p>
    <w:p>
      <w:pPr>
        <w:keepNext/>
        <w:spacing w:after="40" w:before="80"/>
        <w:jc w:val="center"/>
      </w:pPr>
      <w:r>
        <w:drawing>
          <wp:inline distT="0" distB="0" distL="0" distR="0">
            <wp:extent cx="6124575" cy="28860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2886075"/>
                    </a:xfrm>
                    <a:prstGeom prst="rect">
                      <a:avLst/>
                    </a:prstGeom>
                  </pic:spPr>
                </pic:pic>
              </a:graphicData>
            </a:graphic>
          </wp:inline>
        </w:drawing>
      </w:r>
    </w:p>
    <w:p>
      <w:pPr>
        <w:spacing w:after="200" w:before="60"/>
        <w:jc w:val="center"/>
      </w:pPr>
      <w:r>
        <w:rPr>
          <w:i/>
          <w:iCs/>
          <w:color w:val="44546A"/>
          <w:sz w:val="18"/>
          <w:szCs w:val="18"/>
        </w:rPr>
        <w:t xml:space="preserve">Hình 4.13: SCR-04-01 Quy tắc tái đồng ý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Đề nghị sửa</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với DPO; vô hiệu khi đã có bản đề nghị đang chờ</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Gợi 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 (khi sửa)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Trọng yếu / Không trọng yếu; dòng thuộc BR-UC04-01 bị khóa ở Trọng yếu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đồng ý mặc định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 đơn vị</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1–120 tháng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BR-UC04-05.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Hành vi khi chưa đồng ý lại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đọc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BR-UC04-06.</w:t>
            </w:r>
          </w:p>
        </w:tc>
      </w:tr>
    </w:tbl>
    <w:p>
      <w:pPr>
        <w:spacing w:after="80"/>
      </w:pPr>
    </w:p>
    <w:p>
      <w:pPr>
        <w:pStyle w:val="Heading4"/>
        <w:keepNext/>
      </w:pPr>
      <w:r>
        <w:t xml:space="preserve">4.4.4.8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MSG-04-01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bạn chọn khác gợi ý của hệ thống. Vui lòng nhập lý do (tối thiểu 10 ký tự).</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MSG-04-02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có thêm dữ liệu nhạy cảm nên phải gắn nhãn Trọng yếu.</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MSG-04-03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đồng ý mặc định phải từ 1 đến 120 tháng.</w:t>
            </w:r>
          </w:p>
        </w:tc>
      </w:tr>
    </w:tbl>
    <w:p>
      <w:pPr>
        <w:spacing w:after="80"/>
      </w:pPr>
    </w:p>
    <w:p>
      <w:pPr>
        <w:pStyle w:val="Heading4"/>
        <w:keepNext/>
      </w:pPr>
      <w:r>
        <w:t xml:space="preserve">4.4.4.9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AC-04-01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v3.2 thêm bên nhận so với v3.1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 v3.2</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Gợi ý Trọng yếu, hiển thị lý do "Thêm bên nhận".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AC-04-02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Gợi ý Trọng yếu</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chọn Không trọng yếu, không nhập lý do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MSG-04-01; không duyệt được.</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AC-04-03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đề nghị bộ quy tắc R4</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cố đổi dòng "Thêm mục đích mới" sang Không trọng yếu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bị khóa.</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AC-04-04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R4 được DPO duyệt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mới gửi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Gợi ý tính theo R4; phiên bản lưu số hiệu R4.</w:t>
            </w:r>
          </w:p>
        </w:tc>
      </w:tr>
    </w:tbl>
    <w:p>
      <w:pPr>
        <w:spacing w:after="80"/>
      </w:pPr>
    </w:p>
    <w:p>
      <w:r>
        <w:br w:type="page"/>
      </w:r>
    </w:p>
    <w:p>
      <w:pPr>
        <w:pStyle w:val="Heading3"/>
        <w:keepNext/>
      </w:pPr>
      <w:r>
        <w:t xml:space="preserve">4.4.5 SRS-FR-005 · UC-05 Quản lý purpose-dependency matrix</w:t>
      </w:r>
    </w:p>
    <w:p>
      <w:pPr>
        <w:pStyle w:val="Heading4"/>
        <w:keepNext/>
      </w:pPr>
      <w:r>
        <w:t xml:space="preserve">4.4.5.1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SRS-FR-005 · UC-05</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ma trận phụ thuộc mục đích (purpose-dependency matrix)</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Với mỗi ứng dụng T3, Nhân viên khai báo danh mục chức năng chính và, cho từng chức năng, mục đích nào là bắt buộc, mục đích nào không bắt buộc, cùng hành vi khi chủ thể từ chối mục đích bắt buộc. Ma trận được DPO phê duyệt và lưu theo phiên bản. Decision API và SDK dùng ma trận hiện hành để quyết định chặn hay cho phép chức năng khi chủ thể từ chối (UC-13, UC-27), bảo đảm không ép đồng ý mục đích không cần thiết.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 Admin (thao tác như Nhân viên);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F-X05 Purpose-dependency matrix</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mở Cấu hình &gt; Ma trận phụ thuộc và chọn ứng dụng.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Ứng dụng đã đăng ký (UC-06); có consent Hoạt động gán cho ứng dụng (UC-02).</w:t>
            </w:r>
          </w:p>
          <w:p>
            <w:pPr>
              <w:tabs>
                <w:tab w:val="left" w:pos="220"/>
              </w:tabs>
              <w:spacing w:after="30" w:line="252"/>
              <w:ind w:left="220" w:hanging="220"/>
            </w:pPr>
            <w:r>
              <w:rPr>
                <w:sz w:val="19"/>
                <w:szCs w:val="19"/>
              </w:rPr>
              <w:t xml:space="preserve">•	</w:t>
            </w:r>
            <w:r>
              <w:rPr>
                <w:sz w:val="19"/>
                <w:szCs w:val="19"/>
              </w:rPr>
              <w:t xml:space="preserve">Vai trò Nhân viên hoặc 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ma trận mới được duyệt là phiên bản hiện hành của ứng dụng; phiên bản trước lưu lịch sử.</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hiện hành giữ nguyên.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SCR-05-01 Ma trận phụ thuộc mục đích; SCR-AP-01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BR-05 · BRL: BRL-01 · Câu hỏi mở 3 (đã chốt: chặn chức năng liên quan)</w:t>
            </w:r>
          </w:p>
        </w:tc>
      </w:tr>
    </w:tbl>
    <w:p>
      <w:pPr>
        <w:spacing w:after="80"/>
      </w:pPr>
    </w:p>
    <w:p>
      <w:pPr>
        <w:pStyle w:val="Heading4"/>
        <w:keepNext/>
      </w:pPr>
      <w:r>
        <w:t xml:space="preserve">4.4.5.2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SCR-05-01, chọn ứng dụng. Hệ thống hiển thị ma trận hiện hành (hàng: chức năng; cột: mục đích của các consent gán cho ứng dụng).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"Tạo phiên bản mới" (hoặc sửa bản Nháp). Hệ thống sao chép ma trận hiện hành thành bản Nháp với số phiên bản kế tiếp.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sửa, ngừng chức năng (mã FN, tên, mô tả); với từng ô chọn Bắt buộc, Không bắt buộc hoặc Không liên quan; chọn hành vi khi từ chối mục đích bắt buộc cho từng chức năng.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"Gửi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mỗi consent bắt buộc gán cho ứng dụng đã gắn với ít nhất một chức năng; không có mục đích nào của consent tùy chọn được đánh Bắt buộc. Đạt: chuyển Chờ duyệt, thông báo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so sánh với phiên bản hiện hành, phê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Kích hoạt phiên bản mới làm ma trận hiện hành của ứng dụng; lưu người duyệt, thời điểm; Decision API và SDK dùng ngay từ lần gọi kế tiếp. Kết thúc use case.</w:t>
            </w:r>
          </w:p>
        </w:tc>
      </w:tr>
    </w:tbl>
    <w:p>
      <w:pPr>
        <w:spacing w:after="80"/>
      </w:pPr>
    </w:p>
    <w:p>
      <w:pPr>
        <w:pStyle w:val="Heading4"/>
        <w:keepNext/>
      </w:pPr>
      <w:r>
        <w:t xml:space="preserve">4.4.5.3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mục 4.3.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 sánh hai phiên bản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"So sánh với phiên bản N": tô màu ô thay đổi, chức năng thêm hoặc bớt.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Ngừng một chức năng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chuyển trạng thái Ngừng trong phiên bản mới; không xóa khỏi lịch sử.</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từ chối mục đích không bắt buộc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chính vẫn hoàn tất (BR-05).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từ chối mục đích bắt buộc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đúng chức năng liên quan theo cột "Hành vi khi từ chối", không chặn toàn bộ luồng.</w:t>
            </w:r>
          </w:p>
        </w:tc>
      </w:tr>
    </w:tbl>
    <w:p>
      <w:pPr>
        <w:spacing w:after="80"/>
      </w:pPr>
    </w:p>
    <w:p>
      <w:pPr>
        <w:pStyle w:val="Heading4"/>
        <w:keepNext/>
      </w:pPr>
      <w:r>
        <w:t xml:space="preserve">4.4.5.4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bắt buộc gán cho ứng dụng chưa gắn với chức năng nào</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chuyển Chờ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MSG-05-02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của consent tùy chọn bị đánh Bắt buộc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chuyển Chờ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MSG-05-03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chức năng trùng trong ứng dụng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MSG-05-01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đã có phiên bản ma trận đang soạn hoặc chờ duyệt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phiên bản đó.</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MSG-03-02</w:t>
            </w:r>
          </w:p>
        </w:tc>
      </w:tr>
    </w:tbl>
    <w:p>
      <w:pPr>
        <w:spacing w:after="80"/>
      </w:pPr>
    </w:p>
    <w:p>
      <w:pPr>
        <w:pStyle w:val="Heading4"/>
        <w:keepNext/>
      </w:pPr>
      <w:r>
        <w:t xml:space="preserve">4.4.5.5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BR-UC05-01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lưu theo phiên bản, theo từng ứng dụng; mỗi phiên bản có người phê duyệt và thời điểm. Chỉ một phiên bản hiện hành mỗi ứng dụng.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BR-UC05-02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dòng PURPOSE_DEPENDENCY liên kết một mục đích với một chức năng và cờ Bắt buộc.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BR-UC05-03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thuộc consent Tùy chọn không được đánh Bắt buộc cho bất kỳ chức năng nào (BR-05).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BR-UC05-04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Hành vi khi từ chối mục đích bắt buộc: chặn chức năng liên quan (mặc định) hoặc chặn chức năng nhưng cho phép luồng thay thế do T3 khai báo. Không có lựa chọn chặn toàn bộ ứng dụng.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BR-UC05-05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chưa có ma trận được duyệt: mọi consent Tùy chọn coi là Không bắt buộc; mọi consent Bắt buộc coi là Bắt buộc cho mọi chức năng gọi consent_code đó.</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BR-UC05-06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chức năng (FN-nn) duy nhất trong ứng dụng; T3 truyền mã này khi gọi Decision API.</w:t>
            </w:r>
          </w:p>
        </w:tc>
      </w:tr>
    </w:tbl>
    <w:p>
      <w:pPr>
        <w:spacing w:after="80"/>
      </w:pPr>
    </w:p>
    <w:p>
      <w:pPr>
        <w:pStyle w:val="Heading4"/>
        <w:keepNext/>
      </w:pPr>
      <w:r>
        <w:t xml:space="preserve">4.4.5.6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SRS-FR-005-01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lưu ma trận theo phiên bản, mỗi phiên bản có người phê duyệt và thời điểm.</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SRS-FR-005-02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dòng ma trận liên kết một mục đích với một chức năng và cờ bắt buộc.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SRS-FR-005-03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 API phải đọc ma trận hiện hành để trả lời Được phép hoặc Không cho chức năng.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SRS-FR-005-04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ma trận đã duyệt mới có hiệu lực; mọi thay đổi tạo phiên bản mới.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SRS-FR-005-05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kiểm tra EX-01, EX-02 trước khi cho gửi duyệt.</w:t>
            </w:r>
          </w:p>
        </w:tc>
      </w:tr>
    </w:tbl>
    <w:p>
      <w:pPr>
        <w:spacing w:after="80"/>
      </w:pPr>
    </w:p>
    <w:p>
      <w:pPr>
        <w:pStyle w:val="Heading4"/>
        <w:keepNext/>
      </w:pPr>
      <w:r>
        <w:t xml:space="preserve">4.4.5.7 Giao diện tham khảo</w:t>
      </w:r>
    </w:p>
    <w:p>
      <w:pPr>
        <w:keepNext/>
        <w:spacing w:after="100" w:before="120" w:line="276"/>
      </w:pPr>
      <w:r>
        <w:rPr>
          <w:b/>
          <w:bCs/>
        </w:rPr>
        <w:t xml:space="preserve">SCR-05-01 · Ma trận phụ thuộc mục đích</w:t>
      </w:r>
    </w:p>
    <w:p>
      <w:pPr>
        <w:keepNext/>
        <w:spacing w:after="40" w:before="80"/>
        <w:jc w:val="center"/>
      </w:pPr>
      <w:r>
        <w:drawing>
          <wp:inline distT="0" distB="0" distL="0" distR="0">
            <wp:extent cx="6124575" cy="2552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2552700"/>
                    </a:xfrm>
                    <a:prstGeom prst="rect">
                      <a:avLst/>
                    </a:prstGeom>
                  </pic:spPr>
                </pic:pic>
              </a:graphicData>
            </a:graphic>
          </wp:inline>
        </w:drawing>
      </w:r>
    </w:p>
    <w:p>
      <w:pPr>
        <w:spacing w:after="200" w:before="60"/>
        <w:jc w:val="center"/>
      </w:pPr>
      <w:r>
        <w:rPr>
          <w:i/>
          <w:iCs/>
          <w:color w:val="44546A"/>
          <w:sz w:val="18"/>
          <w:szCs w:val="18"/>
        </w:rPr>
        <w:t xml:space="preserve">Hình 4.14: SCR-05-01 Ma trận phụ thuộc mục đích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ứng dụng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của Organization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ma trận của ứng dụng.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Thêm chức năng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FN-nn tự gợi ý; tên 1–150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hàng.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Chức năng chính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 tên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mới gắn nhãn "Mới".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ma trận và cột Hành vi khi từ chối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 Không bắt buộc / — ; Hành vi theo BR-UC05-04</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của mục đích thuộc consent Tùy chọn không có lựa chọn Bắt buộc.</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kiểm tra</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 ✖</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EX-01, 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So sánh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bật khi khung kiểm tra đạt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B4–B5.</w:t>
            </w:r>
          </w:p>
        </w:tc>
      </w:tr>
    </w:tbl>
    <w:p>
      <w:pPr>
        <w:spacing w:after="80"/>
      </w:pPr>
    </w:p>
    <w:p>
      <w:pPr>
        <w:pStyle w:val="Heading4"/>
        <w:keepNext/>
      </w:pPr>
      <w:r>
        <w:t xml:space="preserve">4.4.5.8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MSG-05-01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chức năng [mã] đã tồn tại trong ứng dụng.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MSG-05-02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bắt buộc [consent_code] chưa được gắn với chức năng nào của ứng dụng.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MSG-05-03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[mã] thuộc consent tùy chọn nên không được đánh Bắt buộc.</w:t>
            </w:r>
          </w:p>
        </w:tc>
      </w:tr>
    </w:tbl>
    <w:p>
      <w:pPr>
        <w:spacing w:after="80"/>
      </w:pPr>
    </w:p>
    <w:p>
      <w:pPr>
        <w:pStyle w:val="Heading4"/>
        <w:keepNext/>
      </w:pPr>
      <w:r>
        <w:t xml:space="preserve">4.4.5.9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AC-05-01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App bán lẻ đã duyệt; PUR-003, PUR-004 không bắt buộc cho FN-02</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từ chối PUR-003 và PUR-004 rồi đặt hàng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Đặt hàng thành công (BR-05).</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AC-05-02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PUR-002 bắt buộc cho FN-03</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từ chối PUR-002</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FN-03 bị chặn; FN-01, FN-02 vẫn chạy.</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AC-05-03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CS-LOYALTY bắt buộc chưa gắn chức năng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MSG-05-02.</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AC-05-04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4 được duyệt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 API được gọi ngay sau đó</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kết quả theo phiên bản 4.</w:t>
            </w:r>
          </w:p>
        </w:tc>
      </w:tr>
    </w:tbl>
    <w:p>
      <w:pPr>
        <w:spacing w:after="80"/>
      </w:pPr>
    </w:p>
    <w:p>
      <w:r>
        <w:br w:type="page"/>
      </w:r>
    </w:p>
    <w:p>
      <w:pPr>
        <w:pStyle w:val="Heading3"/>
        <w:keepNext/>
      </w:pPr>
      <w:r>
        <w:t xml:space="preserve">4.4.6 SRS-FR-006 · UC-06 Đăng ký và cấu hình ứng dụng T3 (origin, khóa công khai, webhook)</w:t>
      </w:r>
    </w:p>
    <w:p>
      <w:pPr>
        <w:pStyle w:val="Heading4"/>
        <w:keepNext/>
      </w:pPr>
      <w:r>
        <w:t xml:space="preserve">4.4.6.1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SRS-FR-006 · UC-06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Đăng ký và cấu hình ứng dụng T3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đăng ký từng ứng dụng T3 (website, hệ thống backend) được phép tích hợp CMP: cấp app_id, khai báo client_id, origin được phép, cơ chế xác thực server-to-server, khóa công khai của T3 để mã hóa Receipt, webhook nhận event, hành vi khi CMP không phản hồi; bật hoặc tắt ứng dụng. Đây là cấu hình kỹ thuật, Admin tự quản, không cần DPO phê duyệt; mọi thay đổi ghi nhật ký kiểm toán.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BE T3 (nhận webhook thử); Nhân viên, DPO (chỉ xem)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F-601 REST API và sandbox; F-602 Webhook có ký; F-801 Multi-tenant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chọn "Đăng ký ứng dụng" hoặc mở một ứng dụng có sẵn.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Admin đăng nhập SSO có MFA.</w:t>
            </w:r>
          </w:p>
          <w:p>
            <w:pPr>
              <w:tabs>
                <w:tab w:val="left" w:pos="220"/>
              </w:tabs>
              <w:spacing w:after="30" w:line="252"/>
              <w:ind w:left="220" w:hanging="220"/>
            </w:pPr>
            <w:r>
              <w:rPr>
                <w:sz w:val="19"/>
                <w:szCs w:val="19"/>
              </w:rPr>
              <w:t xml:space="preserve">•	</w:t>
            </w:r>
            <w:r>
              <w:rPr>
                <w:sz w:val="19"/>
                <w:szCs w:val="19"/>
              </w:rPr>
              <w:t xml:space="preserve">Property chứa ứng dụng đã tồn tại (UC-08).</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Active với cấu hình đầy đủ; SDK chạy được trên origin đã đăng ký; nhật ký ghi lại.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không thay đổi.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SCR-06-01 Danh sách ứng dụng; SCR-06-02 Chi tiết ứng dụng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BR-25, BR-28 · BRL: BRL-06, BRL-15, BRL-22 · Giao diện IF-01 đến IF-07</w:t>
            </w:r>
          </w:p>
        </w:tc>
      </w:tr>
    </w:tbl>
    <w:p>
      <w:pPr>
        <w:spacing w:after="80"/>
      </w:pPr>
    </w:p>
    <w:p>
      <w:pPr>
        <w:pStyle w:val="Heading4"/>
        <w:keepNext/>
      </w:pPr>
      <w:r>
        <w:t xml:space="preserve">4.4.6.2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Hệ thống &gt; Ứng dụng T3 &amp; khóa (SCR-06-01), chọn "Đăng ký ứng dụng".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tên, chọn loại (Web, Hệ thống), Property.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Cấp app_id (UUID), hiển thị SCR-06-02 ở trạng thái Inactive.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client_id; danh sách origin được phép (với loại Web); chọn xác thực S2S (OAuth2 Client Credentials hoặc mTLS).</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lên khóa công khai hoặc certificate của T3; bật hoặc tắt JWE (mặc định bật); chọn hành vi cho mục đích thiết yếu khi CMP không phản hồi.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webhook_url; chọn "Tạo bí mật mới". Hệ thống sinh bí mật HMAC, lưu vào kho bí mật, hiển thị đúng một lần để Admin chuyển cho đội T3.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"Gửi webhook thử". Hệ thống gửi event TEST ký HMAC; nhận 2xx thì đánh dấu Đã xác minh.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"Lưu" rồi "Chuyển Active".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đủ cấu hình bắt buộc; chuyển Active; ghi nhật ký. Kết thúc use case.</w:t>
            </w:r>
          </w:p>
        </w:tc>
      </w:tr>
    </w:tbl>
    <w:p>
      <w:pPr>
        <w:spacing w:after="80"/>
      </w:pPr>
    </w:p>
    <w:p>
      <w:pPr>
        <w:pStyle w:val="Heading4"/>
        <w:keepNext/>
      </w:pPr>
      <w:r>
        <w:t xml:space="preserve">4.4.6.3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Inactive</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lời gọi của ứng dụng bị từ chối ngay (403 APP_INVALID); webhook ngừng gửi và event được giữ lại để gửi khi Active lại.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Đổi khóa công khai của T3</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mới áp dụng cho Receipt phát sau thời điểm lưu; Receipt đã phát không bị ảnh hưởng.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loại Hệ thống (không có giao diện)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origin; chỉ dùng API S2S và webhook.</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consent được gán, lịch sử gửi webhook, nhật ký thay đổi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Các tab của SCR-06-02; gán consent cho ứng dụng thực hiện ở UC-02.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Xoay bí mật webhook</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Bí mật cũ còn hiệu lực song song [N] giờ để T3 cập nhật, sau đó bị hủy.</w:t>
            </w:r>
          </w:p>
        </w:tc>
      </w:tr>
    </w:tbl>
    <w:p>
      <w:pPr>
        <w:spacing w:after="80"/>
      </w:pPr>
    </w:p>
    <w:p>
      <w:pPr>
        <w:pStyle w:val="Heading4"/>
        <w:keepNext/>
      </w:pPr>
      <w:r>
        <w:t xml:space="preserve">4.4.6.4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Origin sai định dạng hoặc có đường dẫn, ký tự đại diện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MSG-06-01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tải lên không phải khóa công khai hợp lệ, hoặc chứa khóa riêng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tệp, không lưu nội dung tệp.</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MSG-06-02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 thử không nhận 2xx hoặc quá thời gian chờ</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mã lỗi; cho lưu nhưng đánh dấu Chưa xác minh.</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MSG-06-03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Active khi thiếu khóa công khai (JWE bật) hoặc thiếu origin (loại Web)</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chuyển Active.</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MSG-06-04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webhook_url không dùng https</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MSG-06-05</w:t>
            </w:r>
          </w:p>
        </w:tc>
      </w:tr>
    </w:tbl>
    <w:p>
      <w:pPr>
        <w:spacing w:after="80"/>
      </w:pPr>
    </w:p>
    <w:p>
      <w:pPr>
        <w:pStyle w:val="Heading4"/>
        <w:keepNext/>
      </w:pPr>
      <w:r>
        <w:t xml:space="preserve">4.4.6.5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BR-UC06-01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không lưu secret và private key của T3, không có trường nhập cho chúng, không gửi chúng xuống SDK hoặc frontend (BRL-22).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BR-UC06-02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chỉ chạy trên origin đã đăng ký; origin là https://host[:port], không đường dẫn, không ký tự đại diện.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BR-UC06-03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Inactive bị chặn gọi mọi API của CMP.</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BR-UC06-04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Bí mật webhook chỉ lưu dạng tham chiếu tới kho bí mật; hiển thị một lần khi tạo.</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BR-UC06-05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JWE mặc định bật; tắt JWE phải có lý do và ghi nhật ký.</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BR-UC06-06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Hành vi khi CMP không phản hồi: mục đích phi thiết yếu luôn fail-closed; mục đích thiết yếu chọn fail-closed (mặc định) hoặc fail-open có ghi nhật ký (BRL-06).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BR-UC06-07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ứng dụng do Admin quản lý, không qua phê duyệt của DPO; Nhân viên và DPO chỉ xem.</w:t>
            </w:r>
          </w:p>
        </w:tc>
      </w:tr>
    </w:tbl>
    <w:p>
      <w:pPr>
        <w:spacing w:after="80"/>
      </w:pPr>
    </w:p>
    <w:p>
      <w:pPr>
        <w:pStyle w:val="Heading4"/>
        <w:keepNext/>
      </w:pPr>
      <w:r>
        <w:t xml:space="preserve">4.4.6.6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lưu app_id, client_id, tên, loại, Property, trạng thái, danh sách origin, webhook_url, tham chiếu bí mật webhook, khóa công khai hoặc certificate, cơ chế xác thực S2S, cờ JWE, hành vi khi không phản hồi.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không được lưu secret và private key của T3 (BRL-22).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chỉ được chạy trên origin đã đăng ký; origin lạ bị từ chối.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Inactive phải bị chặn gọi mọi API của CMP.</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Bí mật webhook chỉ lưu dạng tham chiếu tới kho bí mật; hiển thị một lần khi tạo.</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thay đổi cấu hình ứng dụng phải ghi nhật ký kiểm toán.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cung cấp chức năng gửi webhook thử và lưu kết quả xác minh.</w:t>
            </w:r>
          </w:p>
        </w:tc>
      </w:tr>
    </w:tbl>
    <w:p>
      <w:pPr>
        <w:spacing w:after="80"/>
      </w:pPr>
    </w:p>
    <w:p>
      <w:pPr>
        <w:pStyle w:val="Heading4"/>
        <w:keepNext/>
      </w:pPr>
      <w:r>
        <w:t xml:space="preserve">4.4.6.7 Giao diện tham khảo</w:t>
      </w:r>
    </w:p>
    <w:p>
      <w:pPr>
        <w:keepNext/>
        <w:spacing w:after="100" w:before="120" w:line="276"/>
      </w:pPr>
      <w:r>
        <w:rPr>
          <w:b/>
          <w:bCs/>
        </w:rPr>
        <w:t xml:space="preserve">SCR-06-01 · Danh sách ứng dụng T3</w:t>
      </w:r>
    </w:p>
    <w:p>
      <w:pPr>
        <w:keepNext/>
        <w:spacing w:after="40" w:before="80"/>
        <w:jc w:val="center"/>
      </w:pPr>
      <w:r>
        <w:drawing>
          <wp:inline distT="0" distB="0" distL="0" distR="0">
            <wp:extent cx="6124575" cy="21240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2124075"/>
                    </a:xfrm>
                    <a:prstGeom prst="rect">
                      <a:avLst/>
                    </a:prstGeom>
                  </pic:spPr>
                </pic:pic>
              </a:graphicData>
            </a:graphic>
          </wp:inline>
        </w:drawing>
      </w:r>
    </w:p>
    <w:p>
      <w:pPr>
        <w:spacing w:after="200" w:before="60"/>
        <w:jc w:val="center"/>
      </w:pPr>
      <w:r>
        <w:rPr>
          <w:i/>
          <w:iCs/>
          <w:color w:val="44546A"/>
          <w:sz w:val="18"/>
          <w:szCs w:val="18"/>
        </w:rPr>
        <w:t xml:space="preserve">Hình 4.15: SCR-06-01 Danh sách ứng dụng T3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Đăng ký ứng dụng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 Ứng dụng / Khóa ký CMP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ký: UC-10.</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 Webhook</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màu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Active, Inactive; Đã xác minh, Chưa xác minh, Lỗi [mã]</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ứng dụng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Đăng ký, sửa, Active/Inactive, tạo bí mật, gửi thử</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120" w:line="276"/>
      </w:pPr>
      <w:r>
        <w:rPr>
          <w:b/>
          <w:bCs/>
        </w:rPr>
        <w:t xml:space="preserve">SCR-06-02 · Chi tiết ứng dụng T3</w:t>
      </w:r>
    </w:p>
    <w:p>
      <w:pPr>
        <w:keepNext/>
        <w:spacing w:after="40" w:before="80"/>
        <w:jc w:val="center"/>
      </w:pPr>
      <w:r>
        <w:drawing>
          <wp:inline distT="0" distB="0" distL="0" distR="0">
            <wp:extent cx="6124575" cy="30575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057525"/>
                    </a:xfrm>
                    <a:prstGeom prst="rect">
                      <a:avLst/>
                    </a:prstGeom>
                  </pic:spPr>
                </pic:pic>
              </a:graphicData>
            </a:graphic>
          </wp:inline>
        </w:drawing>
      </w:r>
    </w:p>
    <w:p>
      <w:pPr>
        <w:spacing w:after="200" w:before="60"/>
        <w:jc w:val="center"/>
      </w:pPr>
      <w:r>
        <w:rPr>
          <w:i/>
          <w:iCs/>
          <w:color w:val="44546A"/>
          <w:sz w:val="18"/>
          <w:szCs w:val="18"/>
        </w:rPr>
        <w:t xml:space="preserve">Hình 4.16: SCR-06-02 Chi tiết ứng dụng T3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Các tab</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Consent được gán; Lịch sử gửi webhook; Nhật ký thay đổi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ứng dụng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1–100 ký tự; duy nhất trong Property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 Hệ thống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đổi sau khi Active lần đầu.</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 của Organization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client_id</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Origin được phép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với loại Web</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https://host[:port]; tối đa 20 origin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thực S2S</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OAuth2 Client Credentials / mTLS</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công khai hoặc certificate</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nếu JWE bật</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.pem, .crt; RSA ≥ 2048 hoặc EC P-256</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hóa Receipt (JWE)</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Toggle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bật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Tắt cần lý do (BR-UC06-05).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thiết yếu khi CMP không phản hồi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Fail-closed (mặc định) / Fail-open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BR-UC06-06.</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webhook_url</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URL</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https</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Bí mật ký HMAC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một lần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 AF-05.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webhook thử</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 trạng thái</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 EX-03.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Active / Inactive</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 AF-01.</w:t>
            </w:r>
          </w:p>
        </w:tc>
      </w:tr>
    </w:tbl>
    <w:p>
      <w:pPr>
        <w:spacing w:after="80"/>
      </w:pPr>
    </w:p>
    <w:p>
      <w:pPr>
        <w:pStyle w:val="Heading4"/>
        <w:keepNext/>
      </w:pPr>
      <w:r>
        <w:t xml:space="preserve">4.4.6.8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Origin không hợp lệ. Dùng dạng https://ten-mien[:cổng], không có đường dẫn.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không phải khóa công khai hợp lệ. CMP không nhận khóa riêng hoặc bí mật của hệ thống T3.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 thử thất bại: [mã HTTP hoặc lỗi]. Cấu hình đã lưu ở trạng thái Chưa xác minh.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thể chuyển Active: thiếu [khóa công khai / origin].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webhook_url phải dùng https.</w:t>
            </w:r>
          </w:p>
        </w:tc>
      </w:tr>
    </w:tbl>
    <w:p>
      <w:pPr>
        <w:spacing w:after="80"/>
      </w:pPr>
    </w:p>
    <w:p>
      <w:pPr>
        <w:pStyle w:val="Heading4"/>
        <w:keepNext/>
      </w:pPr>
      <w:r>
        <w:t xml:space="preserve">4.4.6.9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AC-06-01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Web bán lẻ Active, origin https://shop.[tên miền]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được nạp từ https://khac.[tên miền]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Lời gọi bị từ chối 403 APP_INVALID.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AC-06-02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Active</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chuyển Inactive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Lời gọi kế tiếp của ứng dụng bị từ chối.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AC-06-03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tải lên tệp chứa khóa riêng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MSG-06-02; nội dung tệp không được lưu.</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AC-06-04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webhook_url trả 502</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webhook thử</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MSG-06-03; trạng thái Chưa xác minh.</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AC-06-05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vai trò Nhân viên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sửa ứng dụng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 nhật ký ghi truy cập thất bại.</w:t>
            </w:r>
          </w:p>
        </w:tc>
      </w:tr>
    </w:tbl>
    <w:p>
      <w:pPr>
        <w:spacing w:after="80"/>
      </w:pPr>
    </w:p>
    <w:p>
      <w:r>
        <w:br w:type="page"/>
      </w:r>
    </w:p>
    <w:p>
      <w:pPr>
        <w:pStyle w:val="Heading3"/>
        <w:keepNext/>
      </w:pPr>
      <w:r>
        <w:t xml:space="preserve">4.4.7 SRS-FR-007 · UC-07 Tùy biến banner/popup trong rào chắn tuân thủ</w:t>
      </w:r>
    </w:p>
    <w:p>
      <w:pPr>
        <w:pStyle w:val="Heading4"/>
        <w:keepNext/>
      </w:pPr>
      <w:r>
        <w:t xml:space="preserve">4.4.7.1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SRS-FR-007 · UC-07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Tùy biến banner, popup trong rào chắn tuân thủ</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tùy biến giao diện banner cookie và popup consent của từng Property (vị trí, màu, logo, lời mời, nhãn nút) trong các tham số hệ thống cho phép. Hệ thống tự kiểm tra rào chắn tuân thủ (nút ngang mức nổi bật, không tick sẵn, có liên kết thông báo) và chặn cấu hình vi phạm. Cấu hình hợp lệ được DPO phê duyệt trước khi áp dụng cho SDK.</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 Admin (thao tác như Nhân viên);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F-102 Tùy biến giao diện có kiểm soát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mở Cấu hình &gt; Banner / Popup.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Property đã tồn tại (UC-08).</w:t>
            </w:r>
          </w:p>
          <w:p>
            <w:pPr>
              <w:tabs>
                <w:tab w:val="left" w:pos="220"/>
              </w:tabs>
              <w:spacing w:after="30" w:line="252"/>
              <w:ind w:left="220" w:hanging="220"/>
            </w:pPr>
            <w:r>
              <w:rPr>
                <w:sz w:val="19"/>
                <w:szCs w:val="19"/>
              </w:rPr>
              <w:t xml:space="preserve">•	</w:t>
            </w:r>
            <w:r>
              <w:rPr>
                <w:sz w:val="19"/>
                <w:szCs w:val="19"/>
              </w:rPr>
              <w:t xml:space="preserve">Vai trò Nhân viên hoặc 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mới được áp dụng cho SDK của Property sau khi DPO duyệt; cấu hình cũ lưu lịch sử.</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đang áp dụng giữ nguyên.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SCR-07-01 Trình tùy biến banner, popup; SCR-AP-01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BR-01 · BRL: BRL-01 · SRS-IF-01, SRS-IF-02, SRS-IF-03</w:t>
            </w:r>
          </w:p>
        </w:tc>
      </w:tr>
    </w:tbl>
    <w:p>
      <w:pPr>
        <w:spacing w:after="80"/>
      </w:pPr>
    </w:p>
    <w:p>
      <w:pPr>
        <w:pStyle w:val="Heading4"/>
        <w:keepNext/>
      </w:pPr>
      <w:r>
        <w:t xml:space="preserve">4.4.7.2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SCR-07-01, chọn Property (ở thanh trên). Hệ thống tải cấu hình đang áp dụng và tạo bản Nháp khi Nhân viên thay đổi lần đầu.</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tab Banner cookie hoặc Popup consent; chỉnh vị trí, màu, logo, lời mời và nhãn nút cho từng ngôn ngữ.</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Cập nhật khung xem trước (máy tính, di động) theo thời gian thực; chạy kiểm tra rào chắn sau mỗi thay đổi.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"Gửi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Chạy lại toàn bộ kiểm tra rào chắn; đạt thì chuyển Chờ duyệt, thông báo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cấu hình và ảnh xem trước tại SCR-AP-01, phê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 cấu hình cho Property; SDK nhận cấu hình mới ở lần tải kế tiếp (không quá 5 phút do cache); ghi nhật ký. Kết thúc use case.</w:t>
            </w:r>
          </w:p>
        </w:tc>
      </w:tr>
    </w:tbl>
    <w:p>
      <w:pPr>
        <w:spacing w:after="80"/>
      </w:pPr>
    </w:p>
    <w:p>
      <w:pPr>
        <w:pStyle w:val="Heading4"/>
        <w:keepNext/>
      </w:pPr>
      <w:r>
        <w:t xml:space="preserve">4.4.7.3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nháp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Cho lưu cả khi còn vi phạm rào chắn, nhưng không cho gửi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mục 4.3.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Khôi phục cấu hình cũ</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một cấu hình trong lịch sử, "Dùng làm bản nháp"; đi tiếp từ B2.</w:t>
            </w:r>
          </w:p>
        </w:tc>
      </w:tr>
    </w:tbl>
    <w:p>
      <w:pPr>
        <w:spacing w:after="80"/>
      </w:pPr>
    </w:p>
    <w:p>
      <w:pPr>
        <w:pStyle w:val="Heading4"/>
        <w:keepNext/>
      </w:pPr>
      <w:r>
        <w:t xml:space="preserve">4.4.7.4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 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 kém nổi bật hơn nút Chấp nhận (khác kiểu, kích thước, màu, vị trí sau một lớp)</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Đánh dấu vi phạm; chặn gửi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MSG-07-01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 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lựa chọn tick sẵn trong lớp Tùy chỉnh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gửi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MSG-07-02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Thiếu liên kết thông báo đầy đủ hoặc thiếu bản dịch của ngôn ngữ đã bật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gửi duyệt.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MSG-07-03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Logo sai định dạng hoặc quá 200 KB</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tệp.</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MSG-07-04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Độ tương phản chữ trên nút dưới 4,5:1</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Đánh dấu vi phạm; chặn gửi duyệt (BR-UC07-07).</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MSG-07-05</w:t>
            </w:r>
          </w:p>
        </w:tc>
      </w:tr>
    </w:tbl>
    <w:p>
      <w:pPr>
        <w:spacing w:after="80"/>
      </w:pPr>
    </w:p>
    <w:p>
      <w:pPr>
        <w:pStyle w:val="Heading4"/>
        <w:keepNext/>
      </w:pPr>
      <w:r>
        <w:t xml:space="preserve">4.4.7.5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BR-UC07-01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tùy biến các tham số khai báo: vị trí (dưới cùng, giữa, góc trái dưới), màu chủ đạo, màu chữ nút, logo, phông chữ trong danh sách, lời mời, nhãn nút. Không cho sửa hành vi ghi nhận hoặc thứ tự lựa chọn.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BR-UC07-02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Chấp nhận và Từ chối cùng lớp hiển thị, cùng kiểu, kích thước, màu và mức nổi bật (BR-01, SRS-IF-02).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BR-UC07-03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lựa chọn tick sẵn; đóng banner không tạo consent = true (BR-01).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BR-UC07-04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ngôn ngữ đã bật cho Property (vi bắt buộc, en tùy chọn) phải có đủ lời mời, nhãn nút và liên kết thông báo.</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BR-UC07-05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gắn với Property, có lịch sử; chỉ một cấu hình áp dụng tại một thời điểm.</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BR-UC07-06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theo mục 4.3.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BR-UC07-07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Độ tương phản giữa chữ và nền của nút phải ≥ 4,5:1 (hướng tới WCAG, SRS-NFR-30); hệ thống tính và hiển thị tỷ lệ trong danh sách kiểm tra trước khi gửi duyệt.</w:t>
            </w:r>
          </w:p>
        </w:tc>
      </w:tr>
    </w:tbl>
    <w:p>
      <w:pPr>
        <w:spacing w:after="80"/>
      </w:pPr>
    </w:p>
    <w:p>
      <w:pPr>
        <w:pStyle w:val="Heading4"/>
        <w:keepNext/>
      </w:pPr>
      <w:r>
        <w:t xml:space="preserve">4.4.7.6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SRS-FR-007-01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chỉ cho tùy biến trong các tham số khai báo; không cho sửa hành vi ghi nhận.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SRS-FR-007-02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từ chối gửi duyệt mọi cấu hình có lựa chọn tick sẵn hoặc nút Từ chối kém nổi bật hơn nút Chấp nhận (BR-01).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SRS-FR-007-03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xem trước trên máy tính và thiết bị di động trước khi gửi duyệt.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SRS-FR-007-04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giao diện phải gắn với Property và có lịch sử thay đổi.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SRS-FR-007-05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đã duyệt phải đến SDK trong vòng 5 phút.</w:t>
            </w:r>
          </w:p>
        </w:tc>
      </w:tr>
    </w:tbl>
    <w:p>
      <w:pPr>
        <w:spacing w:after="80"/>
      </w:pPr>
    </w:p>
    <w:p>
      <w:pPr>
        <w:pStyle w:val="Heading4"/>
        <w:keepNext/>
      </w:pPr>
      <w:r>
        <w:t xml:space="preserve">4.4.7.7 Giao diện tham khảo</w:t>
      </w:r>
    </w:p>
    <w:p>
      <w:pPr>
        <w:keepNext/>
        <w:spacing w:after="100" w:before="120" w:line="276"/>
      </w:pPr>
      <w:r>
        <w:rPr>
          <w:b/>
          <w:bCs/>
        </w:rPr>
        <w:t xml:space="preserve">SCR-07-01 · Trình tùy biến banner, popup</w:t>
      </w:r>
    </w:p>
    <w:p>
      <w:pPr>
        <w:keepNext/>
        <w:spacing w:after="40" w:before="80"/>
        <w:jc w:val="center"/>
      </w:pPr>
      <w:r>
        <w:drawing>
          <wp:inline distT="0" distB="0" distL="0" distR="0">
            <wp:extent cx="6124575" cy="32289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3228975"/>
                    </a:xfrm>
                    <a:prstGeom prst="rect">
                      <a:avLst/>
                    </a:prstGeom>
                  </pic:spPr>
                </pic:pic>
              </a:graphicData>
            </a:graphic>
          </wp:inline>
        </w:drawing>
      </w:r>
    </w:p>
    <w:p>
      <w:pPr>
        <w:spacing w:after="200" w:before="60"/>
        <w:jc w:val="center"/>
      </w:pPr>
      <w:r>
        <w:rPr>
          <w:i/>
          <w:iCs/>
          <w:color w:val="44546A"/>
          <w:sz w:val="18"/>
          <w:szCs w:val="18"/>
        </w:rPr>
        <w:t xml:space="preserve">Hình 4.17: SCR-07-01 Trình tùy biến banner, popup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 Banner cookie / Popup consent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tab có bộ tham số riêng.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Vị trí banner</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Dưới cùng / Giữa màn hình / Góc trái dưới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Màu chủ đạo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Color picker</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HEX</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 cho cả hai nút quyết định.</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Màu chữ nút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Color picker</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HEX</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tương phản (EX-05).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Logo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PNG, SVG; ≤ 200 KB</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Lời mời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300 ký tự mỗi ngôn ngữ</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nút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1–30 ký tự mỗi nút, mỗi ngôn ngữ</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rào chắn tuân thủ</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đạt / ✖ vi phạm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Cập nhật theo thời gian thực.</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trước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hiển thị</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Máy tính, Di động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Phần vi phạm được khoanh đỏ.</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Vô hiệu khi có vi phạm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B4–B5.</w:t>
            </w:r>
          </w:p>
        </w:tc>
      </w:tr>
    </w:tbl>
    <w:p>
      <w:pPr>
        <w:spacing w:after="80"/>
      </w:pPr>
    </w:p>
    <w:p>
      <w:pPr>
        <w:pStyle w:val="Heading4"/>
        <w:keepNext/>
      </w:pPr>
      <w:r>
        <w:t xml:space="preserve">4.4.7.8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"[nhãn từ chối]" kém nổi bật hơn nút "[nhãn chấp nhận]". Hai nút phải cùng kiểu, kích thước và màu.</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được đặt lựa chọn tick sẵn.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Thiếu [liên kết thông báo / bản dịch] cho ngôn ngữ [ngôn ngữ].</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Logo phải là PNG hoặc SVG, tối đa 200 KB.</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Độ tương phản chữ trên nút là [tỷ lệ]:1, cần tối thiểu 4,5:1.</w:t>
            </w:r>
          </w:p>
        </w:tc>
      </w:tr>
    </w:tbl>
    <w:p>
      <w:pPr>
        <w:spacing w:after="80"/>
      </w:pPr>
    </w:p>
    <w:p>
      <w:pPr>
        <w:pStyle w:val="Heading4"/>
        <w:keepNext/>
      </w:pPr>
      <w:r>
        <w:t xml:space="preserve">4.4.7.9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AC-07-01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 kiểu viền, nút Chấp nhận kiểu nền đặc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MSG-07-01; nút Gửi duyệt vô hiệu.</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AC-07-02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hợp lệ được DPO duyệt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website sau 5 phút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hiển thị theo cấu hình mới.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AC-07-03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Tài khoản mới mở website</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Quan sát banner và lớp Tùy chỉnh</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100% lựa chọn chưa đồng ý; không có consent = true trước thao tác chủ động (BR-01).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AC-07-04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 bật tiếng Anh, thiếu lời mời tiếng Anh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MSG-07-03.</w:t>
            </w:r>
          </w:p>
        </w:tc>
      </w:tr>
    </w:tbl>
    <w:p>
      <w:pPr>
        <w:spacing w:after="80"/>
      </w:pPr>
    </w:p>
    <w:p>
      <w:r>
        <w:br w:type="page"/>
      </w:r>
    </w:p>
    <w:p>
      <w:pPr>
        <w:pStyle w:val="Heading3"/>
        <w:keepNext/>
      </w:pPr>
      <w:r>
        <w:t xml:space="preserve">4.4.8 SRS-FR-008 · UC-08 Quản lý tenant và phân quyền RBAC</w:t>
      </w:r>
    </w:p>
    <w:p>
      <w:pPr>
        <w:pStyle w:val="Heading4"/>
        <w:keepNext/>
      </w:pPr>
      <w:r>
        <w:t xml:space="preserve">4.4.8.1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SRS-FR-008 · UC-08</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tenant và phân quyền RBAC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quản lý cơ cấu Organization → Brand → Property và người dùng của Organization: mời người dùng, gán một hoặc nhiều vai trò trong ba vai trò (Admin, DPO, Nhân viên) với phạm vi Organization, Brand hoặc Property; đổi, thu hồi vai trò; cấu hình ma trận phân quyền của cả ba vai trò (xem, tạo/sửa/xóa, phê duyệt theo từng nhóm chức năng). Đăng nhập qua SSO của khách hàng, bắt buộc MFA. Quyền mặc định theo mục 4.2; mặc định Admin không có quyền phê duyệt.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IdP/SSO (IF-09); HR/IAM (IF-14)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F-801 Multi-tenant; F-802 RBAC; F-606 SSO/IdP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mở Hệ thống &gt; Người dùng &amp; vai trò hoặc Cơ cấu tổ chức.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Admin đăng nhập SSO có MFA.</w:t>
            </w:r>
          </w:p>
          <w:p>
            <w:pPr>
              <w:tabs>
                <w:tab w:val="left" w:pos="220"/>
              </w:tabs>
              <w:spacing w:after="30" w:line="252"/>
              <w:ind w:left="220" w:hanging="220"/>
            </w:pPr>
            <w:r>
              <w:rPr>
                <w:sz w:val="19"/>
                <w:szCs w:val="19"/>
              </w:rPr>
              <w:t xml:space="preserve">•	</w:t>
            </w:r>
            <w:r>
              <w:rPr>
                <w:sz w:val="19"/>
                <w:szCs w:val="19"/>
              </w:rPr>
              <w:t xml:space="preserve">Organization và cấu hình SSO được tạo khi khởi tạo tenant (thực hiện bởi đội vận hành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Cơ cấu tổ chức và phân quyền có hiệu lực không muộn hơn lần xác thực kế tiếp của người dùng; nhật ký ghi lại.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quyền giữ nguyên.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SCR-08-01 Cơ cấu tổ chức; SCR-08-02 Người dùng &amp; vai trò; SCR-08-03 Ma trận phân quyền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BR-28 · Mục 2.3, 4.2 · M4-06</w:t>
            </w:r>
          </w:p>
        </w:tc>
      </w:tr>
    </w:tbl>
    <w:p>
      <w:pPr>
        <w:spacing w:after="80"/>
      </w:pPr>
    </w:p>
    <w:p>
      <w:pPr>
        <w:pStyle w:val="Heading4"/>
        <w:keepNext/>
      </w:pPr>
      <w:r>
        <w:t xml:space="preserve">4.4.8.2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SCR-08-01; thêm Brand, Property (tên, loại, Brand cha, ngôn ngữ mặc định).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đơn vị mới, ghi nhật ký.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tab Người dùng &amp; vai trò (SCR-08-02), chọn "Mời người dùng".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email công việc, chọn vai trò (Admin, DPO, Nhân viên) và phạm vi (Organization, Brand, Property).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email thuộc tên miền SSO; tạo tài khoản trạng thái Đã mời; gửi email mời.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được mời</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Đăng nhập lần đầu qua SSO, thiết lập MFA.</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idp_subject với tài khoản; chuyển Hoạt động; áp dụng quyền theo vai trò và phạm vi. Kết thúc use case.</w:t>
            </w:r>
          </w:p>
        </w:tc>
      </w:tr>
    </w:tbl>
    <w:p>
      <w:pPr>
        <w:spacing w:after="80"/>
      </w:pPr>
    </w:p>
    <w:p>
      <w:pPr>
        <w:pStyle w:val="Heading4"/>
        <w:keepNext/>
      </w:pPr>
      <w:r>
        <w:t xml:space="preserve">4.4.8.3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hoặc đổi vai trò, phạm vi của người dùng đang hoạt động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lực không muộn hơn lần xác thực kế tiếp; phiên hiện tại bị buộc làm mới token.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 hồi toàn bộ quyền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Tài khoản chuyển Đã thu hồi; phiên đang mở bị hủy ngay; các đề nghị đang Chờ duyệt do người này gửi giữ nguyên để DPO 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sự kiện nghỉ việc, chuyển vị trí từ HR/IAM (IF-14)</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tự thu hồi quyền như AF-02 và ghi nhật ký với tác nhân "HR/IAM".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trữ Property</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khi không còn ứng dụng Active; dữ liệu và bằng chứng giữ nguyên, Property chỉ đọc.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Gán vai trò DPO cho người cũng có vai trò Nhân viên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Cho phép; người này không được phê duyệt đề nghị do chính mình gửi (BR-AP-01).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ma trận phân quyền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mở SCR-08-03, tích hoặc bỏ tích quyền Xem, Tạo/sửa/xóa, Phê duyệt của từng vai trò theo nhóm chức năng (kể cả bật quyền Phê duyệt cho vai trò Admin), chọn "Lưu thay đổi". Quyền có hiệu lực ngay, không cần xác nhận; hệ thống ghi nhật ký giá trị trước và sau. "Khôi phục mặc định" đưa ma trận về mục 4.2.</w:t>
            </w:r>
          </w:p>
        </w:tc>
      </w:tr>
    </w:tbl>
    <w:p>
      <w:pPr>
        <w:spacing w:after="80"/>
      </w:pPr>
    </w:p>
    <w:p>
      <w:pPr>
        <w:pStyle w:val="Heading4"/>
        <w:keepNext/>
      </w:pPr>
      <w:r>
        <w:t xml:space="preserve">4.4.8.4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không thuộc tên miền SSO đã cấu hình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tạo tài khoản.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MSG-08-01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 AF-02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Gỡ hoặc thu hồi Admin cuối cùng của Organization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thực hiện.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MSG-08-02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 AF-02, AF-06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Thao tác làm Organization không còn người dùng hoạt động nào có quyền Phê duyệt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không còn ai phê duyệt được; yêu cầu xác nhận.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MSG-08-03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không phải Admin gọi API sửa ma trận phân quyền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ghi nhận truy cập thất bại.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gán phạm vi ngoài phạm vi của chính mình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thực hiện.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MSG-08-04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không hoàn tất MFA</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truy cập Console.</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MSG-08-05</w:t>
            </w:r>
          </w:p>
        </w:tc>
      </w:tr>
    </w:tbl>
    <w:p>
      <w:pPr>
        <w:spacing w:after="80"/>
      </w:pPr>
    </w:p>
    <w:p>
      <w:pPr>
        <w:pStyle w:val="Heading4"/>
        <w:keepNext/>
      </w:pPr>
      <w:r>
        <w:t xml:space="preserve">4.4.8.5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cấp Organization → Brand → Property; dữ liệu cô lập tuyệt đối giữa các Organization.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 vai trò Admin, DPO, Nhân viên. MVP không cho tạo thêm vai trò; quyền của từng vai trò cấu hình được tại SCR-08-03, giá trị mặc định theo mục 4.2.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Phạm vi vai trò: Organization (toàn bộ), Brand (các Property thuộc Brand), Property. Đối tượng cấp Organization (mục đích, consent, quy tắc) chỉ người có phạm vi Organization được tạo, sửa hoặc phê duyệt.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Organization phải luôn có ít nhất một Admin; nên có ít nhất một DPO (EX-03).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Đăng nhập Console bắt buộc qua SSO (SAML hoặc OIDC) kèm MFA; không có đăng nhập bằng mật khẩu riêng của CMP.</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Thay đổi vai trò có hiệu lực không muộn hơn lần xác thực kế tiếp; thu hồi có hiệu lực ngay (BR-28).</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xóa tài khoản người dùng đã từng thao tác; chỉ thu hồi, để giữ nguyên dấu vết kiểm toán.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 được thay đổi ma trận phân quyền; DPO và Nhân viên chỉ xem. Nhóm "Người dùng, vai trò, phân quyền" cố định cho Admin, không cấp được cho vai trò khác và Admin không tự bỏ được.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BR-UC08-09</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quyền Phê duyệt chỉ bật cho DPO. Admin là vai trò cao nhất, được tự bật quyền Phê duyệt cho vai trò Admin; quyền có hiệu lực ngay, không hiện cảnh báo, không cần xác nhận của người khác.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BR-UC08-10</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quyền Phê duyệt không bỏ được quy tắc người tạo – người duyệt: không ai được duyệt đề nghị do chính mình gửi (BR-AP-01).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BR-UC08-11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thay đổi ma trận phân quyền ghi nhật ký kiểm toán: người thực hiện, vai trò, nhóm chức năng, quyền, giá trị trước và sau.</w:t>
            </w:r>
          </w:p>
        </w:tc>
      </w:tr>
    </w:tbl>
    <w:p>
      <w:pPr>
        <w:spacing w:after="80"/>
      </w:pPr>
    </w:p>
    <w:p>
      <w:pPr>
        <w:pStyle w:val="Heading4"/>
        <w:keepNext/>
      </w:pPr>
      <w:r>
        <w:t xml:space="preserve">4.4.8.6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đa tenant với phân cấp Organization, Brand, Property và cô lập dữ liệu giữa các Organization.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thực thi RBAC theo ma trận mục 4.2; từ chối và ghi nhật ký mọi truy cập thiếu quyền.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trị viên phải đăng nhập qua SSO (SAML hoặc OIDC) kèm MFA.</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Thay đổi vai trò phải có hiệu lực không muộn hơn lần xác thực kế tiếp và ghi nhật ký kiểm toán.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của tenant phải lưu tại Việt Nam.</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nhận sự kiện thu hồi quyền từ HR/IAM (IF-14) và xử lý tự động.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Admin cấu hình quyền Xem, Tạo/sửa/xóa, Phê duyệt của từng vai trò theo nhóm chức năng; khởi tạo tenant với ma trận mặc định mục 4.2 (Admin không có quyền Phê duyệt).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SRS-FR-008-08</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Menu, nút và API phải áp dụng ma trận phân quyền hiện hành ngay sau khi lưu.</w:t>
            </w:r>
          </w:p>
        </w:tc>
      </w:tr>
    </w:tbl>
    <w:p>
      <w:pPr>
        <w:spacing w:after="80"/>
      </w:pPr>
    </w:p>
    <w:p>
      <w:pPr>
        <w:pStyle w:val="Heading4"/>
        <w:keepNext/>
      </w:pPr>
      <w:r>
        <w:t xml:space="preserve">4.4.8.7 Giao diện tham khảo</w:t>
      </w:r>
    </w:p>
    <w:p>
      <w:pPr>
        <w:keepNext/>
        <w:spacing w:after="100" w:before="120" w:line="276"/>
      </w:pPr>
      <w:r>
        <w:rPr>
          <w:b/>
          <w:bCs/>
        </w:rPr>
        <w:t xml:space="preserve">SCR-08-01 · Cơ cấu tổ chức</w:t>
      </w:r>
    </w:p>
    <w:p>
      <w:pPr>
        <w:keepNext/>
        <w:spacing w:after="40" w:before="80"/>
        <w:jc w:val="center"/>
      </w:pPr>
      <w:r>
        <w:drawing>
          <wp:inline distT="0" distB="0" distL="0" distR="0">
            <wp:extent cx="6124575" cy="25527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2552700"/>
                    </a:xfrm>
                    <a:prstGeom prst="rect">
                      <a:avLst/>
                    </a:prstGeom>
                  </pic:spPr>
                </pic:pic>
              </a:graphicData>
            </a:graphic>
          </wp:inline>
        </w:drawing>
      </w:r>
    </w:p>
    <w:p>
      <w:pPr>
        <w:spacing w:after="200" w:before="60"/>
        <w:jc w:val="center"/>
      </w:pPr>
      <w:r>
        <w:rPr>
          <w:i/>
          <w:iCs/>
          <w:color w:val="44546A"/>
          <w:sz w:val="18"/>
          <w:szCs w:val="18"/>
        </w:rPr>
        <w:t xml:space="preserve">Hình 4.18: SCR-08-01 Cơ cấu tổ chức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Thêm Brand, Thêm Property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 phạm vi Organization (Brand) hoặc Brand trở lên (Property)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Cơ cấu tổ chức; Người dùng &amp; vai trò</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Cây tổ chức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Tree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nút để xem, sửa.</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 tiết đơn vị</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Form</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Loại, Thuộc Brand, Ngôn ngữ: 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1–100 ký tự, duy nhất trong cấp cha</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số ứng dụng, consent, người dùng.</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Lưu trữ Property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AF-04</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120" w:line="276"/>
      </w:pPr>
      <w:r>
        <w:rPr>
          <w:b/>
          <w:bCs/>
        </w:rPr>
        <w:t xml:space="preserve">SCR-08-02 · Người dùng &amp; vai trò (kèm hộp thoại Mời người dùng)</w:t>
      </w:r>
    </w:p>
    <w:p>
      <w:pPr>
        <w:keepNext/>
        <w:spacing w:after="40" w:before="80"/>
        <w:jc w:val="center"/>
      </w:pPr>
      <w:r>
        <w:drawing>
          <wp:inline distT="0" distB="0" distL="0" distR="0">
            <wp:extent cx="6124575" cy="36576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3657600"/>
                    </a:xfrm>
                    <a:prstGeom prst="rect">
                      <a:avLst/>
                    </a:prstGeom>
                  </pic:spPr>
                </pic:pic>
              </a:graphicData>
            </a:graphic>
          </wp:inline>
        </w:drawing>
      </w:r>
    </w:p>
    <w:p>
      <w:pPr>
        <w:spacing w:after="200" w:before="60"/>
        <w:jc w:val="center"/>
      </w:pPr>
      <w:r>
        <w:rPr>
          <w:i/>
          <w:iCs/>
          <w:color w:val="44546A"/>
          <w:sz w:val="18"/>
          <w:szCs w:val="18"/>
        </w:rPr>
        <w:t xml:space="preserve">Hình 4.19: SCR-08-02 Người dùng &amp; vai trò (kèm hộp thoại Mời người dùng)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Mời người dùng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hộp thoại (#4).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Vai trò · phạm vi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người có thể có nhiều dòng vai trò</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màu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mời, Hoạt động, Đã thu hồi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thoại Mời người dùng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Form</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Vai trò, Phạm vi: 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thuộc tên miền SSO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B4–B5.</w:t>
            </w:r>
          </w:p>
        </w:tc>
      </w:tr>
    </w:tbl>
    <w:p>
      <w:pPr>
        <w:spacing w:after="80"/>
      </w:pPr>
    </w:p>
    <w:p>
      <w:pPr>
        <w:keepNext/>
        <w:spacing w:after="100" w:before="120" w:line="276"/>
      </w:pPr>
      <w:r>
        <w:rPr>
          <w:b/>
          <w:bCs/>
        </w:rPr>
        <w:t xml:space="preserve">SCR-08-03 · Ma trận phân quyền</w:t>
      </w:r>
    </w:p>
    <w:p>
      <w:pPr>
        <w:keepNext/>
        <w:spacing w:after="100" w:before="0" w:line="276"/>
      </w:pPr>
      <w:r>
        <w:t xml:space="preserve">Bổ sung ở v1.1. Admin cấu hình quyền của ba vai trò theo nhóm chức năng (AF-06).</w:t>
      </w:r>
    </w:p>
    <w:p>
      <w:pPr>
        <w:keepNext/>
        <w:spacing w:after="40" w:before="80"/>
        <w:jc w:val="center"/>
      </w:pPr>
      <w:r>
        <w:drawing>
          <wp:inline distT="0" distB="0" distL="0" distR="0">
            <wp:extent cx="6124575" cy="32289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3228975"/>
                    </a:xfrm>
                    <a:prstGeom prst="rect">
                      <a:avLst/>
                    </a:prstGeom>
                  </pic:spPr>
                </pic:pic>
              </a:graphicData>
            </a:graphic>
          </wp:inline>
        </w:drawing>
      </w:r>
    </w:p>
    <w:p>
      <w:pPr>
        <w:spacing w:after="200" w:before="60"/>
        <w:jc w:val="center"/>
      </w:pPr>
      <w:r>
        <w:rPr>
          <w:i/>
          <w:iCs/>
          <w:color w:val="44546A"/>
          <w:sz w:val="18"/>
          <w:szCs w:val="18"/>
        </w:rPr>
        <w:t xml:space="preserve">Hình 4.20: SCR-08-03 Ma trận phân quyền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ma trận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tích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Hàng: nhóm chức năng theo mục 4.2; cột: Xem, Tạo/sửa/xóa, Phê duyệt cho Admin, DPO, Nhân viên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Bật Tạo/sửa/xóa hoặc Phê duyệt tự bật Xem; tắt Xem tự tắt hai quyền còn lại.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Phê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tích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chỉ DPO bật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BR-UC08-09.</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quy tắc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BR-UC08-10, BR-UC08-11.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Khôi phục mặc định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Hỏi xác nhận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Đưa về mục 4.2.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Lưu thay đổi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Khả dụng khi có thay đổi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lực ngay.</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ma trận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ma trận, kể cả tự bật Phê duyệt cho Admin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BR-UC08-08, BR-UC08-09.</w:t>
            </w:r>
          </w:p>
        </w:tc>
      </w:tr>
    </w:tbl>
    <w:p>
      <w:pPr>
        <w:spacing w:after="80"/>
      </w:pPr>
    </w:p>
    <w:p>
      <w:pPr>
        <w:pStyle w:val="Heading4"/>
        <w:keepNext/>
      </w:pPr>
      <w:r>
        <w:t xml:space="preserve">4.4.8.8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phải thuộc tên miền đăng nhập SSO của tổ chức ([tên miền]).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Tổ chức phải còn ít nhất một Admin.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thao tác này tổ chức không còn người nào có quyền Phê duyệt, các đề nghị sẽ không được xử lý. Bạn có chắc chắn?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chỉ được gán vai trò trong phạm vi của mình.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cần hoàn tất xác thực đa yếu tố (MFA) để truy cập.</w:t>
            </w:r>
          </w:p>
        </w:tc>
      </w:tr>
    </w:tbl>
    <w:p>
      <w:pPr>
        <w:spacing w:after="80"/>
      </w:pPr>
    </w:p>
    <w:p>
      <w:pPr>
        <w:pStyle w:val="Heading4"/>
        <w:keepNext/>
      </w:pPr>
      <w:r>
        <w:t xml:space="preserve">4.4.8.9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có vai trò Nhân viên phạm vi Property A</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dữ liệu của Property B</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thấy dữ liệu; gọi API trả 403.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đang đăng nhập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thu hồi quyền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bị hủy ngay; lần truy cập sau bị từ chối (BR-28).</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Organization chỉ có 1 Admin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 hồi Admin đó</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MSG-08-02.</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HR/IAM gửi sự kiện nghỉ việc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xử lý</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Tài khoản Đã thu hồi; nhật ký ghi tác nhân HR/IAM.</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gmail.com</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Mời người dùng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MSG-08-01.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Tenant mới khởi tạo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mở một mục Chờ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thấy nút Phê duyệt, Trả lại (mặc định Admin không có quyền Phê duyệt).</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AC-08-07</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tích quyền Phê duyệt nhóm Consent cho vai trò Admin và lưu</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consent Chờ duyệt do Nhân viên gửi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được ngay; không có hộp thoại xác nhận; nhật ký ghi thay đổi quyền và lượt phê duyệt.</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AC-08-08</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có quyền Phê duyệt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đề nghị do chính Admin gửi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Phê duyệt bị chặn, MSG-C-05.</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AC-08-09</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đăng nhập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SCR-08-03</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xem; mọi ô tích bị khóa; gọi API sửa trả 403.</w:t>
            </w:r>
          </w:p>
        </w:tc>
      </w:tr>
    </w:tbl>
    <w:p>
      <w:pPr>
        <w:spacing w:after="80"/>
      </w:pPr>
    </w:p>
    <w:p>
      <w:r>
        <w:br w:type="page"/>
      </w:r>
    </w:p>
    <w:p>
      <w:pPr>
        <w:pStyle w:val="Heading3"/>
        <w:keepNext/>
      </w:pPr>
      <w:r>
        <w:t xml:space="preserve">4.4.9 SRS-FR-009 · UC-09 Import consent kế thừa</w:t>
      </w:r>
    </w:p>
    <w:p>
      <w:pPr>
        <w:pStyle w:val="Heading4"/>
        <w:keepNext/>
      </w:pPr>
      <w:r>
        <w:t xml:space="preserve">4.4.9.1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SRS-FR-009 · UC-09</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Import consent kế thừa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nạp consent thu thập trước khi có CMP từ tệp CSV: ánh xạ cột sang trường CMP, cho hệ thống kiểm tra từng dòng (chưa ghi dữ liệu), xem kết quả và đề xuất xử lý bản ghi thiếu bằng chứng. DPO phê duyệt lô và quyết định giữ hay xin lại đồng ý với bản ghi rủi ro. Sau khi được duyệt, hệ thống ghi các dòng hợp lệ với nhãn nguồn Legacy và ngày đồng ý gốc, không ghi đè sự kiện mới hơn.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 lô, quyết định bản ghi rủi ro); Admin (thao tác như Nhân viên);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F-204 Import consent kế thừa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mở Vận hành &gt; Nhập consent kế thừa và tạo lô mới.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Các consent_code đích ở trạng thái Hoạt động và có phiên bản thông báo (UC-02, UC-03).</w:t>
            </w:r>
          </w:p>
          <w:p>
            <w:pPr>
              <w:tabs>
                <w:tab w:val="left" w:pos="220"/>
              </w:tabs>
              <w:spacing w:after="30" w:line="252"/>
              <w:ind w:left="220" w:hanging="220"/>
            </w:pPr>
            <w:r>
              <w:rPr>
                <w:sz w:val="19"/>
                <w:szCs w:val="19"/>
              </w:rPr>
              <w:t xml:space="preserve">•	</w:t>
            </w:r>
            <w:r>
              <w:rPr>
                <w:sz w:val="19"/>
                <w:szCs w:val="19"/>
              </w:rPr>
              <w:t xml:space="preserve">Vai trò Nhân viên hoặc Admin phạm vi Organization.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Evidence của các dòng hợp lệ mang nguồn Legacy và ngày gốc; bản ghi chọn "Xin lại" ở trạng thái RE_CONSENT.</w:t>
            </w:r>
          </w:p>
          <w:p>
            <w:pPr>
              <w:tabs>
                <w:tab w:val="left" w:pos="220"/>
              </w:tabs>
              <w:spacing w:after="30" w:line="252"/>
              <w:ind w:left="220" w:hanging="220"/>
            </w:pPr>
            <w:r>
              <w:rPr>
                <w:sz w:val="19"/>
                <w:szCs w:val="19"/>
              </w:rPr>
              <w:t xml:space="preserve">•	</w:t>
            </w:r>
            <w:r>
              <w:rPr>
                <w:sz w:val="19"/>
                <w:szCs w:val="19"/>
              </w:rPr>
              <w:t xml:space="preserve">Báo cáo RP-05 của lô được lưu; nhật ký ghi lô.</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dữ liệu nào được ghi; lô ở trạng thái Bị trả lại hoặc Đã hủy.</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SCR-09-01 Nhập lô và ánh xạ cột; SCR-09-02 Kết quả kiểm tra lô; SCR-AP-01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BR-08 · BRL: BRL-08, BRL-14 · Báo cáo RP-05 · Mục 9.1 · Câu hỏi mở 13</w:t>
            </w:r>
          </w:p>
        </w:tc>
      </w:tr>
    </w:tbl>
    <w:p>
      <w:pPr>
        <w:spacing w:after="80"/>
      </w:pPr>
    </w:p>
    <w:p>
      <w:pPr>
        <w:pStyle w:val="Heading4"/>
        <w:keepNext/>
      </w:pPr>
      <w:r>
        <w:t xml:space="preserve">4.4.9.2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lô mới, tải tệp CSV (UTF-8, tối đa 50 MB hoặc 500.000 dòng); chọn ứng dụng gán cho bản ghi.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Đọc tiêu đề cột và 5 dòng mẫu; gợi ý ánh xạ từ bản ánh xạ đã lưu nếu có.</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Ánh xạ từng cột sang trường CMP; khai báo bảng chuyển đổi mã consent cũ sang consent_code và giá trị quyết định sang ACCEPTED, REJECTED; chọn lưu bản ánh xạ.</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"Kiểm tra dữ liệu".</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từng dòng (chưa ghi dữ liệu): định dạng; định danh chủ thể; consent_code; ngày gốc không ở tương lai; có tham chiếu bằng chứng; đối chiếu sự kiện đã có trong CMP.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loại: Hợp lệ; Lỗi định dạng; Thiếu bằng chứng (gắn cờ rủi ro); Có sự kiện mới hơn (bỏ qua). Không có dòng nào hợp lệ: xem EX-03.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SCR-09-02 với số liệu từng loại và danh sách chi tiết; cho tải báo cáo lỗi.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Với từng bản ghi thiếu bằng chứng, đề xuất "Giữ, gắn cờ rủi ro" hoặc "Xin lại đồng ý" (có thể áp dụng hàng loạt); chọn "Gửi DPO duyệt lô".</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lô Chờ duyệt, khóa lô; thông báo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B10</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báo cáo lô tại SCR-AP-01; quyết định giữ hoặc xin lại cho bản ghi rủi ro (chấp nhận hoặc sửa đề xuất).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"Phê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các dòng hợp lệ và các dòng rủi ro được "Giữ": tạo evidence nguồn Legacy, ngày gốc, batch_id; không ghi đè sự kiện mới hơn; trùng lặp thì áp dụng lựa chọn hạn chế hơn (BRL-08).</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"Xin lại": đặt trạng thái RE_CONSENT để hỏi lại ở lần tương tác kế tiếp; lưu báo cáo RP-05; ghi nhật ký lô; thông báo người gửi. Kết thúc use case.</w:t>
            </w:r>
          </w:p>
        </w:tc>
      </w:tr>
    </w:tbl>
    <w:p>
      <w:pPr>
        <w:spacing w:after="80"/>
      </w:pPr>
    </w:p>
    <w:p>
      <w:pPr>
        <w:pStyle w:val="Heading4"/>
        <w:keepNext/>
      </w:pPr>
      <w:r>
        <w:t xml:space="preserve">4.4.9.3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Dùng lại bản ánh xạ đã lưu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tự áp ánh xạ; Nhân viên kiểm tra lại cột thay đổi.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tệp và kiểm tra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tải tệp mới vào cùng lô; kết quả kiểm tra cũ bị thay thế.</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 lô</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mục 4.3; Nhân viên sửa đề xuất và gửi lại, hoặc hủy lô.</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Hủy lô</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Lô chuyển Đã hủy; tệp tải lên bị xóa sau [N] ngày; không có dữ liệu nào được ghi.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Lô lớn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theo lô nhỏ chạy nền; hiển thị tiến độ; lỗi giữa chừng thì tiếp tục từ điểm dừng, không ghi trùng (idempotent theo số dòng của lô).</w:t>
            </w:r>
          </w:p>
        </w:tc>
      </w:tr>
    </w:tbl>
    <w:p>
      <w:pPr>
        <w:spacing w:after="80"/>
      </w:pPr>
    </w:p>
    <w:p>
      <w:pPr>
        <w:pStyle w:val="Heading4"/>
        <w:keepNext/>
      </w:pPr>
      <w:r>
        <w:t xml:space="preserve">4.4.9.4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không phải CSV UTF-8 hoặc vượt giới hạn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tệp.</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MSG-09-01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Thiếu ánh xạ trường bắt buộc (định danh, consent_code, quyết định, ngày gốc)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kiểm tra.</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MSG-09-02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dòng hợp lệ nào</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gửi duyệt; chỉ cho tải báo cáo lỗi.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MSG-09-03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đích bị ngừng sử dụng sau khi lô được gửi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ghi các dòng của consent_code đó; đưa vào báo cáo lỗi; tiếp tục phần còn lại.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4.4.9.5 Sơ đồ luồng</w:t>
      </w:r>
    </w:p>
    <w:p>
      <w:pPr>
        <w:keepNext/>
        <w:spacing w:after="40" w:before="80"/>
        <w:jc w:val="center"/>
      </w:pPr>
      <w:r>
        <w:drawing>
          <wp:inline distT="0" distB="0" distL="0" distR="0">
            <wp:extent cx="5400675" cy="86391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00675" cy="8639175"/>
                    </a:xfrm>
                    <a:prstGeom prst="rect">
                      <a:avLst/>
                    </a:prstGeom>
                  </pic:spPr>
                </pic:pic>
              </a:graphicData>
            </a:graphic>
          </wp:inline>
        </w:drawing>
      </w:r>
    </w:p>
    <w:p>
      <w:pPr>
        <w:spacing w:after="200" w:before="60"/>
        <w:jc w:val="center"/>
      </w:pPr>
      <w:r>
        <w:rPr>
          <w:i/>
          <w:iCs/>
          <w:color w:val="44546A"/>
          <w:sz w:val="18"/>
          <w:szCs w:val="18"/>
        </w:rPr>
        <w:t xml:space="preserve">Hình 4.21: Luồng import consent kế thừa có phê duyệt (UC-09)</w:t>
      </w:r>
    </w:p>
    <w:p>
      <w:pPr>
        <w:pStyle w:val="Heading4"/>
        <w:keepNext/>
      </w:pPr>
      <w:r>
        <w:t xml:space="preserve">4.4.9.6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nạp mang nhãn nguồn Legacy, batch_id và ngày đồng ý gốc; không dùng ngày nạp làm thời điểm đồng ý.</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ghi đè sự kiện consent mới hơn trong CMP; trùng (cùng chủ thể × consent × kênh) thì giữ lựa chọn hạn chế hơn và ghi sự kiện hợp nhất (BRL-08, BRL-14).</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lỗi đưa vào báo cáo, không dừng cả lô.</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thiếu bằng chứng gắn cờ rủi ro; DPO quyết định Giữ hoặc Xin lại; không dòng rủi ro nào được ghi mà chưa có quyết định.</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ghi dữ liệu nào trước khi DPO phê duyệt lô.</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thô (số điện thoại, email) được băm SHA-256 kèm salt của tenant trước khi lưu nếu chỉ dùng để đối chiếu (BRL-09).</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 trị pháp lý của consent kế thừa phải được pháp chế xác nhận trước khi dùng cho gửi tiếp thị [KC]; consent Legacy hiển thị nhãn riêng ở tra cứu (UC-36).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BR-UC09-08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theo mục 4.3.</w:t>
            </w:r>
          </w:p>
        </w:tc>
      </w:tr>
    </w:tbl>
    <w:p>
      <w:pPr>
        <w:spacing w:after="80"/>
      </w:pPr>
    </w:p>
    <w:p>
      <w:pPr>
        <w:pStyle w:val="Heading4"/>
        <w:keepNext/>
      </w:pPr>
      <w:r>
        <w:t xml:space="preserve">4.4.9.7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nhận tệp CSV làm nguồn và cho ánh xạ cột sang trường CMP trước khi nạp; lưu được bản ánh xạ để dùng lại.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dòng phải được kiểm tra định danh, consent_code, ngày gốc, bằng chứng, sự kiện mới hơn; dòng lỗi vào báo cáo, không dừng cả lô (BRL-14).</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nạp phải mang nhãn nguồn Legacy và ngày đồng ý gốc.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không được ghi đè sự kiện consent mới hơn; bản ghi trùng giữ lựa chọn hạn chế hơn và ghi sự kiện hợp nhất.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thiếu bằng chứng phải gắn cờ rủi ro và hiển thị trong báo cáo RP-05.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 trị pháp lý của consent kế thừa cần pháp chế xác nhận trước khi dùng cho gửi tiếp thị [KC].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chỉ ghi dữ liệu sau khi DPO phê duyệt lô; ghi theo lô nhỏ, tiếp tục được từ điểm dừng.</w:t>
            </w:r>
          </w:p>
        </w:tc>
      </w:tr>
    </w:tbl>
    <w:p>
      <w:pPr>
        <w:spacing w:after="80"/>
      </w:pPr>
    </w:p>
    <w:p>
      <w:pPr>
        <w:pStyle w:val="Heading4"/>
        <w:keepNext/>
      </w:pPr>
      <w:r>
        <w:t xml:space="preserve">4.4.9.8 Giao diện tham khảo</w:t>
      </w:r>
    </w:p>
    <w:p>
      <w:pPr>
        <w:keepNext/>
        <w:spacing w:after="100" w:before="120" w:line="276"/>
      </w:pPr>
      <w:r>
        <w:rPr>
          <w:b/>
          <w:bCs/>
        </w:rPr>
        <w:t xml:space="preserve">SCR-09-01 · Nhập lô và ánh xạ cột</w:t>
      </w:r>
    </w:p>
    <w:p>
      <w:pPr>
        <w:keepNext/>
        <w:spacing w:after="40" w:before="80"/>
        <w:jc w:val="center"/>
      </w:pPr>
      <w:r>
        <w:drawing>
          <wp:inline distT="0" distB="0" distL="0" distR="0">
            <wp:extent cx="6124575" cy="3228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228975"/>
                    </a:xfrm>
                    <a:prstGeom prst="rect">
                      <a:avLst/>
                    </a:prstGeom>
                  </pic:spPr>
                </pic:pic>
              </a:graphicData>
            </a:graphic>
          </wp:inline>
        </w:drawing>
      </w:r>
    </w:p>
    <w:p>
      <w:pPr>
        <w:spacing w:after="200" w:before="60"/>
        <w:jc w:val="center"/>
      </w:pPr>
      <w:r>
        <w:rPr>
          <w:i/>
          <w:iCs/>
          <w:color w:val="44546A"/>
          <w:sz w:val="18"/>
          <w:szCs w:val="18"/>
        </w:rPr>
        <w:t xml:space="preserve">Hình 4.22: SCR-09-01 Nhập lô và ánh xạ cột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Thanh bước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Stepper</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nguồn → Ánh xạ cột → Kiểm tra → Gửi duyệt → Ghi dữ liệu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bước hiện tại của lô.</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Nguồn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tệp, kích thước, số dòng, mã hóa, dấu phân cách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ánh xạ đã lưu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gán cho bản ghi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của Organization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vào evidence.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ánh xạ cột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Trường bắt buộc: định danh, consent_code, quyết định, ngày gốc</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trường CMP chỉ ánh xạ một cột; có bảng chuyển đổi giá trị</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thành bản ánh xạ</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Checkbox</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Tên bản ánh xạ 1–50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Kiểm tra dữ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B4–B7.</w:t>
            </w:r>
          </w:p>
        </w:tc>
      </w:tr>
    </w:tbl>
    <w:p>
      <w:pPr>
        <w:spacing w:after="80"/>
      </w:pPr>
    </w:p>
    <w:p>
      <w:pPr>
        <w:keepNext/>
        <w:spacing w:after="100" w:before="120" w:line="276"/>
      </w:pPr>
      <w:r>
        <w:rPr>
          <w:b/>
          <w:bCs/>
        </w:rPr>
        <w:t xml:space="preserve">SCR-09-02 · Kết quả kiểm tra lô</w:t>
      </w:r>
    </w:p>
    <w:p>
      <w:pPr>
        <w:keepNext/>
        <w:spacing w:after="40" w:before="80"/>
        <w:jc w:val="center"/>
      </w:pPr>
      <w:r>
        <w:drawing>
          <wp:inline distT="0" distB="0" distL="0" distR="0">
            <wp:extent cx="6124575" cy="29718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2971800"/>
                    </a:xfrm>
                    <a:prstGeom prst="rect">
                      <a:avLst/>
                    </a:prstGeom>
                  </pic:spPr>
                </pic:pic>
              </a:graphicData>
            </a:graphic>
          </wp:inline>
        </w:drawing>
      </w:r>
    </w:p>
    <w:p>
      <w:pPr>
        <w:spacing w:after="200" w:before="60"/>
        <w:jc w:val="center"/>
      </w:pPr>
      <w:r>
        <w:rPr>
          <w:i/>
          <w:iCs/>
          <w:color w:val="44546A"/>
          <w:sz w:val="18"/>
          <w:szCs w:val="18"/>
        </w:rPr>
        <w:t xml:space="preserve">Hình 4.23: SCR-09-02 Kết quả kiểm tra lô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Thẻ số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Tổng, Hợp lệ, Lỗi định dạng, Thiếu bằng chứng, Bỏ qua</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 theo loại kết quả</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chi tiết từng loại.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xuất của người nhập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cho mọi dòng thiếu bằng chứng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gắn cờ rủi ro / Xin lại đồng ý; áp dụng hàng loạt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ý pháp lý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BR-UC09-07.</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báo cáo lỗi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CSV gồm số dòng, cột, lý do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DPO duyệt lô</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Vô hiệu khi chưa có đề xuất cho mọi dòng rủi ro hoặc không có dòng hợp lệ</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B8–B9.</w:t>
            </w:r>
          </w:p>
        </w:tc>
      </w:tr>
    </w:tbl>
    <w:p>
      <w:pPr>
        <w:spacing w:after="80"/>
      </w:pPr>
    </w:p>
    <w:p>
      <w:pPr>
        <w:pStyle w:val="Heading4"/>
        <w:keepNext/>
      </w:pPr>
      <w:r>
        <w:t xml:space="preserve">4.4.9.9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phải là CSV mã hóa UTF-8, tối đa 50 MB hoặc 500.000 dòng.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ánh xạ trường bắt buộc: [danh sách].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Lô không có dòng hợp lệ nào. Vui lòng xem báo cáo lỗi và sửa tệp nguồn.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 bản ghi của lô [mã lô]. [m] bản ghi được đánh dấu xin lại đồng ý.</w:t>
            </w:r>
          </w:p>
        </w:tc>
      </w:tr>
    </w:tbl>
    <w:p>
      <w:pPr>
        <w:spacing w:after="80"/>
      </w:pPr>
    </w:p>
    <w:p>
      <w:pPr>
        <w:pStyle w:val="Heading4"/>
        <w:keepNext/>
      </w:pPr>
      <w:r>
        <w:t xml:space="preserve">4.4.9.10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AC-09-01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mẫu có dòng lỗi định dạng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gửi duyệt, DPO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hợp lệ được nạp; dòng lỗi nằm trong báo cáo (BR-08).</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AC-09-02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WITHDRAWN trong CMP ngày 01/09/2026; tệp có ACCEPTED ngày gốc 15/03/2021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Nạp lô</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bị bỏ qua; trạng thái vẫn WITHDRAWN (BR-08).</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AC-09-03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ACCEPTED ngày gốc 15/03/2021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Nạp lô</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có nguồn Legacy, thời điểm đồng ý 15/03/2021, batch_id của lô.</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AC-09-04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Lô Chờ duyệt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chủ thể trong lô</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có evidence nào từ lô.</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AC-09-05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chọn Xin lại cho 198 dòng rủi ro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198 consent ở RE_CONSENT; RP-05 thể hiện quyết định.</w:t>
            </w:r>
          </w:p>
        </w:tc>
      </w:tr>
    </w:tbl>
    <w:p>
      <w:pPr>
        <w:spacing w:after="80"/>
      </w:pPr>
    </w:p>
    <w:p>
      <w:r>
        <w:br w:type="page"/>
      </w:r>
    </w:p>
    <w:p>
      <w:pPr>
        <w:pStyle w:val="Heading3"/>
        <w:keepNext/>
      </w:pPr>
      <w:r>
        <w:t xml:space="preserve">4.4.10 SRS-FR-010 · UC-10 Quản lý khóa ký và xoay khóa</w:t>
      </w:r>
    </w:p>
    <w:p>
      <w:pPr>
        <w:pStyle w:val="Heading4"/>
        <w:keepNext/>
      </w:pPr>
      <w:r>
        <w:t xml:space="preserve">4.4.10.1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SRS-FR-010 · UC-10</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khóa ký và xoay khóa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quản lý khóa ký của CMP dùng để ký Consent Receipt và event: tạo khóa mới, xoay khóa định kỳ hoặc khẩn cấp, thu hồi khóa, cấu hình chu kỳ xoay. Khóa riêng sinh và nằm trong KMS/HSM, không bao giờ xuất ra. Khóa công khai được công bố qua JWKS để T3 xác minh chữ ký. Cấu hình kỹ thuật, Admin tự quản, không cần DPO phê duyệt.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KMS/HSM (IF-10); Hệ thống CMP; DPO (xem nhật ký khóa)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F-X02 Quản lý khóa ký, xoay khóa, công bố JWKS</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chọn "Xoay khóa" hoặc thu hồi khóa; hoặc đến hạn xoay theo chính sách.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Admin đăng nhập SSO có MFA.</w:t>
            </w:r>
          </w:p>
          <w:p>
            <w:pPr>
              <w:tabs>
                <w:tab w:val="left" w:pos="220"/>
              </w:tabs>
              <w:spacing w:after="30" w:line="252"/>
              <w:ind w:left="220" w:hanging="220"/>
            </w:pPr>
            <w:r>
              <w:rPr>
                <w:sz w:val="19"/>
                <w:szCs w:val="19"/>
              </w:rPr>
              <w:t xml:space="preserve">•	</w:t>
            </w:r>
            <w:r>
              <w:rPr>
                <w:sz w:val="19"/>
                <w:szCs w:val="19"/>
              </w:rPr>
              <w:t xml:space="preserve">KMS/HSM sẵn sàng.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đúng một khóa Đang dùng; JWKS chứa khóa Đang dùng và các khóa Chỉ xác minh còn hạn; nhật ký ghi lại.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hiện tại giữ nguyên; JWKS không đổi.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SCR-10-01 Khóa ký CMP (kèm hộp thoại Xoay khóa)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BR-31 · BRL: BRL-15 · SRS-NFR-13, SRS-NFR-16 · Thông báo NT-09</w:t>
            </w:r>
          </w:p>
        </w:tc>
      </w:tr>
    </w:tbl>
    <w:p>
      <w:pPr>
        <w:spacing w:after="80"/>
      </w:pPr>
    </w:p>
    <w:p>
      <w:pPr>
        <w:pStyle w:val="Heading4"/>
        <w:keepNext/>
      </w:pPr>
      <w:r>
        <w:t xml:space="preserve">4.4.10.2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Hệ thống &gt; Ứng dụng T3 &amp; khóa &gt; tab Khóa ký CMP (SCR-10-01).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"Xoay khóa"; chọn thuật toán, thời hạn hiệu lực; nhập lý do; xác nhận.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KMS/HSM sinh cặp khóa; nhận kid và khóa công khai; khóa riêng chỉ tồn tại trong KMS/HSM (lưu private_key_ref).</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Công bố khóa mới vào JWKS ở trạng thái Chờ dùng; sau [N] phút (để cache JWKS phía T3 cập nhật) chuyển Đang dùng; khóa Đang dùng cũ chuyển Chỉ xác minh.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Receipt và event phát sau thời điểm chuyển dùng kid mới; ghi nhật ký. Kết thúc use case.</w:t>
            </w:r>
          </w:p>
        </w:tc>
      </w:tr>
    </w:tbl>
    <w:p>
      <w:pPr>
        <w:spacing w:after="80"/>
      </w:pPr>
    </w:p>
    <w:p>
      <w:pPr>
        <w:pStyle w:val="Heading4"/>
        <w:keepNext/>
      </w:pPr>
      <w:r>
        <w:t xml:space="preserve">4.4.10.3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Đến hạn xoay theo chính sách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tự thực hiện B3–B5 và gửi thông báo cho Admin.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Đang dùng sắp hết hạn mà chưa có khóa kế tiếp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Phát cảnh báo NT-09 cho Admin trước [N] ngày (UC-40).</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 hồi khẩn cấp một khóa (nghi lộ)</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chọn Thu hồi, nhập lý do, xác nhận lần hai. Nếu là khóa Đang dùng, hệ thống xoay ngay (B3–B5) rồi gỡ khóa bị thu hồi khỏi JWKS; Receipt ký bằng khóa đó không còn xác minh được; tạo cảnh báo cho Admin,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Chỉ xác minh hết hạn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chuyển Hết hạn và gỡ khỏi JWKS.</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chính sách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đặt chu kỳ xoay (3, 6, 12 tháng) và số ngày cảnh báo trước hạn.</w:t>
            </w:r>
          </w:p>
        </w:tc>
      </w:tr>
    </w:tbl>
    <w:p>
      <w:pPr>
        <w:spacing w:after="80"/>
      </w:pPr>
    </w:p>
    <w:p>
      <w:pPr>
        <w:pStyle w:val="Heading4"/>
        <w:keepNext/>
      </w:pPr>
      <w:r>
        <w:t xml:space="preserve">4.4.10.4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KMS/HSM không phản hồi hoặc lỗi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Hủy thao tác, giữ nguyên khóa hiện tại, tạo cảnh báo vận hành.</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MSG-10-01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 hồi khóa duy nhất còn hiệu lực khi KMS/HSM lỗi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thu hồi cho tới khi xoay được khóa mới.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MSG-10-02</w:t>
            </w:r>
          </w:p>
        </w:tc>
      </w:tr>
    </w:tbl>
    <w:p>
      <w:pPr>
        <w:spacing w:after="80"/>
      </w:pPr>
    </w:p>
    <w:p>
      <w:pPr>
        <w:pStyle w:val="Heading4"/>
        <w:keepNext/>
      </w:pPr>
      <w:r>
        <w:t xml:space="preserve">4.4.10.5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BR-UC10-01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riêng sinh và lưu trong KMS/HSM, không xuất ra; CMP chỉ giữ tham chiếu (BRL-22, SRS-NFR-13).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BR-UC10-02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một thời điểm có đúng một khóa Đang dùng.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BR-UC10-03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Chỉ xác minh vẫn có trong JWKS đến khi hết hạn, bảo đảm Receipt đã phát còn hạn vẫn xác minh được (BR-31).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BR-UC10-04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của khóa Chỉ xác minh phải dài hơn thời hạn exp tối đa của Receipt.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BR-UC10-05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khóa: Chờ dùng → Đang dùng → Chỉ xác minh → Hết hạn; Thu hồi từ bất kỳ trạng thái nào.</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BR-UC10-06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JWKS công bố tại /.well-known/jwks.json, chỉ chứa khóa công khai, cache tối đa [N] phút.</w:t>
            </w:r>
          </w:p>
        </w:tc>
      </w:tr>
    </w:tbl>
    <w:p>
      <w:pPr>
        <w:spacing w:after="80"/>
      </w:pPr>
    </w:p>
    <w:p>
      <w:pPr>
        <w:pStyle w:val="Heading4"/>
        <w:keepNext/>
      </w:pPr>
      <w:r>
        <w:t xml:space="preserve">4.4.10.6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ký Receipt và event bằng khóa lưu trong KMS/HSM; khóa riêng không được xuất ra.</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khóa có kid, thuật toán, trạng thái, ngày tạo, ngày hết hạn.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công bố khóa công khai qua JWKS; khóa Chỉ xác minh có mặt cho tới khi hết hạn.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 kỳ xoay khóa và thời hạn cảnh báo do Admin cấu hình.</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thao tác khóa phải ghi nhật ký kiểm toán.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tự xoay khóa theo chính sách và hỗ trợ thu hồi khẩn cấp.</w:t>
            </w:r>
          </w:p>
        </w:tc>
      </w:tr>
    </w:tbl>
    <w:p>
      <w:pPr>
        <w:spacing w:after="80"/>
      </w:pPr>
    </w:p>
    <w:p>
      <w:pPr>
        <w:pStyle w:val="Heading4"/>
        <w:keepNext/>
      </w:pPr>
      <w:r>
        <w:t xml:space="preserve">4.4.10.7 Giao diện tham khảo</w:t>
      </w:r>
    </w:p>
    <w:p>
      <w:pPr>
        <w:keepNext/>
        <w:spacing w:after="100" w:before="120" w:line="276"/>
      </w:pPr>
      <w:r>
        <w:rPr>
          <w:b/>
          <w:bCs/>
        </w:rPr>
        <w:t xml:space="preserve">SCR-10-01 · Khóa ký CMP (kèm hộp thoại Xoay khóa)</w:t>
      </w:r>
    </w:p>
    <w:p>
      <w:pPr>
        <w:keepNext/>
        <w:spacing w:after="40" w:before="80"/>
        <w:jc w:val="center"/>
      </w:pPr>
      <w:r>
        <w:drawing>
          <wp:inline distT="0" distB="0" distL="0" distR="0">
            <wp:extent cx="6124575" cy="36576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3657600"/>
                    </a:xfrm>
                    <a:prstGeom prst="rect">
                      <a:avLst/>
                    </a:prstGeom>
                  </pic:spPr>
                </pic:pic>
              </a:graphicData>
            </a:graphic>
          </wp:inline>
        </w:drawing>
      </w:r>
    </w:p>
    <w:p>
      <w:pPr>
        <w:spacing w:after="200" w:before="60"/>
        <w:jc w:val="center"/>
      </w:pPr>
      <w:r>
        <w:rPr>
          <w:i/>
          <w:iCs/>
          <w:color w:val="44546A"/>
          <w:sz w:val="18"/>
          <w:szCs w:val="18"/>
        </w:rPr>
        <w:t xml:space="preserve">Hình 4.24: SCR-10-01 Khóa ký CMP (kèm hộp thoại Xoay khóa)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Xem JWKS</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nội dung JWKS đang công bố.</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Xoay khóa</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màu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dùng, Đang dùng, Chỉ xác minh, Hết hạn, Thu hồi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Chính sách xoay khóa</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 kỳ 3, 6, 12 tháng; cảnh báo 7, 14, 30 ngày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thoại Xoay khóa</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Form</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Thuật toán, Hiệu lực, Lý do: 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Thuật toán ES256 hoặc RS256; hiệu lực 3–24 tháng; lý do 10–500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B2–B5.</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danh sách khóa, JWKS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xem để phục vụ kiểm toán.</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Xoay, thu hồi, cấu hình chính sách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4.4.10.8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MSG-10-01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kết nối được dịch vụ quản lý khóa. Khóa hiện tại vẫn được giữ nguyên.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MSG-10-02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thể thu hồi vì không tạo được khóa thay thế. Vui lòng thử lại khi dịch vụ quản lý khóa sẵn sàng.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MSG-10-03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xoay khóa. Khóa [kid mới] sẽ được dùng từ [thời điểm].</w:t>
            </w:r>
          </w:p>
        </w:tc>
      </w:tr>
    </w:tbl>
    <w:p>
      <w:pPr>
        <w:spacing w:after="80"/>
      </w:pPr>
    </w:p>
    <w:p>
      <w:pPr>
        <w:pStyle w:val="Heading4"/>
        <w:keepNext/>
      </w:pPr>
      <w:r>
        <w:t xml:space="preserve">4.4.10.9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AC-10-01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ký bằng cmp-2026-04 còn hạn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xoay sang cmp-2026-10</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vẫn xác minh được Receipt cũ qua JWKS (BR-31).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AC-10-02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khi xoay</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Phát Receipt mới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Header Receipt có kid = cmp-2026-10.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AC-10-03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KMS/HSM lỗi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Xoay khóa</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MSG-10-01; khóa Đang dùng không đổi.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AC-10-04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xuất khóa riêng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tồn tại API này; KMS/HSM từ chối mọi yêu cầu xuất khóa.</w:t>
            </w:r>
          </w:p>
        </w:tc>
      </w:tr>
    </w:tbl>
    <w:p>
      <w:pPr>
        <w:spacing w:after="80"/>
      </w:pPr>
    </w:p>
    <w:p>
      <w:r>
        <w:br w:type="page"/>
      </w:r>
    </w:p>
    <w:p>
      <w:pPr>
        <w:pStyle w:val="Heading2"/>
        <w:keepNext/>
      </w:pPr>
      <w:r>
        <w:t xml:space="preserve">4.5 Nhóm B2: Thu thập và quyết định</w:t>
      </w:r>
    </w:p>
    <w:p>
      <w:pPr>
        <w:pStyle w:val="Heading3"/>
        <w:keepNext/>
      </w:pPr>
      <w:r>
        <w:t xml:space="preserve">4.5.1 SRS-FR-011 · UC-11 Chọn tùy chọn trên banner cookie</w:t>
      </w:r>
    </w:p>
    <w:p>
      <w:pPr>
        <w:pStyle w:val="Heading4"/>
        <w:keepNext/>
      </w:pPr>
      <w:r>
        <w:t xml:space="preserve">4.5.1.1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SRS-FR-011 · UC-11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tùy chọn trên banner cookie</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chủ thể dữ liệu mở website của một Property, CMP SDK chặn mọi tag phi thiết yếu và hiển thị banner cookie nếu chủ thể chưa có quyết định cho phiên bản chính sách cookie hiện hành. Chủ thể chọn Chấp nhận tất cả, Từ chối tất cả, hoặc Tùy chỉnh từng nhóm cookie. CMP ghi evidence gắn mã ẩn danh (cookie ID), không phát Receipt. SDK chỉ nạp tag của nhóm đã được đồng ý và phát tín hiệu cho Google Tag Manager (UC-32).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(có thể chưa đăng nhập)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 CMP Backend; Google Tag Manager và các tag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F-101 Banner cookie; F-104 Web SDK; F-401 Chặn tag theo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mở một trang của Property đã cài CMP SDK.</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Property đã cài SDK với app_id hợp lệ, origin đã đăng ký (UC-06).</w:t>
            </w:r>
          </w:p>
          <w:p>
            <w:pPr>
              <w:tabs>
                <w:tab w:val="left" w:pos="220"/>
              </w:tabs>
              <w:spacing w:after="30" w:line="252"/>
              <w:ind w:left="220" w:hanging="220"/>
            </w:pPr>
            <w:r>
              <w:rPr>
                <w:sz w:val="19"/>
                <w:szCs w:val="19"/>
              </w:rPr>
              <w:t xml:space="preserve">•	</w:t>
            </w:r>
            <w:r>
              <w:rPr>
                <w:sz w:val="19"/>
                <w:szCs w:val="19"/>
              </w:rPr>
              <w:t xml:space="preserve">Có cấu hình banner đã duyệt (UC-07) và các consent nhóm cookie (ví dụ CK-ANALYTICS, CK-ADS, CK-PERSONAL) Hoạt động, có phiên bản Published (UC-02, UC-03).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Có evidence và trạng thái cho từng nhóm cookie theo cookie ID.</w:t>
            </w:r>
          </w:p>
          <w:p>
            <w:pPr>
              <w:tabs>
                <w:tab w:val="left" w:pos="220"/>
              </w:tabs>
              <w:spacing w:after="30" w:line="252"/>
              <w:ind w:left="220" w:hanging="220"/>
            </w:pPr>
            <w:r>
              <w:rPr>
                <w:sz w:val="19"/>
                <w:szCs w:val="19"/>
              </w:rPr>
              <w:t xml:space="preserve">•	</w:t>
            </w:r>
            <w:r>
              <w:rPr>
                <w:sz w:val="19"/>
                <w:szCs w:val="19"/>
              </w:rPr>
              <w:t xml:space="preserve">Cookie cmp_consent lưu cookie ID và bản sao quyết định.</w:t>
            </w:r>
          </w:p>
          <w:p>
            <w:pPr>
              <w:tabs>
                <w:tab w:val="left" w:pos="220"/>
              </w:tabs>
              <w:spacing w:after="30" w:line="252"/>
              <w:ind w:left="220" w:hanging="220"/>
            </w:pPr>
            <w:r>
              <w:rPr>
                <w:sz w:val="19"/>
                <w:szCs w:val="19"/>
              </w:rPr>
              <w:t xml:space="preserve">•	</w:t>
            </w:r>
            <w:r>
              <w:rPr>
                <w:sz w:val="19"/>
                <w:szCs w:val="19"/>
              </w:rPr>
              <w:t xml:space="preserve">Tag chạy đúng quyết định.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quyết định nào được ghi; tag phi thiết yếu không chạy (fail-closed).</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SCR-11-01 Banner cookie lớp 1; SCR-11-02 Lớp Tùy chỉnh cookie</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BR-01, BR-16 · BRL: BRL-01, BRL-07, BRL-09 · Liên quan: UC-18, UC-19, UC-20, UC-32</w:t>
            </w:r>
          </w:p>
        </w:tc>
      </w:tr>
    </w:tbl>
    <w:p>
      <w:pPr>
        <w:spacing w:after="80"/>
      </w:pPr>
    </w:p>
    <w:p>
      <w:pPr>
        <w:pStyle w:val="Heading4"/>
        <w:keepNext/>
      </w:pPr>
      <w:r>
        <w:t xml:space="preserve">4.5.1.2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một trang của Property.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mọi tag phi thiết yếu (đặt mặc định từ chối cho Consent Mode); đọc cookie cmp_consent, nếu chưa có thì sinh cookie ID mới; gọi CMP Backend lấy cấu hình.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cấu hình banner đã duyệt, danh sách nhóm cookie, phiên bản Published hiện hành, quyết định đã ghi theo cookie ID (nếu có).</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đã có quyết định cho mọi nhóm với phiên bản hiện hành và chưa hết hạn. Có: xem AF-01. Chưa: tiếp B5.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banner lớp 1 (SCR-11-01) theo ngôn ngữ của trang; không có lựa chọn nào được bật sẵn.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"Chấp nhận tất cả" hoặc "Từ chối tất cả". Chọn "Tùy chỉnh": xem AF-02.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quyết định của từng nhóm cookie kèm cookie ID, transaction_id, phiên bản, ngữ cảnh hiển thị (lớp 1 hoặc lớp Tùy chỉnh).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trạng thái và evidence cho từng nhóm theo cookie ID (kể cả từ chối); không phát Receipt.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cookie cmp_consent; đóng banner; hiển thị nút nổi "Cài đặt cookie"; cập nhật tín hiệu Consent Mode.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B10</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GTM / tag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các tag thuộc nhóm đã được đồng ý được nạp; tag của nhóm bị từ chối không chạy. Kết thúc use case.</w:t>
            </w:r>
          </w:p>
        </w:tc>
      </w:tr>
    </w:tbl>
    <w:p>
      <w:pPr>
        <w:spacing w:after="80"/>
      </w:pPr>
    </w:p>
    <w:p>
      <w:pPr>
        <w:pStyle w:val="Heading4"/>
        <w:keepNext/>
      </w:pPr>
      <w:r>
        <w:t xml:space="preserve">4.5.1.3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có quyết định hợp lệ cho phiên bản hiện hành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banner; SDK nạp tag theo quyết định đã có (BRL-01).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Tùy chỉnh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SCR-11-02; mọi nhóm không thiết yếu ở trạng thái tắt; chủ thể bật nhóm muốn cho phép và chọn "Lưu lựa chọn" (hoặc Từ chối tất cả, Chấp nhận tất cả); tiếp B7.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đóng banner hoặc rời trang mà không chọn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ghi quyết định; trạng thái giữ NOT_CONSENTED; tag phi thiết yếu không chạy; banner hiện lại ở trang kế tiếp.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B9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muốn đổi lựa chọn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Bấm nút nổi "Cài đặt cookie" để mở lại SCR-11-02 (một bước, không nhiều hơn khi đồng ý, BR-21). Rút lại đồng ý: SDK xóa cookie do SDK quản lý của nhóm bị rút và ngừng nạp tag (BRL-07); ghi evidence như B8.</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chính sách cookie thay đổi trọng yếu hoặc quyết định hết hạn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lại banner kèm nhãn "Chính sách đã cập nhật" (UC-16).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đăng nhập sau đó</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cookie ID với định danh doanh nghiệp (UC-18).</w:t>
            </w:r>
          </w:p>
        </w:tc>
      </w:tr>
    </w:tbl>
    <w:p>
      <w:pPr>
        <w:spacing w:after="80"/>
      </w:pPr>
    </w:p>
    <w:p>
      <w:pPr>
        <w:pStyle w:val="Heading4"/>
        <w:keepNext/>
      </w:pPr>
      <w:r>
        <w:t xml:space="preserve">4.5.1.4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tải được cấu hình hoặc CMP không phản hồi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Fail-closed: không nạp tag phi thiết yếu, không hiển thị banner; thử lại sau [N] giây, tối đa [N] lần trong phiên.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Origin hoặc app_id không hợp lệ</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EX-01; ghi nhật ký và cảnh báo vận hành.</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quyết định thất bại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giữ quyết định trong bộ nhớ trang, chỉ nạp tag của nhóm đã đồng ý trong trang hiện tại, gửi lại với cùng transaction_id; chưa lưu cookie cmp_consent cho tới khi ghi thành công.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Trình duyệt chặn cookie của bên thứ nhất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hiển thị ở mỗi lần tải trang; quyết định vẫn ghi theo cookie ID của phiên.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4.5.1.5 Sơ đồ luồng</w:t>
      </w:r>
    </w:p>
    <w:p>
      <w:pPr>
        <w:keepNext/>
        <w:spacing w:after="40" w:before="80"/>
        <w:jc w:val="center"/>
      </w:pPr>
      <w:r>
        <w:drawing>
          <wp:inline distT="0" distB="0" distL="0" distR="0">
            <wp:extent cx="6124575" cy="79819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7981950"/>
                    </a:xfrm>
                    <a:prstGeom prst="rect">
                      <a:avLst/>
                    </a:prstGeom>
                  </pic:spPr>
                </pic:pic>
              </a:graphicData>
            </a:graphic>
          </wp:inline>
        </w:drawing>
      </w:r>
    </w:p>
    <w:p>
      <w:pPr>
        <w:spacing w:after="200" w:before="60"/>
        <w:jc w:val="center"/>
      </w:pPr>
      <w:r>
        <w:rPr>
          <w:i/>
          <w:iCs/>
          <w:color w:val="44546A"/>
          <w:sz w:val="18"/>
          <w:szCs w:val="18"/>
        </w:rPr>
        <w:t xml:space="preserve">Hình 4.25: Luồng chọn tùy chọn trên banner cookie (UC-11, UC-32)</w:t>
      </w:r>
    </w:p>
    <w:p>
      <w:pPr>
        <w:pStyle w:val="Heading4"/>
        <w:keepNext/>
      </w:pPr>
      <w:r>
        <w:t xml:space="preserve">4.5.1.6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"Chấp nhận tất cả" và "Từ chối tất cả" cùng lớp 1, cùng kiểu, kích thước, mức nổi bật; không bật sẵn nhóm nào (BR-01).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Trước khi có quyết định, không tag phi thiết yếu nào được chạy; sau khi từ chối, không tag nào của nhóm bị từ chối được chạy (BR-16, BRL-07).</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"Thiết yếu" luôn bật, không ghi consent vì có cơ sở pháp lý khác, chỉ thông báo (BRL-01).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 ghi theo từng nhóm cookie (mỗi nhóm là một consent_code); ghi cả từ chối (BRL-02).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ẩn danh không phát Receipt; định danh là cookie ID ngẫu nhiên, không chứa thông tin nhận dạng (BRL-09).</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Cookie cmp_consent là cookie của bên thứ nhất, chứa cookie ID và bản sao quyết định để chặn tag ngay khi tải trang; nguồn sự thật là CMP Backend. SDK đồng bộ lại với Backend mỗi [N] giờ hoặc khi phiên bản thay đổi.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 của banner hết hạn theo thời hạn đồng ý của consent nhóm cookie (mặc định theo UC-04); hết hạn thì hiển thị lại banner.</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BR-UC11-08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Đóng banner không tạo consent = true (BR-01).</w:t>
            </w:r>
          </w:p>
        </w:tc>
      </w:tr>
    </w:tbl>
    <w:p>
      <w:pPr>
        <w:spacing w:after="80"/>
      </w:pPr>
    </w:p>
    <w:p>
      <w:pPr>
        <w:pStyle w:val="Heading4"/>
        <w:keepNext/>
      </w:pPr>
      <w:r>
        <w:t xml:space="preserve">4.5.1.7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phải hiển thị lựa chọn Chấp nhận và Từ chối có mức nổi bật ngang nhau; không bật sẵn lựa chọn nào (BR-01).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ghi evidence cho cả Chấp nhận và Từ chối, kể cả với chủ thể ẩn danh.</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ẩn danh không phát Consent Receipt và dùng cookie ID làm định danh; khi định danh hóa, áp dụng UC-18.</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Tag thuộc nhóm cần consent chỉ được nạp sau khi có quyết định Chấp nhận của nhóm đó (BR-16).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chủ thể đổi lựa chọn bất kỳ lúc nào với số bước không nhiều hơn khi đồng ý (UC-19, UC-20).</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phải tải bất đồng bộ, không chặn hiển thị trang; banner hiển thị trong vòng [N] ms sau khi trang tải xong.</w:t>
            </w:r>
          </w:p>
        </w:tc>
      </w:tr>
    </w:tbl>
    <w:p>
      <w:pPr>
        <w:spacing w:after="80"/>
      </w:pPr>
    </w:p>
    <w:p>
      <w:pPr>
        <w:pStyle w:val="Heading4"/>
        <w:keepNext/>
      </w:pPr>
      <w:r>
        <w:t xml:space="preserve">4.5.1.8 Giao diện tham khảo</w:t>
      </w:r>
    </w:p>
    <w:p>
      <w:pPr>
        <w:keepNext/>
        <w:spacing w:after="100" w:before="120" w:line="276"/>
      </w:pPr>
      <w:r>
        <w:rPr>
          <w:b/>
          <w:bCs/>
        </w:rPr>
        <w:t xml:space="preserve">SCR-11-01 · Banner cookie lớp 1</w:t>
      </w:r>
    </w:p>
    <w:p>
      <w:pPr>
        <w:keepNext/>
        <w:spacing w:after="40" w:before="80"/>
        <w:jc w:val="center"/>
      </w:pPr>
      <w:r>
        <w:drawing>
          <wp:inline distT="0" distB="0" distL="0" distR="0">
            <wp:extent cx="6124575" cy="38766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24575" cy="3876675"/>
                    </a:xfrm>
                    <a:prstGeom prst="rect">
                      <a:avLst/>
                    </a:prstGeom>
                  </pic:spPr>
                </pic:pic>
              </a:graphicData>
            </a:graphic>
          </wp:inline>
        </w:drawing>
      </w:r>
    </w:p>
    <w:p>
      <w:pPr>
        <w:spacing w:after="200" w:before="60"/>
        <w:jc w:val="center"/>
      </w:pPr>
      <w:r>
        <w:rPr>
          <w:i/>
          <w:iCs/>
          <w:color w:val="44546A"/>
          <w:sz w:val="18"/>
          <w:szCs w:val="18"/>
        </w:rPr>
        <w:t xml:space="preserve">Hình 4.26: SCR-11-01 Banner cookie lớp 1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 banner</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cấu hình UC-07</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Lời mời và liên kết chính sách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 liên kết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số phiên bản chính sách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chính sách ở tab mới.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Tùy chỉnh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 tất cả, Chấp nhận tất cả</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Cùng kiểu, kích thước, màu (BR-UC11-01)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B6–B7.</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nổi Cài đặt cookie</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biểu tượng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aria-label "Cài đặt cookie"; hiển thị sau khi đã có quyết định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AF-04.</w:t>
            </w:r>
          </w:p>
        </w:tc>
      </w:tr>
    </w:tbl>
    <w:p>
      <w:pPr>
        <w:spacing w:after="80"/>
      </w:pPr>
    </w:p>
    <w:p>
      <w:pPr>
        <w:keepNext/>
        <w:spacing w:after="100" w:before="120" w:line="276"/>
      </w:pPr>
      <w:r>
        <w:rPr>
          <w:b/>
          <w:bCs/>
        </w:rPr>
        <w:t xml:space="preserve">SCR-11-02 · Lớp Tùy chỉnh cookie</w:t>
      </w:r>
    </w:p>
    <w:p>
      <w:pPr>
        <w:keepNext/>
        <w:spacing w:after="40" w:before="80"/>
        <w:jc w:val="center"/>
      </w:pPr>
      <w:r>
        <w:drawing>
          <wp:inline distT="0" distB="0" distL="0" distR="0">
            <wp:extent cx="6124575" cy="40767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4076700"/>
                    </a:xfrm>
                    <a:prstGeom prst="rect">
                      <a:avLst/>
                    </a:prstGeom>
                  </pic:spPr>
                </pic:pic>
              </a:graphicData>
            </a:graphic>
          </wp:inline>
        </w:drawing>
      </w:r>
    </w:p>
    <w:p>
      <w:pPr>
        <w:spacing w:after="200" w:before="60"/>
        <w:jc w:val="center"/>
      </w:pPr>
      <w:r>
        <w:rPr>
          <w:i/>
          <w:iCs/>
          <w:color w:val="44546A"/>
          <w:sz w:val="18"/>
          <w:szCs w:val="18"/>
        </w:rPr>
        <w:t xml:space="preserve">Hình 4.27: SCR-11-02 Lớp Tùy chỉnh cookie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Thiết yếu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Toggle (khóa)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Luôn bật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BR-UC11-03.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Các nhóm không thiết yếu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Toggle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tắt; mỗi nhóm có mô tả, bên nhận, danh sách cookie (từ kết quả quét UC-33)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 tất cả, Lưu lựa chọn, Chấp nhận tất cả</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Cùng kiểu, kích thước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quyết định (B7).</w:t>
            </w:r>
          </w:p>
        </w:tc>
      </w:tr>
    </w:tbl>
    <w:p>
      <w:pPr>
        <w:spacing w:after="80"/>
      </w:pPr>
    </w:p>
    <w:p>
      <w:pPr>
        <w:pStyle w:val="Heading4"/>
        <w:keepNext/>
      </w:pPr>
      <w:r>
        <w:t xml:space="preserve">4.5.1.9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AC-11-01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Trình duyệt mới, chưa có cookie cmp_consent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trang chủ</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hiển thị; không tag phi thiết yếu nào chạy (kiểm tra bằng công cụ mạng của trình duyệt) (BR-16).</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AC-11-02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đang hiển thị</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Từ chối tất cả</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REJECTED cho từng nhóm; không tag phân tích, quảng cáo nào chạy ở các trang sau.</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AC-11-03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Lớp Tùy chỉnh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Bật Phân tích, tắt Quảng cáo, Lưu; tải lại trang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đúng từng nhóm; chỉ tag phân tích chạy (BR-01).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AC-11-04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đang hiển thị</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Đóng tab</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consent = true nào được ghi (BR-01).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AC-11-05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chấp nhận tất cả</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Cài đặt cookie, tắt Quảng cáo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Cookie quảng cáo do SDK quản lý bị xóa; tag quảng cáo ngừng nạp từ trang kế tiếp.</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AC-11-06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không phản hồi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trang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tag phi thiết yếu nào chạy.</w:t>
            </w:r>
          </w:p>
        </w:tc>
      </w:tr>
    </w:tbl>
    <w:p>
      <w:pPr>
        <w:spacing w:after="80"/>
      </w:pPr>
    </w:p>
    <w:p>
      <w:r>
        <w:br w:type="page"/>
      </w:r>
    </w:p>
    <w:p>
      <w:pPr>
        <w:pStyle w:val="Heading3"/>
        <w:keepNext/>
      </w:pPr>
      <w:r>
        <w:t xml:space="preserve">4.5.2 SRS-FR-012 · UC-12 Đồng ý (Accept) trong luồng nghiệp vụ qua CMP.require</w:t>
      </w:r>
    </w:p>
    <w:p>
      <w:pPr>
        <w:pStyle w:val="Heading4"/>
        <w:keepNext/>
      </w:pPr>
      <w:r>
        <w:t xml:space="preserve">4.5.2.1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SRS-FR-012 · UC-12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(Accept) trong luồng nghiệp vụ qua CMP.require</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chủ thể dữ liệu thực hiện một chức năng nghiệp vụ cần consent trên ứng dụng T3 (ví dụ mở tài khoản), FE T3 gọi CMP.require qua CMP SDK. CMP Backend kiểm tra trạng thái consent; nếu chưa có consent hợp lệ cho phiên bản thông báo hiện hành, SDK hiển thị popup. Khi chủ thể đồng ý, CMP ghi bằng chứng và phát Consent Receipt đã ký và mã hóa; FE T3 chuyển tiếp Receipt tới BE T3 để xác minh trước khi thực hiện nghiệp vụ.</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và CMP SDK; CMP Backend; BE T3. Không có vai trò quản trị (Admin, DPO, Nhân viên) tham gia trực tiếp; các vai trò này cấu hình điều kiện trước qua UC-02, UC-03, UC-06, UC-07.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F-103 Popup consent trong luồng nghiệp vụ; F-201 Ghi nhận consent; F-202 Bằng chứng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thao tác một chức năng có gắn consent_code trên ứng dụng T3 (ví dụ nhấn "Gửi" trên form đăng ký).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Chủ thể đã đăng nhập ứng dụng T3; định danh sub được xác thực trong phiên.</w:t>
            </w:r>
          </w:p>
          <w:p>
            <w:pPr>
              <w:tabs>
                <w:tab w:val="left" w:pos="220"/>
              </w:tabs>
              <w:spacing w:after="30" w:line="252"/>
              <w:ind w:left="220" w:hanging="220"/>
            </w:pPr>
            <w:r>
              <w:rPr>
                <w:sz w:val="19"/>
                <w:szCs w:val="19"/>
              </w:rPr>
              <w:t xml:space="preserve">•	</w:t>
            </w:r>
            <w:r>
              <w:rPr>
                <w:sz w:val="19"/>
                <w:szCs w:val="19"/>
              </w:rPr>
              <w:t xml:space="preserve">Ứng dụng T3 ở trạng thái Active, origin hợp lệ (UC-06); SDK đã khởi tạo với app_id.</w:t>
            </w:r>
          </w:p>
          <w:p>
            <w:pPr>
              <w:tabs>
                <w:tab w:val="left" w:pos="220"/>
              </w:tabs>
              <w:spacing w:after="30" w:line="252"/>
              <w:ind w:left="220" w:hanging="220"/>
            </w:pPr>
            <w:r>
              <w:rPr>
                <w:sz w:val="19"/>
                <w:szCs w:val="19"/>
              </w:rPr>
              <w:t xml:space="preserve">•	</w:t>
            </w:r>
            <w:r>
              <w:rPr>
                <w:sz w:val="19"/>
                <w:szCs w:val="19"/>
              </w:rPr>
              <w:t xml:space="preserve">consent_code ở trạng thái Hoạt động và được gán cho ứng dụng (UC-02).</w:t>
            </w:r>
          </w:p>
          <w:p>
            <w:pPr>
              <w:tabs>
                <w:tab w:val="left" w:pos="220"/>
              </w:tabs>
              <w:spacing w:after="30" w:line="252"/>
              <w:ind w:left="220" w:hanging="220"/>
            </w:pPr>
            <w:r>
              <w:rPr>
                <w:sz w:val="19"/>
                <w:szCs w:val="19"/>
              </w:rPr>
              <w:t xml:space="preserve">•	</w:t>
            </w:r>
            <w:r>
              <w:rPr>
                <w:sz w:val="19"/>
                <w:szCs w:val="19"/>
              </w:rPr>
              <w:t xml:space="preserve">Có phiên bản thông báo Published đang hiệu lực cho consent_code (UC-03).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Trạng thái consent của (sub, consent_code) là ACCEPTED với phiên bản hiện hành.</w:t>
            </w:r>
          </w:p>
          <w:p>
            <w:pPr>
              <w:tabs>
                <w:tab w:val="left" w:pos="220"/>
              </w:tabs>
              <w:spacing w:after="30" w:line="252"/>
              <w:ind w:left="220" w:hanging="220"/>
            </w:pPr>
            <w:r>
              <w:rPr>
                <w:sz w:val="19"/>
                <w:szCs w:val="19"/>
              </w:rPr>
              <w:t xml:space="preserve">•	</w:t>
            </w:r>
            <w:r>
              <w:rPr>
                <w:sz w:val="19"/>
                <w:szCs w:val="19"/>
              </w:rPr>
              <w:t xml:space="preserve">Có đúng 1 bản ghi evidence, 1 Receipt có jti duy nhất và 1 event CONSENT_ACCEPTED chờ gửi (UC-30).</w:t>
            </w:r>
          </w:p>
          <w:p>
            <w:pPr>
              <w:tabs>
                <w:tab w:val="left" w:pos="220"/>
              </w:tabs>
              <w:spacing w:after="30" w:line="252"/>
              <w:ind w:left="220" w:hanging="220"/>
            </w:pPr>
            <w:r>
              <w:rPr>
                <w:sz w:val="19"/>
                <w:szCs w:val="19"/>
              </w:rPr>
              <w:t xml:space="preserve">•	</w:t>
            </w:r>
            <w:r>
              <w:rPr>
                <w:sz w:val="19"/>
                <w:szCs w:val="19"/>
              </w:rPr>
              <w:t xml:space="preserve">BE T3 nhận request nghiệp vụ kèm Receipt.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thay đổi trạng thái consent; không phát Receipt; chức năng nghiệp vụ không được thực hiện (fail-closed).</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SCR-12-01 Popup consent; SCR-12-02 Trạng thái của popup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BR-01, BR-02, BR-06, BR-30 · BRL: BRL-01, BRL-02, BRL-06, BRL-15, BRL-23 · Liên quan: UC-13, UC-14, UC-16, UC-27, UC-28, UC-29, UC-30 · Sơ đồ tuần tự: Hình 5.8</w:t>
            </w:r>
          </w:p>
        </w:tc>
      </w:tr>
    </w:tbl>
    <w:p>
      <w:pPr>
        <w:spacing w:after="80"/>
      </w:pPr>
    </w:p>
    <w:p>
      <w:pPr>
        <w:pStyle w:val="Heading4"/>
        <w:keepNext/>
      </w:pPr>
      <w:r>
        <w:t xml:space="preserve">4.5.2.2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Thao tác chức năng nghiệp vụ trên ứng dụng T3 (ví dụ nhấn "Gửi" trên form mở tài khoản).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CMP.require(consentCode). SDK sinh transaction_id (UUID), khóa nút gửi và hiển thị trạng thái A "Đang kiểm tra" (SCR-12-02).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thực app_id, origin và token phiên; tra trạng thái consent theo sub, consent_code và phiên bản Published hiện hành.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phản hồi trong thời hạn chờ cấu hình. Không nhận được: xem EX-01.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Đọc kết quả. NOT_CONSENTED: tiếp B6. ALLOWED: xem AF-01. RE_CONSENT hoặc EXPIRED: xem AF-02. UNKNOWN: xem EX-03.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popup SCR-12-01 với nội dung của phiên bản Published (đủ 4 nhóm thông tin), không có lựa chọn tick sẵn.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Đọc nội dung, có thể mở toàn văn thông báo; chọn "Đồng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quyết định ACCEPT kèm transaction_id, consent_code, version_id, kênh, ngữ cảnh hiển thị.</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Trong một giao dịch: ghi trạng thái ACCEPTED, ghi evidence, tạo Receipt (ký JWS, mã hóa JWE cho BE T3 theo UC-28), ghi event CONSENT_ACCEPTED vào outbox. Trả Receipt cho SDK.</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B10</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trạng thái B "Đã ghi nhận" (MSG-12-01), đóng popup sau 2 giây; FE gửi request nghiệp vụ kèm Receipt tới BE T3. FE chỉ chuyển tiếp, không đọc được nội dung Receipt.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Receipt (UC-29); hợp lệ thì thực hiện nghiệp vụ và đánh dấu jti đã dùng. Kết thúc use case.</w:t>
            </w:r>
          </w:p>
        </w:tc>
      </w:tr>
    </w:tbl>
    <w:p>
      <w:pPr>
        <w:spacing w:after="80"/>
      </w:pPr>
    </w:p>
    <w:p>
      <w:pPr>
        <w:pStyle w:val="Heading4"/>
        <w:keepNext/>
      </w:pPr>
      <w:r>
        <w:t xml:space="preserve">4.5.2.3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ACCEPTED với đúng phiên bản hiện hành và chưa hết hạn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popup (BRL-01). SDK trả ALLOWED; FE gửi request nghiệp vụ; BE T3 kiểm tra trạng thái qua Decision API (UC-27) trước khi thực hiện.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RE_CONSENT (có phiên bản trọng yếu mới) hoặc EXPIRED</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popup với phiên bản mới, kèm nhãn MSG-12-07 khi là thay đổi phiên bản; tiếp tục từ B7. Chi tiết tại UC-16.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"Từ chối"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sang UC-13: ghi evidence REJECTED, phát Receipt decision = REJECTED; chức năng phụ thuộc bị chặn theo ma trận phụ thuộc (UC-05).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đóng popup (nút ×, phím Esc) mà không chọn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ghi evidence, không đổi trạng thái; SDK trả DISMISSED; chức năng không thực hiện; lần thao tác sau hỏi lại (BR-UC12-09).</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gắn mục đích có cờ Nhạy cảm</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popup đồng ý riêng cho dữ liệu nhạy cảm theo UC-14.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gửi lặp với cùng transaction_id (mất mạng, bấm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trả lại kết quả và Receipt của lần ghi đầu; không tạo evidence thứ hai (SRS-FR-012-08).</w:t>
            </w:r>
          </w:p>
        </w:tc>
      </w:tr>
    </w:tbl>
    <w:p>
      <w:pPr>
        <w:spacing w:after="80"/>
      </w:pPr>
    </w:p>
    <w:p>
      <w:pPr>
        <w:pStyle w:val="Heading4"/>
        <w:keepNext/>
      </w:pPr>
      <w:r>
        <w:t xml:space="preserve">4.5.2.4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nhận được phản hồi trong thời hạn chờ hoặc lỗi mạng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Fail-closed: hiển thị trạng thái C, chức năng không thực hiện. Nút "Thử lại" gọi lại từ B2 với transaction_id mới. Mục đích thiết yếu xử lý theo cấu hình của ứng dụng (BRL-06).</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MSG-12-03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 không tồn tại, ứng dụng Inactive hoặc origin không khớp</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403 APP_INVALID; SDK không hiển thị popup; fail-closed; ghi nhật ký và tạo cảnh báo vận hành (UC-40).</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MSG-12-04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không tồn tại, không gán cho ứng dụng hoặc đã ngừng; không có phiên bản Published hiệu lực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UNKNOWN, xử lý như Không; fail-closed; tạo cảnh báo vận hành.</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MSG-12-04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Token phiên không hợp lệ hoặc hết hạn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401; SDK báo FE yêu cầu chủ thể đăng nhập lại.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MSG-12-05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 khi ghi giao dịch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Hoàn tác toàn bộ giao dịch; không phát Receipt; trạng thái không đổi; cho phép thử lại với cùng transaction_id.</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MSG-12-06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xác minh Receipt thất bại (sai chữ ký, sai aud, hết hạn, jti đã dùng, sai version)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trả 403 CONSENT_INVALID và không thực hiện nghiệp vụ (BR-30, BRL-15).</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Do T3 định nghĩa</w:t>
            </w:r>
          </w:p>
        </w:tc>
      </w:tr>
    </w:tbl>
    <w:p>
      <w:pPr>
        <w:spacing w:after="80"/>
      </w:pPr>
    </w:p>
    <w:p>
      <w:pPr>
        <w:pStyle w:val="Heading4"/>
        <w:keepNext/>
      </w:pPr>
      <w:r>
        <w:t xml:space="preserve">4.5.2.5 Sơ đồ luồng</w:t>
      </w:r>
    </w:p>
    <w:p>
      <w:pPr>
        <w:keepNext/>
        <w:spacing w:after="40" w:before="80"/>
        <w:jc w:val="center"/>
      </w:pPr>
      <w:r>
        <w:drawing>
          <wp:inline distT="0" distB="0" distL="0" distR="0">
            <wp:extent cx="6124575" cy="79819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7981950"/>
                    </a:xfrm>
                    <a:prstGeom prst="rect">
                      <a:avLst/>
                    </a:prstGeom>
                  </pic:spPr>
                </pic:pic>
              </a:graphicData>
            </a:graphic>
          </wp:inline>
        </w:drawing>
      </w:r>
    </w:p>
    <w:p>
      <w:pPr>
        <w:spacing w:after="200" w:before="60"/>
        <w:jc w:val="center"/>
      </w:pPr>
      <w:r>
        <w:rPr>
          <w:i/>
          <w:iCs/>
          <w:color w:val="44546A"/>
          <w:sz w:val="18"/>
          <w:szCs w:val="18"/>
        </w:rPr>
        <w:t xml:space="preserve">Hình 4.28: Luồng đồng ý trong form nghiệp vụ (UC-12)</w:t>
      </w:r>
    </w:p>
    <w:p>
      <w:pPr>
        <w:pStyle w:val="Heading4"/>
        <w:keepNext/>
      </w:pPr>
      <w:r>
        <w:t xml:space="preserve">4.5.2.6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không có lựa chọn tick sẵn. Nút "Đồng ý" và "Từ chối" cùng kích thước, kiểu, màu và mức nổi bật, đặt ngang hàng (BR-01, SRS-IF-02).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phải hiển thị đủ 4 nhóm thông tin của phiên bản Published hiện hành: loại dữ liệu, mục đích, bên kiểm soát và bên nhận, quyền của chủ thể; kèm số phiên bản và liên kết toàn văn (M1-05).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không tự quyết định và không lưu trạng thái consent; mọi kiểm tra và ghi nhận đều qua CMP Backend (BRL-23).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ghi nhận lấy theo đồng hồ máy chủ (UTC), không theo thiết bị.</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evidence, Receipt và event phải được ghi trong cùng một giao dịch; lỗi ở bất kỳ phần nào thì hoàn tác toàn bộ.</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idempotent theo transaction_id.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nhận được phản hồi trong thời hạn chờ thì fail-closed với mục đích phi thiết yếu; mục đích thiết yếu theo cấu hình của ứng dụng (BRL-06). Giá trị thời hạn chờ: xem Phụ lục B.</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chỉ BE T3 giải mã được (JWE); FE chỉ chuyển tiếp (BR-02).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BR-UC12-09</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Đóng popup không phải là quyết định; không ghi evidence và không tính là Từ chối.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BR-UC12-10</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có consent ACCEPTED hợp lệ cho phiên bản hiện hành thì không hỏi lại (BRL-01).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BR-UC12-11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tối thiểu gồm: chủ thể, consent_code, version, ứng dụng, quyết định, server_ts, kênh, content_hash, transaction_id, IP, user agent (BR-06). Evidence chỉ thêm, không sửa, không xóa (BRL-02).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BR-UC12-12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lỗi hiển thị cho chủ thể không tiết lộ chi tiết kỹ thuật (mã lỗi nội bộ, tên hệ thống); chi tiết chỉ ghi nhật ký.</w:t>
            </w:r>
          </w:p>
        </w:tc>
      </w:tr>
    </w:tbl>
    <w:p>
      <w:pPr>
        <w:spacing w:after="80"/>
      </w:pPr>
    </w:p>
    <w:p>
      <w:pPr>
        <w:pStyle w:val="Heading4"/>
        <w:keepNext/>
      </w:pPr>
      <w:r>
        <w:t xml:space="preserve">4.5.2.7 Dữ liệu trao đổi</w:t>
      </w:r>
    </w:p>
    <w:p>
      <w:pPr>
        <w:keepNext/>
        <w:spacing w:after="100" w:before="0" w:line="276"/>
      </w:pPr>
      <w:r>
        <w:t xml:space="preserve">Mức cơ bản để thống nhất giữa các đội; tên trường và mã lỗi chính thức chốt ở tài liệu đặc tả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cantSplit/>
          <w:tblHeader/>
        </w:trPr>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Lời gọi</w:t>
            </w:r>
          </w:p>
        </w:tc>
        <w:tc>
          <w:tcPr>
            <w:tcW w:type="dxa" w:w="385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Tham số chính</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Kết quả trả về</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CMP.require (SDK → CMP Backend)</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 consent_code; transaction_id (UUID do SDK sinh); token phiên (chứa sub); locale (vi, en)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ALLOWED; NOT_CONSENTED kèm nội dung, version_id; RE_CONSENT kèm nội dung mới; UNKNOWN; lỗi 401, 403 APP_INVALID</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quyết định (SDK → CMP Backend)</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transaction_id; consent_code; version_id; decision = ACCEPT; channel = web; display_context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(JWE); trạng thái ACCEPTED; server_ts</w:t>
            </w:r>
          </w:p>
        </w:tc>
      </w:tr>
      <w:tr>
        <w:trPr>
          <w:cantSplit/>
        </w:trPr>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cho FE T3 (SDK → FE)</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ALLOWED kèm Receipt; DENIED; DISMISSED; ERROR</w:t>
            </w:r>
          </w:p>
        </w:tc>
      </w:tr>
    </w:tbl>
    <w:p>
      <w:pPr>
        <w:spacing w:after="80"/>
      </w:pPr>
    </w:p>
    <w:p>
      <w:pPr>
        <w:pStyle w:val="Heading4"/>
        <w:keepNext/>
      </w:pPr>
      <w:r>
        <w:t xml:space="preserve">4.5.2.8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phải gọi CMP Backend kiểm tra trạng thái mỗi khi nhận CMP.require; không tự quyết định hoặc lưu trạng thái.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phải hiển thị nội dung của version Published hiện hành, không tick sẵn (BR-02).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chủ thể Accept, Backend phải ghi trong một giao dịch: trạng thái ACCEPTED, bản ghi evidence, bản ghi Receipt và event chờ gửi.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phải gồm tối thiểu các trường tại BR-UC12-11 (BR-06).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ghi nhận lấy theo đồng hồ máy chủ, không theo thiết bị.</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phải được phát theo UC-28; FE T3 chỉ chuyển tiếp, không đọc được nội dung.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Mất kết nối tới CMP: SDK phải fail-closed, không cho thực hiện chức năng cần consent.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SRS-FR-012-08</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lặp cùng transaction_id phải trả kết quả của lần đầu, không tạo evidence thứ hai.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SRS-FR-012-09</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phải khóa nút gửi của form trong khi chờ kết quả và trả về FE một trong các kết quả: ALLOWED, DENIED, DISMISSED, ERROR.</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SRS-FR-012-10</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phải hỗ trợ tiếng Việt và tiếng Anh theo locale, điều hướng được bằng bàn phím và trình đọc màn hình (SRS-IF-01).</w:t>
            </w:r>
          </w:p>
        </w:tc>
      </w:tr>
    </w:tbl>
    <w:p>
      <w:pPr>
        <w:spacing w:after="80"/>
      </w:pPr>
    </w:p>
    <w:p>
      <w:pPr>
        <w:pStyle w:val="Heading4"/>
        <w:keepNext/>
      </w:pPr>
      <w:r>
        <w:t xml:space="preserve">4.5.2.9 Giao diện tham khảo</w:t>
      </w:r>
    </w:p>
    <w:p>
      <w:pPr>
        <w:spacing w:after="100" w:before="0" w:line="276"/>
      </w:pPr>
      <w:r>
        <w:t xml:space="preserve">Popup do CMP SDK hiển thị trên trang của ứng dụng T3. Màu, logo và phông chữ tùy biến theo UC-07 trong rào chắn tuân thủ; bố cục, thứ tự thông tin và hai nút quyết định không được thay đổi.</w:t>
      </w:r>
    </w:p>
    <w:p>
      <w:pPr>
        <w:keepNext/>
        <w:spacing w:after="100" w:before="120" w:line="276"/>
      </w:pPr>
      <w:r>
        <w:rPr>
          <w:b/>
          <w:bCs/>
        </w:rPr>
        <w:t xml:space="preserve">SCR-12-01 · Popup consent trên form nghiệp vụ</w:t>
      </w:r>
    </w:p>
    <w:p>
      <w:pPr>
        <w:keepNext/>
        <w:spacing w:after="40" w:before="80"/>
        <w:jc w:val="center"/>
      </w:pPr>
      <w:r>
        <w:drawing>
          <wp:inline distT="0" distB="0" distL="0" distR="0">
            <wp:extent cx="6124575" cy="38766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3876675"/>
                    </a:xfrm>
                    <a:prstGeom prst="rect">
                      <a:avLst/>
                    </a:prstGeom>
                  </pic:spPr>
                </pic:pic>
              </a:graphicData>
            </a:graphic>
          </wp:inline>
        </w:drawing>
      </w:r>
    </w:p>
    <w:p>
      <w:pPr>
        <w:spacing w:after="200" w:before="60"/>
        <w:jc w:val="center"/>
      </w:pPr>
      <w:r>
        <w:rPr>
          <w:i/>
          <w:iCs/>
          <w:color w:val="44546A"/>
          <w:sz w:val="18"/>
          <w:szCs w:val="18"/>
        </w:rPr>
        <w:t xml:space="preserve">Hình 4.29: SCR-12-01 Popup consent trên form nghiệp vụ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Lấy từ tên consent của phiên bản Published; tối đa 120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Nêu rõ mục đích đồng ý.</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đóng (×)</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biểu tượng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aria-label "Đóng"; phím Esc tương đương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AF-04.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nội dung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Đủ 4 nhóm thông tin (BR-UC12-02); cuộn trong popup nếu dài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xử lý, mục đích, bên kiểm soát và bên nhận, thời hạn, quyền của chủ thể.</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và liên kết toàn văn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 liên kết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phiên bản, ngày hiệu lực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toàn văn thông báo ở tab mới, không đóng popup.</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quả khi từ chối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Lấy từ ma trận phụ thuộc (UC-05)</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Giải thích chức năng nào bị ảnh hưởng nếu từ chối.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Cùng kích thước, kiểu với nút Đồng ý (BR-UC12-01)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AF-03.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Đồng 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trên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B8. Khóa cả hai nút sau khi bấm để tránh gửi lặp.</w:t>
            </w:r>
          </w:p>
        </w:tc>
      </w:tr>
    </w:tbl>
    <w:p>
      <w:pPr>
        <w:spacing w:after="80"/>
      </w:pPr>
    </w:p>
    <w:p>
      <w:pPr>
        <w:keepNext/>
        <w:spacing w:after="100" w:before="120" w:line="276"/>
      </w:pPr>
      <w:r>
        <w:rPr>
          <w:b/>
          <w:bCs/>
        </w:rPr>
        <w:t xml:space="preserve">SCR-12-02 · Trạng thái của popup</w:t>
      </w:r>
    </w:p>
    <w:p>
      <w:pPr>
        <w:keepNext/>
        <w:spacing w:after="100" w:before="0" w:line="276"/>
      </w:pPr>
      <w:r>
        <w:t xml:space="preserve">A: đang kiểm tra (B2–B4); B: đã ghi nhận (B10); C: không kết nối được CMP (EX-01).</w:t>
      </w:r>
    </w:p>
    <w:p>
      <w:pPr>
        <w:keepNext/>
        <w:spacing w:after="40" w:before="80"/>
        <w:jc w:val="center"/>
      </w:pPr>
      <w:r>
        <w:drawing>
          <wp:inline distT="0" distB="0" distL="0" distR="0">
            <wp:extent cx="6124575" cy="18383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1838325"/>
                    </a:xfrm>
                    <a:prstGeom prst="rect">
                      <a:avLst/>
                    </a:prstGeom>
                  </pic:spPr>
                </pic:pic>
              </a:graphicData>
            </a:graphic>
          </wp:inline>
        </w:drawing>
      </w:r>
    </w:p>
    <w:p>
      <w:pPr>
        <w:spacing w:after="200" w:before="60"/>
        <w:jc w:val="center"/>
      </w:pPr>
      <w:r>
        <w:rPr>
          <w:i/>
          <w:iCs/>
          <w:color w:val="44546A"/>
          <w:sz w:val="18"/>
          <w:szCs w:val="18"/>
        </w:rPr>
        <w:t xml:space="preserve">Hình 4.30: SCR-12-02 Trạng thái của popup (mockup tham khảo)</w:t>
      </w:r>
    </w:p>
    <w:p>
      <w:pPr>
        <w:pStyle w:val="Heading4"/>
        <w:keepNext/>
      </w:pPr>
      <w:r>
        <w:t xml:space="preserve">4.5.2.10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nhận lựa chọn Đồng ý lúc [giờ:phút:giây ngày/tháng/năm].</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kiểm tra lựa chọn trước đây của bạn…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Hiện chưa thể ghi nhận lựa chọn của bạn. Chức năng [tên chức năng] tạm thời chưa thực hiện được.</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tạm thời không khả dụng. Vui lòng liên hệ [kênh hỗ trợ của doanh nghiệp].</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đăng nhập đã hết hạn. Vui lòng đăng nhập lại để tiếp tục.</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MSG-12-06</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lưu được lựa chọn của bạn. Vui lòng thử lại.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MSG-12-07</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thông báo đã thay đổi so với lần bạn đồng ý trước. Vui lòng xem lại.</w:t>
            </w:r>
          </w:p>
        </w:tc>
      </w:tr>
    </w:tbl>
    <w:p>
      <w:pPr>
        <w:spacing w:after="80"/>
      </w:pPr>
    </w:p>
    <w:p>
      <w:pPr>
        <w:pStyle w:val="Heading4"/>
        <w:keepNext/>
      </w:pPr>
      <w:r>
        <w:t xml:space="preserve">4.5.2.11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đăng nhập, chưa có consent cho CS-ACC-OPEN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Nhấn "Gửi" trên form mở tài khoản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hiển thị nội dung phiên bản Published hiện hành; không có lựa chọn tick sẵn; hai nút cùng kích thước.</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đang hiển thị</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"Đồng ý"</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ACCEPTED; 1 evidence đủ trường tối thiểu; 1 Receipt có jti; 1 event CONSENT_ACCEPTED; FE nhận ALLOWED kèm Receipt.</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ACCEPTED phiên bản 3.1 và phiên bản hiện hành vẫn là 3.1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Nhấn "Gửi" lần nữa</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popup; SDK trả ALLOWED.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không phản hồi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Nhấn "Gửi"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MSG-12-03; request nghiệp vụ không được gửi tới BE T3.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Lần ghi đầu đã thành công với transaction_id 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gửi lại quyết định với cùng 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cùng Receipt của lần đầu; số evidence không tăng.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đang hiển thị</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nhấn ×</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evidence mới; trạng thái không đổi; SDK trả DISMISSED.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AC-12-07</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nhận Receipt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thử giải mã Receipt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giải mã được (chỉ BE T3 có khóa).</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AC-12-08</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chưa gán cho ứng dụng gọi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CMP.require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UNKNOWN, fail-closed, hiển thị MSG-12-04; tạo cảnh báo vận hành.</w:t>
            </w:r>
          </w:p>
        </w:tc>
      </w:tr>
    </w:tbl>
    <w:p>
      <w:pPr>
        <w:spacing w:after="80"/>
      </w:pPr>
    </w:p>
    <w:p>
      <w:r>
        <w:br w:type="page"/>
      </w:r>
    </w:p>
    <w:p>
      <w:pPr>
        <w:pStyle w:val="Heading3"/>
        <w:keepNext/>
      </w:pPr>
      <w:r>
        <w:t xml:space="preserve">4.5.3 SRS-FR-013 · UC-13 Từ chối (Reject)</w:t>
      </w:r>
    </w:p>
    <w:p>
      <w:pPr>
        <w:pStyle w:val="Heading4"/>
        <w:keepNext/>
      </w:pPr>
      <w:r>
        <w:t xml:space="preserve">4.5.3.1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SRS-FR-013 · UC-13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(Reject) trong luồng nghiệp vụ</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chọn "Từ chối" trên popup consent (SCR-12-01). CMP ghi evidence từ chối để chứng minh đã hỏi và phát Receipt với decision = REJECTED theo cùng cơ chế ký, mã hóa như khi đồng ý. Chức năng phụ thuộc mục đích bị từ chối được xử lý theo ma trận phụ thuộc (UC-05): mục đích không bắt buộc thì chức năng chính vẫn hoàn tất; mục đích bắt buộc thì chặn đúng chức năng liên quan.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và CMP SDK; CMP Backend; BE T3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F-103 Consent trong luồng nghiệp vụ; F-201 Consent Ledger</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"Từ chối" trên popup consent (UC-12 B7).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UC-12; popup đang hiển thị.</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Trạng thái REJECTED; 1 evidence đủ trường; 1 Receipt decision = REJECTED; event CONSENT_REJECTED chờ gửi.</w:t>
            </w:r>
          </w:p>
          <w:p>
            <w:pPr>
              <w:tabs>
                <w:tab w:val="left" w:pos="220"/>
              </w:tabs>
              <w:spacing w:after="30" w:line="252"/>
              <w:ind w:left="220" w:hanging="220"/>
            </w:pPr>
            <w:r>
              <w:rPr>
                <w:sz w:val="19"/>
                <w:szCs w:val="19"/>
              </w:rPr>
              <w:t xml:space="preserve">•	</w:t>
            </w:r>
            <w:r>
              <w:rPr>
                <w:sz w:val="19"/>
                <w:szCs w:val="19"/>
              </w:rPr>
              <w:t xml:space="preserve">Chức năng xử lý theo ma trận phụ thuộc.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thay đổi trạng thái; chức năng cần consent không thực hiện.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SCR-12-01 Popup consent; SCR-13-01 Kết quả sau khi từ chối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BR-05, BR-06 · BRL: BRL-02, BRL-15 · Câu hỏi mở 1, 3 (đã chốt) · Hình 5.8</w:t>
            </w:r>
          </w:p>
        </w:tc>
      </w:tr>
    </w:tbl>
    <w:p>
      <w:pPr>
        <w:spacing w:after="80"/>
      </w:pPr>
    </w:p>
    <w:p>
      <w:pPr>
        <w:pStyle w:val="Heading4"/>
        <w:keepNext/>
      </w:pPr>
      <w:r>
        <w:t xml:space="preserve">4.5.3.2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Bước B1 đến B6 như UC-12.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"Từ chối".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hai nút; gửi quyết định REJECT kèm transaction_id, consent_code, version_id, kênh, ngữ cảnh hiển thị.</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Trong một giao dịch: ghi trạng thái REJECTED, ghi evidence, tạo Receipt decision = REJECTED (JWS + JWE theo UC-28), ghi event CONSENT_REJECTED vào outbox.</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Đọc ma trận phụ thuộc hiện hành của ứng dụng cho chức năng đang gọi; trả cho SDK: DENIED, Receipt, danh sách chức năng bị ảnh hưởng.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không bắt buộc với chức năng đang dùng: hiển thị trạng thái A (MSG-13-01), FE tiếp tục chức năng chính. Mục đích bắt buộc: hiển thị trạng thái B (MSG-13-02), FE không thực hiện chức năng.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Receipt REJECTED (nếu FE chuyển tiếp), xác minh (UC-29), không thực hiện xử lý dữ liệu cho mục đích bị từ chối. Kết thúc use case.</w:t>
            </w:r>
          </w:p>
        </w:tc>
      </w:tr>
    </w:tbl>
    <w:p>
      <w:pPr>
        <w:spacing w:after="80"/>
      </w:pPr>
    </w:p>
    <w:p>
      <w:pPr>
        <w:pStyle w:val="Heading4"/>
        <w:keepNext/>
      </w:pPr>
      <w:r>
        <w:t xml:space="preserve">4.5.3.3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gọi lại chức năng trong cùng phiên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lại popup đầy đủ; hiển thị trạng thái C (MSG-13-03) với nút "Đổi lựa chọn". Chọn "Đổi lựa chọn": hiển thị lại popup, xử lý như UC-12.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"Xem lại và đổi lựa chọn"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lại popup; quyết định mới tạo evidence mới, không xóa evidence từ chối trước đó.</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lặp cùng transaction_id</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kết quả lần đầu, không tạo evidence thứ hai.</w:t>
            </w:r>
          </w:p>
        </w:tc>
      </w:tr>
    </w:tbl>
    <w:p>
      <w:pPr>
        <w:spacing w:after="80"/>
      </w:pPr>
    </w:p>
    <w:p>
      <w:pPr>
        <w:pStyle w:val="Heading4"/>
        <w:keepNext/>
      </w:pPr>
      <w:r>
        <w:t xml:space="preserve">4.5.3.4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kết nối được CMP hoặc lỗi ghi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EX-01, EX-05 của UC-12; chức năng cần consent không thực hiện.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MSG-12-03, MSG-12-06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chưa có ma trận phụ thuộc được duyệt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 BR-UC05-05.</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4.5.3.5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BR-UC13-01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lần từ chối đều ghi evidence đủ trường như khi đồng ý (BRL-02).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BR-UC13-02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được phát Receipt decision = REJECTED, cùng cơ chế ký và mã hóa với Accept.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BR-UC13-03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không được chặn chức năng không phụ thuộc mục đích đó (BR-05); chức năng phụ thuộc bị chặn theo ma trận hiện hành (UC-05).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BR-UC13-04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lại popup đầy đủ trong cùng phiên đăng nhập cho cùng consent_code sau khi từ chối, trừ khi chủ thể chủ động chọn "Đổi lựa chọn".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BR-UC13-05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hệ quả của từ chối phải nêu rõ chức năng nào bị ảnh hưởng và cách đổi ý.</w:t>
            </w:r>
          </w:p>
        </w:tc>
      </w:tr>
    </w:tbl>
    <w:p>
      <w:pPr>
        <w:spacing w:after="80"/>
      </w:pPr>
    </w:p>
    <w:p>
      <w:pPr>
        <w:pStyle w:val="Heading4"/>
        <w:keepNext/>
      </w:pPr>
      <w:r>
        <w:t xml:space="preserve">4.5.3.6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SRS-FR-013-01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ghi evidence cho mọi lần từ chối, đầy đủ trường như với Chấp nhận.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SRS-FR-013-02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phát Receipt với decision = REJECTED theo cùng cơ chế ký và mã hóa của UC-28.</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SRS-FR-013-03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không được chặn các chức năng không phụ thuộc mục đích đó (BR-05).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SRS-FR-013-04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không hỏi lại bằng popup đầy đủ trong cùng phiên sau khi từ chối, trừ khi chủ thể chủ động đổi ý.</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SRS-FR-013-05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trả cho SDK phải kèm danh sách chức năng bị ảnh hưởng theo ma trận phụ thuộc.</w:t>
            </w:r>
          </w:p>
        </w:tc>
      </w:tr>
    </w:tbl>
    <w:p>
      <w:pPr>
        <w:spacing w:after="80"/>
      </w:pPr>
    </w:p>
    <w:p>
      <w:pPr>
        <w:pStyle w:val="Heading4"/>
        <w:keepNext/>
      </w:pPr>
      <w:r>
        <w:t xml:space="preserve">4.5.3.7 Giao diện tham khảo</w:t>
      </w:r>
    </w:p>
    <w:p>
      <w:pPr>
        <w:keepNext/>
        <w:spacing w:after="100" w:before="120" w:line="276"/>
      </w:pPr>
      <w:r>
        <w:rPr>
          <w:b/>
          <w:bCs/>
        </w:rPr>
        <w:t xml:space="preserve">SCR-13-01 · Kết quả sau khi từ chối</w:t>
      </w:r>
    </w:p>
    <w:p>
      <w:pPr>
        <w:keepNext/>
        <w:spacing w:after="100" w:before="0" w:line="276"/>
      </w:pPr>
      <w:r>
        <w:t xml:space="preserve">A: từ chối mục đích không bắt buộc; B: từ chối mục đích bắt buộc; C: gọi lại chức năng trong cùng phiên.</w:t>
      </w:r>
    </w:p>
    <w:p>
      <w:pPr>
        <w:keepNext/>
        <w:spacing w:after="40" w:before="80"/>
        <w:jc w:val="center"/>
      </w:pPr>
      <w:r>
        <w:drawing>
          <wp:inline distT="0" distB="0" distL="0" distR="0">
            <wp:extent cx="6124575" cy="13811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1381125"/>
                    </a:xfrm>
                    <a:prstGeom prst="rect">
                      <a:avLst/>
                    </a:prstGeom>
                  </pic:spPr>
                </pic:pic>
              </a:graphicData>
            </a:graphic>
          </wp:inline>
        </w:drawing>
      </w:r>
    </w:p>
    <w:p>
      <w:pPr>
        <w:spacing w:after="200" w:before="60"/>
        <w:jc w:val="center"/>
      </w:pPr>
      <w:r>
        <w:rPr>
          <w:i/>
          <w:iCs/>
          <w:color w:val="44546A"/>
          <w:sz w:val="18"/>
          <w:szCs w:val="18"/>
        </w:rPr>
        <w:t xml:space="preserve">Hình 4.31: SCR-13-01 Kết quả sau khi từ chối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đã ghi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Toast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Tự đóng sau 2 giây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MSG-13-01.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chức năng bị chặn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thoại</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Nêu tên chức năng bị ảnh hưởng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MSG-13-02.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Xem lại và đổi lựa chọn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gọi lại trong phiên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thoại</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bl>
    <w:p>
      <w:pPr>
        <w:spacing w:after="80"/>
      </w:pPr>
    </w:p>
    <w:p>
      <w:pPr>
        <w:pStyle w:val="Heading4"/>
        <w:keepNext/>
      </w:pPr>
      <w:r>
        <w:t xml:space="preserve">4.5.3.8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MSG-13-01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nhận lựa chọn Từ chối lúc [thời điểm]. Bạn vẫn tiếp tục [tên chức năng] bình thường.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MSG-13-02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từ chối xử lý dữ liệu cho mục đích [mục đích], nên chúng tôi chưa thể thực hiện [tên chức năng]. Các chức năng khác vẫn dùng bình thường.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MSG-13-03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từ chối lúc [giờ]. Chức năng này cần sự đồng ý của bạn.</w:t>
            </w:r>
          </w:p>
        </w:tc>
      </w:tr>
    </w:tbl>
    <w:p>
      <w:pPr>
        <w:spacing w:after="80"/>
      </w:pPr>
    </w:p>
    <w:p>
      <w:pPr>
        <w:pStyle w:val="Heading4"/>
        <w:keepNext/>
      </w:pPr>
      <w:r>
        <w:t xml:space="preserve">4.5.3.9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AC-13-01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CS-MKT-EMAIL (tùy chọn) khi đăng ký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Từ chối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REJECTED; Receipt decision = REJECTED; đăng ký tài khoản vẫn hoàn tất (BR-05).</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AC-13-02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CS-ACC-OPEN (bắt buộc cho FN-01)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Từ chối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FN-01 bị chặn với MSG-13-02; FN khác không bị ảnh hưởng.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AC-13-03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từ chối trong phiên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lại chức năng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MSG-13-03, không hiển thị popup đầy đủ.</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AC-13-04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Lấy mẫu 10 evidence từ chối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bằng chứng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Đều có ai, consent nào, phiên bản nào, quyết định, thời điểm, ứng dụng (BR-06).</w:t>
            </w:r>
          </w:p>
        </w:tc>
      </w:tr>
    </w:tbl>
    <w:p>
      <w:pPr>
        <w:spacing w:after="80"/>
      </w:pPr>
    </w:p>
    <w:p>
      <w:r>
        <w:br w:type="page"/>
      </w:r>
    </w:p>
    <w:p>
      <w:pPr>
        <w:pStyle w:val="Heading3"/>
        <w:keepNext/>
      </w:pPr>
      <w:r>
        <w:t xml:space="preserve">4.5.4 SRS-FR-014 · UC-14 Đồng ý xử lý dữ liệu nhạy cảm</w:t>
      </w:r>
    </w:p>
    <w:p>
      <w:pPr>
        <w:pStyle w:val="Heading4"/>
        <w:keepNext/>
      </w:pPr>
      <w:r>
        <w:t xml:space="preserve">4.5.4.1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SRS-FR-014 · UC-14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xử lý dữ liệu nhạy cảm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consent_code gắn với mục đích có cờ Nhạy cảm (UC-01), SDK hiển thị một popup riêng nêu rõ loại dữ liệu nhạy cảm, mục đích, bên nhận, thời hạn, hệ quả nếu từ chối. Chủ thể phải tích xác nhận đã đọc trước khi nút Đồng ý được bật. Quyết định ghi riêng, không gộp với consent khác; evidence mang cờ nhạy cảm.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và CMP SDK; CMP Backend; BE T3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F-108 Luồng dữ liệu nhạy cảm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CMP.require trả NOT_CONSENTED cho consent_code có mục đích Nhạy cảm.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UC-12; consent có ít nhất một mục đích cờ Nhạy cảm.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evidence riêng mang cờ nhạy cảm và phiên bản đã hiển thị; trạng thái ACCEPTED hoặc REJECTED cho riêng consent này.</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UC-12.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SCR-14-01 Popup đồng ý riêng cho dữ liệu nhạy cảm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BR-03 · BRL: BRL-02, BRL-11 · Câu hỏi mở 11</w:t>
            </w:r>
          </w:p>
        </w:tc>
      </w:tr>
    </w:tbl>
    <w:p>
      <w:pPr>
        <w:spacing w:after="80"/>
      </w:pPr>
    </w:p>
    <w:p>
      <w:pPr>
        <w:pStyle w:val="Heading4"/>
        <w:keepNext/>
      </w:pPr>
      <w:r>
        <w:t xml:space="preserve">4.5.4.2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CMP.require cho consent_code nhạy cảm; Backend trả NOT_CONSENTED kèm cờ sensitive = true và nội dung phiên bản Published.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SCR-14-01 riêng (không gộp với popup khác); hộp xác nhận chưa tích; nút Đồng ý vô hiệu, nút Từ chối khả dụng.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Đọc nội dung; tích "Tôi đã đọc và đồng ý cho xử lý dữ liệu … nêu trên"; nút Đồng ý được bật.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"Đồng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Xử lý như UC-12 B8–B9; evidence ghi thêm sensitive = true và explicit_confirm = true.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UC-12 B10–B11. Kết thúc use case.</w:t>
            </w:r>
          </w:p>
        </w:tc>
      </w:tr>
    </w:tbl>
    <w:p>
      <w:pPr>
        <w:spacing w:after="80"/>
      </w:pPr>
    </w:p>
    <w:p>
      <w:pPr>
        <w:pStyle w:val="Heading4"/>
        <w:keepNext/>
      </w:pPr>
      <w:r>
        <w:t xml:space="preserve">4.5.4.3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Từ chối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Xử lý như UC-13; evidence mang cờ nhạy cảm. Các consent không nhạy cảm của chủ thể giữ nguyên (SRS-FR-014-04).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bỏ tích sau khi đã tích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Đồng ý vô hiệu trở lại.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cần cả consent thường và consent nhạy cảm</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hiển thị popup consent thường trước (UC-12), sau đó popup nhạy cảm; hai quyết định ghi riêng.</w:t>
            </w:r>
          </w:p>
        </w:tc>
      </w:tr>
    </w:tbl>
    <w:p>
      <w:pPr>
        <w:spacing w:after="80"/>
      </w:pPr>
    </w:p>
    <w:p>
      <w:pPr>
        <w:pStyle w:val="Heading4"/>
        <w:keepNext/>
      </w:pPr>
      <w:r>
        <w:t xml:space="preserve">4.5.4.4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nhạy cảm đồng thời có cờ Trẻ em và T3 truyền is_minor = true</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MVP: trả DENIED với lý do GUARDIAN_REQUIRED, không hiển thị popup; chức năng không thực hiện. Luồng người giám hộ thuộc UC-15 (V1.5). Ngưỡng tuổi [KC].</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MSG-14-02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ghi ACCEPT cho consent nhạy cảm mà không có explicit_confirm = true</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ghi, trả lỗi 400.</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4.5.4.5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BR-UC14-01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dữ liệu nhạy cảm là một lần hỏi riêng, không gộp với consent khác (BR-03).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BR-UC14-02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nhạy cảm phải nêu: loại dữ liệu nhạy cảm, mục đích, bên nhận, thời hạn, hệ quả khi từ chối, quyền rút lại; có nhãn "Dữ liệu cá nhân nhạy cảm".</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BR-UC14-03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Đồng ý chỉ bật sau khi chủ thể tích xác nhận; nút Từ chối luôn khả dụng.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BR-UC14-04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ghi cờ nhạy cảm, xác nhận tường minh và phiên bản đã hiển thị.</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BR-UC14-05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mục đích nhạy cảm không làm mất các consent khác của chủ thể.</w:t>
            </w:r>
          </w:p>
        </w:tc>
      </w:tr>
    </w:tbl>
    <w:p>
      <w:pPr>
        <w:spacing w:after="80"/>
      </w:pPr>
    </w:p>
    <w:p>
      <w:pPr>
        <w:pStyle w:val="Heading4"/>
        <w:keepNext/>
      </w:pPr>
      <w:r>
        <w:t xml:space="preserve">4.5.4.6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SRS-FR-014-01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dữ liệu nhạy cảm phải là một lần hỏi riêng, không gộp với consent khác (BR-03).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SRS-FR-014-02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phải nêu loại dữ liệu nhạy cảm, mục đích, bên nhận và quyền rút lại.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SRS-FR-014-03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phải ghi cờ nhạy cảm, xác nhận tường minh và version thông báo đã hiển thị.</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SRS-FR-014-04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mục đích nhạy cảm không làm mất các consent khác của chủ thể.</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SRS-FR-014-05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ghi quyết định phải từ chối ACCEPT cho consent nhạy cảm nếu thiếu explicit_confirm.</w:t>
            </w:r>
          </w:p>
        </w:tc>
      </w:tr>
    </w:tbl>
    <w:p>
      <w:pPr>
        <w:spacing w:after="80"/>
      </w:pPr>
    </w:p>
    <w:p>
      <w:pPr>
        <w:pStyle w:val="Heading4"/>
        <w:keepNext/>
      </w:pPr>
      <w:r>
        <w:t xml:space="preserve">4.5.4.7 Giao diện tham khảo</w:t>
      </w:r>
    </w:p>
    <w:p>
      <w:pPr>
        <w:keepNext/>
        <w:spacing w:after="100" w:before="120" w:line="276"/>
      </w:pPr>
      <w:r>
        <w:rPr>
          <w:b/>
          <w:bCs/>
        </w:rPr>
        <w:t xml:space="preserve">SCR-14-01 · Popup đồng ý riêng cho dữ liệu nhạy cảm</w:t>
      </w:r>
    </w:p>
    <w:p>
      <w:pPr>
        <w:keepNext/>
        <w:spacing w:after="40" w:before="80"/>
        <w:jc w:val="center"/>
      </w:pPr>
      <w:r>
        <w:drawing>
          <wp:inline distT="0" distB="0" distL="0" distR="0">
            <wp:extent cx="6124575" cy="40767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4076700"/>
                    </a:xfrm>
                    <a:prstGeom prst="rect">
                      <a:avLst/>
                    </a:prstGeom>
                  </pic:spPr>
                </pic:pic>
              </a:graphicData>
            </a:graphic>
          </wp:inline>
        </w:drawing>
      </w:r>
    </w:p>
    <w:p>
      <w:pPr>
        <w:spacing w:after="200" w:before="60"/>
        <w:jc w:val="center"/>
      </w:pPr>
      <w:r>
        <w:rPr>
          <w:i/>
          <w:iCs/>
          <w:color w:val="44546A"/>
          <w:sz w:val="18"/>
          <w:szCs w:val="18"/>
        </w:rPr>
        <w:t xml:space="preserve">Hình 4.32: SCR-14-01 Popup đồng ý riêng cho dữ liệu nhạy cảm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và tiêu đề</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"Dữ liệu cá nhân nhạy cảm"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nội dung nhạy cảm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Đủ mục BR-UC14-02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Nền màu riêng để phân biệt.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quả khi từ chối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ma trận phụ thuộc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xác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Checkbox</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để Đồng ý</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chưa tích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 AF-02.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 Đồng 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Cùng kích thước, kiểu; Đồng ý vô hiệu khi chưa tích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 AF-01.</w:t>
            </w:r>
          </w:p>
        </w:tc>
      </w:tr>
    </w:tbl>
    <w:p>
      <w:pPr>
        <w:spacing w:after="80"/>
      </w:pPr>
    </w:p>
    <w:p>
      <w:pPr>
        <w:pStyle w:val="Heading4"/>
        <w:keepNext/>
      </w:pPr>
      <w:r>
        <w:t xml:space="preserve">4.5.4.8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MSG-14-01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nhận đồng ý xử lý dữ liệu nhạy cảm lúc [thời điểm].</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MSG-14-02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này cần sự đồng ý của cha mẹ hoặc người giám hộ và hiện chưa thực hiện được trực tuyến.</w:t>
            </w:r>
          </w:p>
        </w:tc>
      </w:tr>
    </w:tbl>
    <w:p>
      <w:pPr>
        <w:spacing w:after="80"/>
      </w:pPr>
    </w:p>
    <w:p>
      <w:pPr>
        <w:pStyle w:val="Heading4"/>
        <w:keepNext/>
      </w:pPr>
      <w:r>
        <w:t xml:space="preserve">4.5.4.9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AC-14-01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CS-HEALTH có mục đích nhạy cảm</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dùng chức năng tư vấn sức khỏe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nhạy cảm hiển thị riêng, trước mọi thao tác đồng ý (BR-03).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AC-14-02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nhạy cảm đang hiển thị</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chưa tích xác nhận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Đồng ý vô hiệu; nút Từ chối dùng được.</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AC-14-03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ACCEPTED CS-ACC-OPEN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CS-HEALTH</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CS-ACC-OPEN vẫn ACCEPTED.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AC-14-04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ghi ACCEPT cho CS-HEALTH thiếu explicit_confirm</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 400; không ghi evidence.</w:t>
            </w:r>
          </w:p>
        </w:tc>
      </w:tr>
    </w:tbl>
    <w:p>
      <w:pPr>
        <w:spacing w:after="80"/>
      </w:pPr>
    </w:p>
    <w:p>
      <w:r>
        <w:br w:type="page"/>
      </w:r>
    </w:p>
    <w:p>
      <w:pPr>
        <w:pStyle w:val="Heading3"/>
        <w:keepNext/>
      </w:pPr>
      <w:r>
        <w:t xml:space="preserve">4.5.5 SRS-FR-016 · UC-16 Tái đồng ý khi đổi phiên bản hoặc hết hạn</w:t>
      </w:r>
    </w:p>
    <w:p>
      <w:pPr>
        <w:pStyle w:val="Heading4"/>
        <w:keepNext/>
      </w:pPr>
      <w:r>
        <w:t xml:space="preserve">4.5.5.1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SRS-FR-016 · UC-16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Tái đồng ý khi đổi phiên bản hoặc hết hạn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của chủ thể ở RE_CONSENT (do phiên bản trọng yếu được xuất bản, UC-03) hoặc EXPIRED (quá thời hạn đồng ý) được xử lý như chưa đồng ý. Ở lần chủ thể dùng chức năng cần consent, SDK hiển thị popup tái đồng ý nêu rõ điểm thay đổi so với phiên bản chủ thể đã đồng ý, hoặc ngày hết hạn. Quyết định mới ghi với phiên bản mới; evidence cũ giữ nguyên.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và CMP SDK; CMP Backend</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F-304 Quy tắc tái xin đồng ý; F-305 Thời hạn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CMP.require được gọi cho consent đang ở RE_CONSENT hoặc đã quá expires_at.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của chủ thể ở RE_CONSENT, hoặc ACCEPTED với expires_at đã qua.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mới ghi phiên bản mới; trạng thái ACCEPTED với expires_at mới, hoặc REJECTED.</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giữ nguyên RE_CONSENT hoặc EXPIRED; xử lý như chưa đồng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SCR-16-01 Popup tái đồng ý; banner cookie (UC-11) với nhãn "Chính sách đã cập nhật"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BR-13, BR-14 · BRL: BRL-04, BRL-05 · UC-34 (nhắc trước hạn, V1.5)</w:t>
            </w:r>
          </w:p>
        </w:tc>
      </w:tr>
    </w:tbl>
    <w:p>
      <w:pPr>
        <w:spacing w:after="80"/>
      </w:pPr>
    </w:p>
    <w:p>
      <w:pPr>
        <w:pStyle w:val="Heading4"/>
        <w:keepNext/>
      </w:pPr>
      <w:r>
        <w:t xml:space="preserve">4.5.5.2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CMP.require(consentCode).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Đánh giá hết hạn tại thời điểm truy vấn: nếu ACCEPTED và expires_at đã qua thì chuyển EXPIRED, ghi sự kiện, phát CONSENT_EXPIRED (UC-30).</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RE_CONSENT hoặc EXPIRED: trả RE_CONSENT kèm nội dung phiên bản Published hiện hành, phiên bản chủ thể đã đồng ý, danh sách điểm thay đổi (từ so sánh của UC-04), lý do (version_changed hoặc expired).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SCR-16-01: nhãn "Nội dung đã thay đổi" kèm danh sách điểm mới, hoặc "Đồng ý trước đây đã hết hạn ngày …"; liên kết toàn văn; hai nút ngang nhau.</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Đồng ý hoặc Từ chối.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Xử lý như UC-12 (Đồng ý) hoặc UC-13 (Từ chối) với phiên bản mới; expires_at tính lại từ thời điểm này; evidence cũ giữ nguyên. Kết thúc use case.</w:t>
            </w:r>
          </w:p>
        </w:tc>
      </w:tr>
    </w:tbl>
    <w:p>
      <w:pPr>
        <w:spacing w:after="80"/>
      </w:pPr>
    </w:p>
    <w:p>
      <w:pPr>
        <w:pStyle w:val="Heading4"/>
        <w:keepNext/>
      </w:pPr>
      <w:r>
        <w:t xml:space="preserve">4.5.5.3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đóng popup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giữ nguyên; xử lý như chưa đồng ý; hỏi lại ở lần gọi kế tiếp.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nhóm cookie (banner)</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UC-11 hiển thị lại kèm nhãn "Chính sách đã cập nhật"; quyết định ghi theo UC-11.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bị đánh dấu "cần xác nhận" sau hợp nhất định danh (UC-18)</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RE_CONSENT với lý do identity_merge; popup ghi "Vui lòng xác nhận lại lựa chọn của bạn".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nhạy cảm</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Dùng popup UC-14 có thêm phần điểm thay đổi.</w:t>
            </w:r>
          </w:p>
        </w:tc>
      </w:tr>
    </w:tbl>
    <w:p>
      <w:pPr>
        <w:spacing w:after="80"/>
      </w:pPr>
    </w:p>
    <w:p>
      <w:pPr>
        <w:pStyle w:val="Heading4"/>
        <w:keepNext/>
      </w:pPr>
      <w:r>
        <w:t xml:space="preserve">4.5.5.4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 kết nối, lỗi ghi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UC-12.</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MSG-12-03, MSG-12-06</w:t>
            </w:r>
          </w:p>
        </w:tc>
      </w:tr>
    </w:tbl>
    <w:p>
      <w:pPr>
        <w:spacing w:after="80"/>
      </w:pPr>
    </w:p>
    <w:p>
      <w:pPr>
        <w:pStyle w:val="Heading4"/>
        <w:keepNext/>
      </w:pPr>
      <w:r>
        <w:t xml:space="preserve">4.5.5.5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BR-UC16-01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RE_CONSENT và EXPIRED được xử lý như chưa đồng ý khi trả lời Decision API (BRL-04, BR-14).</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BR-UC16-02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tái đồng ý phải nêu rõ điểm thay đổi so với phiên bản chủ thể đã đồng ý, hoặc ngày hết hạn.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BR-UC16-03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tái đồng ý ghi phiên bản mới; evidence của phiên bản cũ giữ nguyên.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BR-UC16-04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MVP đánh giá hết hạn tại thời điểm truy vấn (Decision API, CMP.require, Preference Center); job tự động và nhắc trước hạn thuộc V1.5 (UC-34).</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BR-UC16-05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bỏ qua không làm mất lịch sử; trạng thái giữ nguyên.</w:t>
            </w:r>
          </w:p>
        </w:tc>
      </w:tr>
    </w:tbl>
    <w:p>
      <w:pPr>
        <w:spacing w:after="80"/>
      </w:pPr>
    </w:p>
    <w:p>
      <w:pPr>
        <w:pStyle w:val="Heading4"/>
        <w:keepNext/>
      </w:pPr>
      <w:r>
        <w:t xml:space="preserve">4.5.5.6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SRS-FR-016-01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xử lý consent RE_CONSENT và EXPIRED như chưa đồng ý khi trả lời Decision API (BRL-04).</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SRS-FR-016-02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tái đồng ý phải nêu rõ phần thay đổi so với version trước.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SRS-FR-016-03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của lần tái đồng ý phải ghi version mới và giữ nguyên evidence của version cũ.</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SRS-FR-016-04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bỏ qua không làm mất lịch sử; trạng thái giữ nguyên.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SRS-FR-016-05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phát hiện hết hạn lúc truy vấn, hệ thống phải chuyển EXPIRED và phát CONSENT_EXPIRED đúng một lần.</w:t>
            </w:r>
          </w:p>
        </w:tc>
      </w:tr>
    </w:tbl>
    <w:p>
      <w:pPr>
        <w:spacing w:after="80"/>
      </w:pPr>
    </w:p>
    <w:p>
      <w:pPr>
        <w:pStyle w:val="Heading4"/>
        <w:keepNext/>
      </w:pPr>
      <w:r>
        <w:t xml:space="preserve">4.5.5.7 Giao diện tham khảo</w:t>
      </w:r>
    </w:p>
    <w:p>
      <w:pPr>
        <w:keepNext/>
        <w:spacing w:after="100" w:before="120" w:line="276"/>
      </w:pPr>
      <w:r>
        <w:rPr>
          <w:b/>
          <w:bCs/>
        </w:rPr>
        <w:t xml:space="preserve">SCR-16-01 · Popup tái đồng ý</w:t>
      </w:r>
    </w:p>
    <w:p>
      <w:pPr>
        <w:keepNext/>
        <w:spacing w:after="40" w:before="80"/>
        <w:jc w:val="center"/>
      </w:pPr>
      <w:r>
        <w:drawing>
          <wp:inline distT="0" distB="0" distL="0" distR="0">
            <wp:extent cx="6124575" cy="38766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3876675"/>
                    </a:xfrm>
                    <a:prstGeom prst="rect">
                      <a:avLst/>
                    </a:prstGeom>
                  </pic:spPr>
                </pic:pic>
              </a:graphicData>
            </a:graphic>
          </wp:inline>
        </w:drawing>
      </w:r>
    </w:p>
    <w:p>
      <w:pPr>
        <w:spacing w:after="200" w:before="60"/>
        <w:jc w:val="center"/>
      </w:pPr>
      <w:r>
        <w:rPr>
          <w:i/>
          <w:iCs/>
          <w:color w:val="44546A"/>
          <w:sz w:val="18"/>
          <w:szCs w:val="18"/>
        </w:rPr>
        <w:t xml:space="preserve">Hình 4.33: SCR-16-01 Popup tái đồng ý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và tiêu đề</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đã thay đổi" hoặc "Đồng ý đã hết hạn"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lý do của B3.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điểm mới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Lấy từ so sánh phiên bản (UC-04); chỉ các thay đổi trọng yếu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khi lý do là hết hạn.</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toàn văn phiên bản mới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quả nếu chưa đồng ý lại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 Đồng 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Cùng kiểu, kích thước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r>
    </w:tbl>
    <w:p>
      <w:pPr>
        <w:spacing w:after="80"/>
      </w:pPr>
    </w:p>
    <w:p>
      <w:pPr>
        <w:pStyle w:val="Heading4"/>
        <w:keepNext/>
      </w:pPr>
      <w:r>
        <w:t xml:space="preserve">4.5.5.8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AC-16-01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ACCEPTED v3.1; v3.2 trọng yếu Published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CMP.require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hiển thị 3 điểm mới; Decision API trả Không cho tới khi đồng ý lại (BR-13).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AC-16-02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ACCEPTED, expires_at hôm qua</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Decision API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Không; trạng thái EXPIRED; phát CONSENT_EXPIRED một lần (BR-14).</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AC-16-03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tái đồng 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Đồng ý</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mới trỏ v3.2; evidence v3.1 vẫn truy xuất được.</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AC-16-04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tái đồng 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đóng popup</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RE_CONSENT không đổi.</w:t>
            </w:r>
          </w:p>
        </w:tc>
      </w:tr>
    </w:tbl>
    <w:p>
      <w:pPr>
        <w:spacing w:after="80"/>
      </w:pPr>
    </w:p>
    <w:p>
      <w:r>
        <w:br w:type="page"/>
      </w:r>
    </w:p>
    <w:p>
      <w:pPr>
        <w:pStyle w:val="Heading3"/>
        <w:keepNext/>
      </w:pPr>
      <w:r>
        <w:t xml:space="preserve">4.5.6 SRS-FR-017 · UC-17 Ghi nhận consent ngoại tuyến (SMS, ghi âm, văn bản)</w:t>
      </w:r>
    </w:p>
    <w:p>
      <w:pPr>
        <w:pStyle w:val="Heading4"/>
        <w:keepNext/>
      </w:pPr>
      <w:r>
        <w:t xml:space="preserve">4.5.6.1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SRS-FR-017 · UC-17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consent ngoại tuyến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ghi nhận quyết định đồng ý hoặc từ chối mà chủ thể đưa ra ngoài kênh số (tại quầy, qua điện thoại, trên giấy, qua tin SMS): chọn chủ thể, consent, phiên bản thông báo chủ thể đã được cung cấp, kênh, ngày thực tế, đính kèm ít nhất một tệp bằng chứng. Hệ thống tính hash tệp, ghi evidence nguồn OFFLINE và cập nhật trạng thái nếu đây là quyết định mới nhất. Không cần DPO duyệt; mọi ghi nhận và hiệu chỉnh ghi nhật ký.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(gián tiếp); Admin (thao tác như Nhân viên); DPO, Admin (xem);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F-106 Thu thập ngoại tuyến, đa kênh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"Ghi nhận mới" tại Vận hành &gt; Consent ngoại tuyến.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tabs>
                <w:tab w:val="left" w:pos="220"/>
              </w:tabs>
              <w:spacing w:after="30" w:line="252"/>
              <w:ind w:left="220" w:hanging="220"/>
            </w:pPr>
            <w:r>
              <w:rPr>
                <w:sz w:val="19"/>
                <w:szCs w:val="19"/>
              </w:rPr>
              <w:t xml:space="preserve">•	</w:t>
            </w:r>
            <w:r>
              <w:rPr>
                <w:sz w:val="19"/>
                <w:szCs w:val="19"/>
              </w:rPr>
              <w:t xml:space="preserve">Vai trò Nhân viên hoặc Admin.</w:t>
            </w:r>
          </w:p>
          <w:p>
            <w:pPr>
              <w:tabs>
                <w:tab w:val="left" w:pos="220"/>
              </w:tabs>
              <w:spacing w:after="30" w:line="252"/>
              <w:ind w:left="220" w:hanging="220"/>
            </w:pPr>
            <w:r>
              <w:rPr>
                <w:sz w:val="19"/>
                <w:szCs w:val="19"/>
              </w:rPr>
              <w:t xml:space="preserve">•	</w:t>
            </w:r>
            <w:r>
              <w:rPr>
                <w:sz w:val="19"/>
                <w:szCs w:val="19"/>
              </w:rPr>
              <w:t xml:space="preserve">Có bằng chứng gốc (văn bản, bản ghi âm, ảnh chụp tin SMS).</w:t>
            </w:r>
          </w:p>
          <w:p>
            <w:pPr>
              <w:tabs>
                <w:tab w:val="left" w:pos="220"/>
              </w:tabs>
              <w:spacing w:after="30" w:line="252"/>
              <w:ind w:left="220" w:hanging="220"/>
            </w:pPr>
            <w:r>
              <w:rPr>
                <w:sz w:val="19"/>
                <w:szCs w:val="19"/>
              </w:rPr>
              <w:t xml:space="preserve">•	</w:t>
            </w:r>
            <w:r>
              <w:rPr>
                <w:sz w:val="19"/>
                <w:szCs w:val="19"/>
              </w:rPr>
              <w:t xml:space="preserve">Consent ở trạng thái Hoạt động.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nguồn OFFLINE được lưu kèm hash tệp; trạng thái và event cập nhật nếu là quyết định mới nhất; nhật ký ghi lại.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evidence nào được ghi; tệp tải lên tạm bị xóa.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SCR-17-01 Danh sách consent ngoại tuyến; SCR-17-02 Ghi nhận consent ngoại tuyến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BR-06 · BRL: BRL-02, BRL-08, BRL-09 · Hình 5.13</w:t>
            </w:r>
          </w:p>
        </w:tc>
      </w:tr>
    </w:tbl>
    <w:p>
      <w:pPr>
        <w:spacing w:after="80"/>
      </w:pPr>
    </w:p>
    <w:p>
      <w:pPr>
        <w:pStyle w:val="Heading4"/>
        <w:keepNext/>
      </w:pPr>
      <w:r>
        <w:t xml:space="preserve">4.5.6.2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SCR-17-02; tìm chủ thể theo mã khách hàng, số điện thoại hoặc email.</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Đối chiếu định danh dạng băm; tìm thấy thì hiển thị mã chủ thể, số định danh liên kết, số consent hiện có. Không tìm thấy: AF-01.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consent; chọn phiên bản thông báo đã cung cấp; chọn quyết định (Đồng ý, Từ chối), kênh (Tại quầy, Điện thoại, Giấy, SMS), ngày đồng ý thực tế; nhập ghi chú; tải lên tệp bằng chứng.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Tính SHA-256, kích thước, loại tệp cho từng tệp ngay khi tải lên; gợi ý phiên bản đang Published tại ngày đồng ý thực tế; cảnh báo nếu phiên bản chọn khác gợi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"Lưu ghi nhận".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có ít nhất một tệp bằng chứng; ngày thực tế không ở tương lai; phiên bản đã chọn ở trạng thái Published vào ngày thực tế. Không đạt: xem Ngoại lệ.</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evidence source = OFFLINE: chủ thể, phiên bản, content_hash của phiên bản, quyết định, kênh, ngày thực tế (thời điểm đồng ý), thời điểm nhập (server_ts), người nhập, danh sách tệp và hash; cấp mã OFF-nnnnnn.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Nếu ngày thực tế mới hơn quyết định hiện có: cập nhật trạng thái, phát event CONSENT_ACCEPTED hoặc CONSENT_REJECTED (UC-30). Ngược lại: chỉ lưu evidence lịch sử (BRL-08). Ghi nhật ký. Kết thúc use case.</w:t>
            </w:r>
          </w:p>
        </w:tc>
      </w:tr>
    </w:tbl>
    <w:p>
      <w:pPr>
        <w:spacing w:after="80"/>
      </w:pPr>
    </w:p>
    <w:p>
      <w:pPr>
        <w:pStyle w:val="Heading4"/>
        <w:keepNext/>
      </w:pPr>
      <w:r>
        <w:t xml:space="preserve">4.5.6.3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tìm thấy chủ thể</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"Tạo chủ thể", nhập mã khách hàng của doanh nghiệp (bắt buộc) và số điện thoại hoặc email (tùy chọn, lưu dạng băm); tiếp B3.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sai cần hiệu chỉnh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mở ghi nhận, chọn "Hiệu chỉnh", nhập lý do; hệ thống tạo evidence hiệu chỉnh (correction_of trỏ bản cũ), không sửa, không xóa bản cũ (BRL-02); thông báo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thực tế khác ngày nhập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cả hai; ngày thực tế là thời điểm hiệu lực của quyết định.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danh sách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SCR-17-01: lọc theo kênh, người nhập, khoảng ngày; xem chi tiết và tải tệp bằng chứng (ghi nhật ký mỗi lần tải).</w:t>
            </w:r>
          </w:p>
        </w:tc>
      </w:tr>
    </w:tbl>
    <w:p>
      <w:pPr>
        <w:spacing w:after="80"/>
      </w:pPr>
    </w:p>
    <w:p>
      <w:pPr>
        <w:pStyle w:val="Heading4"/>
        <w:keepNext/>
      </w:pPr>
      <w:r>
        <w:t xml:space="preserve">4.5.6.4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tệp bằng chứng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MSG-17-01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sai định dạng hoặc quá dung lượng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tệp.</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MSG-17-02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đã chọn không Published vào ngày thực tế</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 yêu cầu chọn đúng phiên bản đã dùng.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MSG-17-03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thực tế ở tương lai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MSG-17-04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chứa mã độc (quét khi tải lên)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tệp, ghi nhật ký bảo mật.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MSG-17-02</w:t>
            </w:r>
          </w:p>
        </w:tc>
      </w:tr>
    </w:tbl>
    <w:p>
      <w:pPr>
        <w:spacing w:after="80"/>
      </w:pPr>
    </w:p>
    <w:p>
      <w:pPr>
        <w:pStyle w:val="Heading4"/>
        <w:keepNext/>
      </w:pPr>
      <w:r>
        <w:t xml:space="preserve">4.5.6.5 Sơ đồ luồng</w:t>
      </w:r>
    </w:p>
    <w:p>
      <w:pPr>
        <w:keepNext/>
        <w:spacing w:after="40" w:before="80"/>
        <w:jc w:val="center"/>
      </w:pPr>
      <w:r>
        <w:drawing>
          <wp:inline distT="0" distB="0" distL="0" distR="0">
            <wp:extent cx="4343400" cy="86391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43400" cy="8639175"/>
                    </a:xfrm>
                    <a:prstGeom prst="rect">
                      <a:avLst/>
                    </a:prstGeom>
                  </pic:spPr>
                </pic:pic>
              </a:graphicData>
            </a:graphic>
          </wp:inline>
        </w:drawing>
      </w:r>
    </w:p>
    <w:p>
      <w:pPr>
        <w:spacing w:after="200" w:before="60"/>
        <w:jc w:val="center"/>
      </w:pPr>
      <w:r>
        <w:rPr>
          <w:i/>
          <w:iCs/>
          <w:color w:val="44546A"/>
          <w:sz w:val="18"/>
          <w:szCs w:val="18"/>
        </w:rPr>
        <w:t xml:space="preserve">Hình 4.34: Luồng ghi nhận consent ngoại tuyến (UC-17)</w:t>
      </w:r>
    </w:p>
    <w:p>
      <w:pPr>
        <w:pStyle w:val="Heading4"/>
        <w:keepNext/>
      </w:pPr>
      <w:r>
        <w:t xml:space="preserve">4.5.6.6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BR-UC17-01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ghi nhận ngoại tuyến bắt buộc có ít nhất một tệp bằng chứng; định dạng PDF, JPG, PNG, MP3, M4A, WAV; tối đa 20 MB mỗi tệp, 5 tệp mỗi ghi nhận.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BR-UC17-02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ngoại tuyến ghi source = OFFLINE, người nhập, kênh, ngày đồng ý thực tế, thời điểm nhập; hai mốc thời gian lưu tách biệt.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BR-UC17-03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Hash SHA-256 của tệp tính tại máy chủ khi tải lên và lưu cùng evidence; tệp lưu trong kho bất biến (WORM).</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BR-UC17-04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thông báo được chọn phải là phiên bản Published vào ngày đồng ý thực tế.</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BR-UC17-05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ngoại tuyến chỉ thay đổi trạng thái hiện hành khi ngày thực tế mới hơn quyết định hiện có (BRL-08).</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BR-UC17-06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sửa, không xóa ghi nhận; sai sót xử lý bằng evidence hiệu chỉnh có lý do (BRL-02).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BR-UC17-07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cần DPO duyệt; DPO nhận thông báo khi có hiệu chỉnh.</w:t>
            </w:r>
          </w:p>
        </w:tc>
      </w:tr>
    </w:tbl>
    <w:p>
      <w:pPr>
        <w:spacing w:after="80"/>
      </w:pPr>
    </w:p>
    <w:p>
      <w:pPr>
        <w:pStyle w:val="Heading4"/>
        <w:keepNext/>
      </w:pPr>
      <w:r>
        <w:t xml:space="preserve">4.5.6.7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nhập consent ngoại tuyến kèm ít nhất một tệp bằng chứng và lưu hash, kích thước, loại tệp.</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ngoại tuyến phải ghi người nhập, kênh, ngày đồng ý thực tế và source = OFFLINE.</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nhập vào hệ thống và ngày đồng ý thực tế phải được lưu tách biệt.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tra cứu và xuất evidence ngoại tuyến như evidence trực tuyến (UC-36, UC-37).</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Giới hạn tệp bằng chứng theo BR-UC17-01; quét mã độc khi tải lên.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hiệu chỉnh bằng evidence mới (correction_of), không sửa evidence cũ.</w:t>
            </w:r>
          </w:p>
        </w:tc>
      </w:tr>
    </w:tbl>
    <w:p>
      <w:pPr>
        <w:spacing w:after="80"/>
      </w:pPr>
    </w:p>
    <w:p>
      <w:pPr>
        <w:pStyle w:val="Heading4"/>
        <w:keepNext/>
      </w:pPr>
      <w:r>
        <w:t xml:space="preserve">4.5.6.8 Giao diện tham khảo</w:t>
      </w:r>
    </w:p>
    <w:p>
      <w:pPr>
        <w:keepNext/>
        <w:spacing w:after="100" w:before="120" w:line="276"/>
      </w:pPr>
      <w:r>
        <w:rPr>
          <w:b/>
          <w:bCs/>
        </w:rPr>
        <w:t xml:space="preserve">SCR-17-01 · Danh sách consent ngoại tuyến</w:t>
      </w:r>
    </w:p>
    <w:p>
      <w:pPr>
        <w:keepNext/>
        <w:spacing w:after="40" w:before="80"/>
        <w:jc w:val="center"/>
      </w:pPr>
      <w:r>
        <w:drawing>
          <wp:inline distT="0" distB="0" distL="0" distR="0">
            <wp:extent cx="6124575" cy="26384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24575" cy="2638425"/>
                    </a:xfrm>
                    <a:prstGeom prst="rect">
                      <a:avLst/>
                    </a:prstGeom>
                  </pic:spPr>
                </pic:pic>
              </a:graphicData>
            </a:graphic>
          </wp:inline>
        </w:drawing>
      </w:r>
    </w:p>
    <w:p>
      <w:pPr>
        <w:spacing w:after="200" w:before="60"/>
        <w:jc w:val="center"/>
      </w:pPr>
      <w:r>
        <w:rPr>
          <w:i/>
          <w:iCs/>
          <w:color w:val="44546A"/>
          <w:sz w:val="18"/>
          <w:szCs w:val="18"/>
        </w:rPr>
        <w:t xml:space="preserve">Hình 4.35: SCR-17-01 Danh sách consent ngoại tuyến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Ghi nhận mới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với DPO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SCR-17-02.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Tìm kiếm, 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Người nhập; Ngày đồng ý</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trang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Điều hướng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20 bản ghi/trang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tải bằng chứng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lần tải ghi nhật ký.</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mới, hiệu chỉnh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120" w:line="276"/>
      </w:pPr>
      <w:r>
        <w:rPr>
          <w:b/>
          <w:bCs/>
        </w:rPr>
        <w:t xml:space="preserve">SCR-17-02 · Ghi nhận consent ngoại tuyến</w:t>
      </w:r>
    </w:p>
    <w:p>
      <w:pPr>
        <w:keepNext/>
        <w:spacing w:after="40" w:before="80"/>
        <w:jc w:val="center"/>
      </w:pPr>
      <w:r>
        <w:drawing>
          <wp:inline distT="0" distB="0" distL="0" distR="0">
            <wp:extent cx="6124575" cy="38290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829050"/>
                    </a:xfrm>
                    <a:prstGeom prst="rect">
                      <a:avLst/>
                    </a:prstGeom>
                  </pic:spPr>
                </pic:pic>
              </a:graphicData>
            </a:graphic>
          </wp:inline>
        </w:drawing>
      </w:r>
    </w:p>
    <w:p>
      <w:pPr>
        <w:spacing w:after="200" w:before="60"/>
        <w:jc w:val="center"/>
      </w:pPr>
      <w:r>
        <w:rPr>
          <w:i/>
          <w:iCs/>
          <w:color w:val="44546A"/>
          <w:sz w:val="18"/>
          <w:szCs w:val="18"/>
        </w:rPr>
        <w:t xml:space="preserve">Hình 4.36: SCR-17-02 Ghi nhận consent ngoại tuyến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Tìm chủ thể</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khách hàng, SĐT hoặc email</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B1–B2.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tìm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định danh thô.</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Hoạt động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đã cung cấp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Published hoặc Expired của consent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Gợi ý theo ngày (B4).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 Từ chối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quầy, Điện thoại, Giấy, SMS</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đồng ý thực tế</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hôm nay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Tối đa 500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Vùng tải bằng chứng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BR-UC17-01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EX-01, 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Hash tệp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SHA-256 rút gọn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phiên bản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cảnh báo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phiên bản khác gợi ý hoặc khác phiên bản chủ thể đồng ý trước đó</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chặn.</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Lưu ghi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B5–B8.</w:t>
            </w:r>
          </w:p>
        </w:tc>
      </w:tr>
    </w:tbl>
    <w:p>
      <w:pPr>
        <w:spacing w:after="80"/>
      </w:pPr>
    </w:p>
    <w:p>
      <w:pPr>
        <w:pStyle w:val="Heading4"/>
        <w:keepNext/>
      </w:pPr>
      <w:r>
        <w:t xml:space="preserve">4.5.6.9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đính kèm ít nhất một tệp bằng chứng.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[tên] không hợp lệ: chỉ nhận PDF, JPG, PNG, MP3, M4A, WAV, tối đa 20 MB.</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[số] không có hiệu lực vào ngày [ngày]. Vui lòng chọn đúng phiên bản đã cung cấp cho khách hàng.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đồng ý thực tế không được sau ngày hôm nay.</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lưu ghi nhận [mã].</w:t>
            </w:r>
          </w:p>
        </w:tc>
      </w:tr>
    </w:tbl>
    <w:p>
      <w:pPr>
        <w:spacing w:after="80"/>
      </w:pPr>
    </w:p>
    <w:p>
      <w:pPr>
        <w:pStyle w:val="Heading4"/>
        <w:keepNext/>
      </w:pPr>
      <w:r>
        <w:t xml:space="preserve">4.5.6.10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AC-17-01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KH0012345, phiếu giấy đã ký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ghi nhận Đồng ý CS-MKT-SMS, tải PDF, lưu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OFFLINE có hash tệp, người nhập, ngày thực tế; trạng thái ACCEPTED; phát CONSENT_ACCEPTED.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AC-17-02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tệp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MSG-17-01.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AC-17-03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WITHDRAWN trực tuyến ngày 26/10</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Đồng ý giấy ngày thực tế 20/10</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được lưu; trạng thái vẫn WITHDRAWN.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AC-17-04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OFF-000229 sai consent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chỉnh kèm lý do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evidence hiệu chỉnh trỏ OFF-000229; bản cũ không đổi; DPO nhận thông báo.</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AC-17-05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OFFLINE</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gói bằng chứng (UC-37)</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đủ trường và tệp như evidence trực tuyến.</w:t>
            </w:r>
          </w:p>
        </w:tc>
      </w:tr>
    </w:tbl>
    <w:p>
      <w:pPr>
        <w:spacing w:after="80"/>
      </w:pPr>
    </w:p>
    <w:p>
      <w:r>
        <w:br w:type="page"/>
      </w:r>
    </w:p>
    <w:p>
      <w:pPr>
        <w:pStyle w:val="Heading3"/>
        <w:keepNext/>
      </w:pPr>
      <w:r>
        <w:t xml:space="preserve">4.5.7 SRS-FR-018 · UC-18 Liên kết định danh ẩn danh với định danh doanh nghiệp</w:t>
      </w:r>
    </w:p>
    <w:p>
      <w:pPr>
        <w:pStyle w:val="Heading4"/>
        <w:keepNext/>
      </w:pPr>
      <w:r>
        <w:t xml:space="preserve">4.5.7.1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SRS-FR-018 · UC-18</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định danh ẩn danh với định danh doanh nghiệp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chủ thể đã có quyết định ở dạng ẩn danh (cookie ID từ banner, UC-11) đăng nhập hoặc được định danh, hệ thống liên kết cookie ID với định danh doanh nghiệp đã xác thực và hợp nhất trạng thái consent. Không có xung đột thì hợp nhất trực tiếp; có xung đột thì áp dụng lựa chọn hạn chế hơn và đánh dấu để chủ thể xác nhận lại. Một cookie ID khớp nhiều định danh (thiết bị dùng chung) thì hệ thống không hợp nhất: cookie giữ quyết định ẩn danh của thiết bị, mỗi định danh dùng consent của chính mình, sự kiện được ghi nhật ký. Toàn bộ use case chạy tự động, không có màn hình xử lý trên Console.</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Backend)</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 hoặc BE T3 (gửi cặp định danh); DPO, Admin, Nhân viên (xem kết quả trong Tra cứu lịch sử)</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F-203 Định danh chủ thể và liên kết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gọi CMP.identify(token phiên) sau khi chủ thể đăng nhập, hoặc BE T3 gọi API liên kết (S2S).</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cookie ID đã ghi quyết định; có định danh doanh nghiệp xác thực được (sub trong token do IdP của T3 ký, hoặc lời gọi S2S đã xác thực).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chủ thể thống nhất; sự kiện liên kết ghi đủ thời điểm, nguồn, các định danh; lịch sử của mọi mã còn truy vết được.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liên kết; các định danh giữ trạng thái riêng.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màn hình riêng. Kết quả liên kết hiển thị trong SCR-36-01 Tra cứu lịch sử (nguồn "liên kết từ cookie …" của từng bằng chứng).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BR-07 · BRL: BRL-08, BRL-09 · Câu hỏi mở 12 (đã chốt: lựa chọn hạn chế hơn)</w:t>
            </w:r>
          </w:p>
        </w:tc>
      </w:tr>
    </w:tbl>
    <w:p>
      <w:pPr>
        <w:spacing w:after="80"/>
      </w:pPr>
    </w:p>
    <w:p>
      <w:pPr>
        <w:pStyle w:val="Heading4"/>
        <w:keepNext/>
      </w:pPr>
      <w:r>
        <w:t xml:space="preserve">4.5.7.2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 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cặp (cookie ID, định danh doanh nghiệp) kèm bằng chứng xác thực.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thực định danh: kiểm tra chữ ký token của IdP T3 hoặc thông tin xác thực S2S của ứng dụng. Không hợp lệ: EX-01.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cookie ID đã từng liên kết với định danh doanh nghiệp khác chưa. Có: AF-01. Chưa: tiếp B4.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trạng thái consent của cookie ID và của chủ thể doanh nghiệp, theo từng cặp consent × kênh.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 sánh: xung đột khi cùng consent × kênh có quyết định khác nhau. Không xung đột: B7.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Với mỗi xung đột, áp dụng lựa chọn hạn chế hơn (từ chối, rút lại thắng đồng ý) và đánh dấu "cần chủ thể xác nhận"; ghi sự kiện hợp nhất kèm lý do (BRL-08).</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Hợp nhất vào chủ thể doanh nghiệp; ghi SUBJECT_IDENTITY (loại định danh, giá trị băm, nguồn liên kết, thời điểm); giữ nguyên evidence gốc của cookie ID.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Nếu trạng thái hiệu lực của chủ thể doanh nghiệp thay đổi: phát event tương ứng (UC-30). Kết thúc use case.</w:t>
            </w:r>
          </w:p>
        </w:tc>
      </w:tr>
    </w:tbl>
    <w:p>
      <w:pPr>
        <w:spacing w:after="80"/>
      </w:pPr>
    </w:p>
    <w:p>
      <w:pPr>
        <w:pStyle w:val="Heading4"/>
        <w:keepNext/>
      </w:pPr>
      <w:r>
        <w:t xml:space="preserve">4.5.7.3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Cookie ID đã liên kết với định danh khác (thiết bị dùng chung)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không hợp nhất: cookie ID giữ quyết định ẩn danh của thiết bị (áp dụng cho banner cookie trên thiết bị đó); định danh mới dùng consent của chính mình; ghi sự kiện "không liên kết – thiết bị dùng chung" vào nhật ký. Kết thúc use case.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gọi chức năng cần consent bị đánh dấu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popup xác nhận lại theo UC-16 (AF-03).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đăng xuất rồi người khác đăng nhập trên cùng trình duyệt</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sinh cookie ID mới khi đăng xuất để không ghép quyết định của người sau vào người trước.</w:t>
            </w:r>
          </w:p>
        </w:tc>
      </w:tr>
    </w:tbl>
    <w:p>
      <w:pPr>
        <w:spacing w:after="80"/>
      </w:pPr>
    </w:p>
    <w:p>
      <w:pPr>
        <w:pStyle w:val="Heading4"/>
        <w:keepNext/>
      </w:pPr>
      <w:r>
        <w:t xml:space="preserve">4.5.7.4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không xác thực được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liên kết; ghi nhật ký; trả lỗi 401 cho bên gọi.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4.5.7.5 Sơ đồ luồng</w:t>
      </w:r>
    </w:p>
    <w:p>
      <w:pPr>
        <w:keepNext/>
        <w:spacing w:after="40" w:before="80"/>
        <w:jc w:val="center"/>
      </w:pPr>
      <w:r>
        <w:drawing>
          <wp:inline distT="0" distB="0" distL="0" distR="0">
            <wp:extent cx="4343400" cy="86391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43400" cy="8639175"/>
                    </a:xfrm>
                    <a:prstGeom prst="rect">
                      <a:avLst/>
                    </a:prstGeom>
                  </pic:spPr>
                </pic:pic>
              </a:graphicData>
            </a:graphic>
          </wp:inline>
        </w:drawing>
      </w:r>
    </w:p>
    <w:p>
      <w:pPr>
        <w:spacing w:after="200" w:before="60"/>
        <w:jc w:val="center"/>
      </w:pPr>
      <w:r>
        <w:rPr>
          <w:i/>
          <w:iCs/>
          <w:color w:val="44546A"/>
          <w:sz w:val="18"/>
          <w:szCs w:val="18"/>
        </w:rPr>
        <w:t xml:space="preserve">Hình 4.37: Luồng liên kết định danh ẩn danh với định danh doanh nghiệp (UC-18)</w:t>
      </w:r>
    </w:p>
    <w:p>
      <w:pPr>
        <w:pStyle w:val="Heading4"/>
        <w:keepNext/>
      </w:pPr>
      <w:r>
        <w:t xml:space="preserve">4.5.7.6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BR-UC18-01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liên kết khi định danh doanh nghiệp đã được xác thực bởi IdP của T3 hoặc lời gọi S2S đã xác thực.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BR-UC18-02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Xung đột giữa các lựa chọn: áp dụng lựa chọn hạn chế hơn cho tới khi chủ thể xác nhận; lịch sử của cả hai mã còn truy vết được (BRL-08, BR-07).</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BR-UC18-03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lưu dạng mã tham chiếu hoặc giá trị băm SHA-256 kèm salt của tenant; không lưu thông tin nhận dạng thô khi không cần (BRL-09).</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BR-UC18-04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liên kết truy vết được: thời điểm, nguồn liên kết (SDK identify, API T3), các định danh liên quan.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BR-UC18-05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cookie ID khớp nhiều định danh doanh nghiệp thì không hợp nhất và không cần người xử lý; quyết định của từng định danh giữ nguyên, quyết định ẩn danh chỉ áp dụng cho thiết bị (an toàn theo BR-UC18-02).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BR-UC18-06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không được tạo consent = true cho định danh doanh nghiệp từ một đồng ý ngầm.</w:t>
            </w:r>
          </w:p>
        </w:tc>
      </w:tr>
    </w:tbl>
    <w:p>
      <w:pPr>
        <w:spacing w:after="80"/>
      </w:pPr>
    </w:p>
    <w:p>
      <w:pPr>
        <w:pStyle w:val="Heading4"/>
        <w:keepNext/>
      </w:pPr>
      <w:r>
        <w:t xml:space="preserve">4.5.7.7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chỉ liên kết khi định danh doanh nghiệp đã được xác thực.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xung đột, hệ thống phải áp dụng lựa chọn hạn chế hơn (BRL-08), ghi sự kiện hợp nhất và đánh dấu cần xác nhận.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lưu định danh dạng mã hoặc giá trị băm, không lưu thông tin nhận dạng dư thừa (BRL-09).</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liên kết phải truy vết được: thời điểm, nguồn liên kết, các định danh liên quan.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tự xử lý trường hợp cookie ID khớp nhiều định danh theo BR-UC18-05, không cần thao tác thủ công, và ghi nhật ký.</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liên kết phải hiển thị trong nguồn của bằng chứng tại Tra cứu lịch sử (UC-36).</w:t>
            </w:r>
          </w:p>
        </w:tc>
      </w:tr>
    </w:tbl>
    <w:p>
      <w:pPr>
        <w:spacing w:after="80"/>
      </w:pPr>
    </w:p>
    <w:p>
      <w:pPr>
        <w:pStyle w:val="Heading4"/>
        <w:keepNext/>
      </w:pPr>
      <w:r>
        <w:t xml:space="preserve">4.5.7.8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AC-18-01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Cookie ID: CK-ADS ACCEPTED; KH0012345: CK-ADS REJECTED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đăng nhập KH0012345</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hợp nhất CK-ADS = REJECTED, đánh dấu cần xác nhận; lịch sử cả hai mã truy vết được (BR-07).</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AC-18-02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Cookie ID chỉ có CK-ANALYTICS ACCEPTED, KH chưa có quyết định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Đăng nhập</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Hợp nhất; KH có CK-ANALYTICS ACCEPTED; sự kiện liên kết có nguồn SDK identify.</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AC-18-03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Token sai chữ ký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CMP.identify</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401; không liên kết.</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AC-18-04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Cookie ID đã liên kết KH0012345</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Đăng nhập KH0031877 cùng trình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hợp nhất; KH0031877 giữ consent của mình; nhật ký ghi "không liên kết – thiết bị dùng chung"; không có thao tác thủ công.</w:t>
            </w:r>
          </w:p>
        </w:tc>
      </w:tr>
    </w:tbl>
    <w:p>
      <w:pPr>
        <w:spacing w:after="80"/>
      </w:pPr>
    </w:p>
    <w:p>
      <w:r>
        <w:br w:type="page"/>
      </w:r>
    </w:p>
    <w:p>
      <w:pPr>
        <w:pStyle w:val="Heading2"/>
        <w:keepNext/>
      </w:pPr>
      <w:r>
        <w:t xml:space="preserve">4.6 Nhóm B3: Quyền và tùy chọn</w:t>
      </w:r>
    </w:p>
    <w:p>
      <w:pPr>
        <w:pStyle w:val="Heading3"/>
        <w:keepNext/>
      </w:pPr>
      <w:r>
        <w:t xml:space="preserve">4.6.1 SRS-FR-019 · UC-19 Xem và thay đổi tùy chọn ở Preference Center</w:t>
      </w:r>
    </w:p>
    <w:p>
      <w:pPr>
        <w:pStyle w:val="Heading4"/>
        <w:keepNext/>
      </w:pPr>
      <w:r>
        <w:t xml:space="preserve">4.6.1.1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SRS-FR-019 · UC-19</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và thay đổi tùy chọn ở Preference Center</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 là trang do CMP lưu trữ (hoặc nhúng vào ứng dụng T3) để chủ thể dữ liệu xem toàn bộ consent của mình theo mục đích, kênh, phiên bản, ngày hiệu lực, và đổi lựa chọn. Chủ thể truy cập không cần tài khoản bằng mã OTP hoặc liên kết một lần gửi tới kênh đã đăng ký; chủ thể đã đăng nhập ứng dụng T3 vào thẳng qua liên kết có token phiên. Mọi thay đổi ghi evidence với kênh PREFERENCE_CENTER.</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cổng SMS, email (gửi OTP, liên kết); ứng dụng T3 (liên kết từ phiên đăng nhập)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F-501 Preference Center; F-507 Truy cập không cần tài khoản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mở Preference Center từ liên kết trong ứng dụng, email, tin nhắn hoặc nút "Cài đặt cookie".</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có ít nhất một consent trong CMP; có kênh liên lạc đã đăng ký hoặc phiên đăng nhập ứng dụng T3.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Preference Center có thời hạn được mở; thay đổi (nếu có) được ghi evidence và phát event.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mở được phiên; không lộ thông tin chủ thể có tồn tại hay không.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SCR-19-01 Truy cập bằng mã xác thực; SCR-19-02 Đồng ý của tôi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BR-20 · BRL: BRL-03, BRL-21 · SRS-NFR-17 · Hình 5.9</w:t>
            </w:r>
          </w:p>
        </w:tc>
      </w:tr>
    </w:tbl>
    <w:p>
      <w:pPr>
        <w:spacing w:after="80"/>
      </w:pPr>
    </w:p>
    <w:p>
      <w:pPr>
        <w:pStyle w:val="Heading4"/>
        <w:keepNext/>
      </w:pPr>
      <w:r>
        <w:t xml:space="preserve">4.6.1.2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Preference Center; nhập email hoặc số điện thoại đã đăng ký; chọn "Gửi mã xác thực".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Nếu định danh khớp chủ thể: sinh OTP 6 chữ số dùng một lần, hết hạn sau [N] phút, gửi qua đúng kênh đã nhập. Luôn hiển thị cùng một thông báo trung tính (MSG-19-01) dù định danh có khớp hay không.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OTP.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OTP đúng, chưa dùng, chưa hết hạn; mở phiên Preference Center thời hạn [N] phút gắn với chủ thể; vô hiệu OTP.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SCR-19-02: các consent nhóm theo mục đích, mỗi dòng có trạng thái, loại (bắt buộc, không bắt buộc, theo quy định), phiên bản đã đồng ý, ngày đồng ý, ngày hết hạn, liên kết nội dung đã đồng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Bật một consent chưa đồng ý: hệ thống hiển thị nội dung phiên bản Published và xử lý như UC-12 (kênh PREFERENCE_CENTER). Tắt một consent đã đồng ý: xử lý theo UC-20. Đổi kênh: UC-21.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evidence, cập nhật trạng thái, phát event; hiển thị trạng thái mới. Kết thúc use case khi chủ thể thoát hoặc phiên hết hạn.</w:t>
            </w:r>
          </w:p>
        </w:tc>
      </w:tr>
    </w:tbl>
    <w:p>
      <w:pPr>
        <w:spacing w:after="80"/>
      </w:pPr>
    </w:p>
    <w:p>
      <w:pPr>
        <w:pStyle w:val="Heading4"/>
        <w:keepNext/>
      </w:pPr>
      <w:r>
        <w:t xml:space="preserve">4.6.1.3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cập từ ứng dụng T3 khi đã đăng nhập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T3 mở Preference Center kèm token phiên do IdP của T3 ký; CMP xác thực token, bỏ qua B1–B4.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cập bằng liên kết một lần (magic link) trong email</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chứa token dùng một lần, hết hạn sau [N] phút; mở liên kết tương đương B4.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liên lạc không còn dùng được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"Gửi yêu cầu quyền" để xác minh theo UC-22, UC-23.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hết hạn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Thao tác tiếp theo yêu cầu OTP hoặc liên kết mới; thay đổi chưa lưu không được ghi.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có cơ sở pháp lý khác (không cần đồng ý)</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để minh bạch, công tắc vô hiệu, kèm giải thích (BRL-03).</w:t>
            </w:r>
          </w:p>
        </w:tc>
      </w:tr>
    </w:tbl>
    <w:p>
      <w:pPr>
        <w:spacing w:after="80"/>
      </w:pPr>
    </w:p>
    <w:p>
      <w:pPr>
        <w:pStyle w:val="Heading4"/>
        <w:keepNext/>
      </w:pPr>
      <w:r>
        <w:t xml:space="preserve">4.6.1.4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sai OTP</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Báo số lần thử còn lại; sai quá [N] lần thì khóa tạm [N] phút cho định danh đó (BRL-21).</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MSG-19-02, MSG-19-03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OTP hoặc liên kết đã dùng hoặc hết hạn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hướng dẫn gửi lại.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MSG-19-04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mã quá [N] lần trong [N] phút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Tạm dừng gửi; thông báo trung tính.</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MSG-19-01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Cổng SMS hoặc email lỗi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nhật ký, tạo cảnh báo vận hành; vẫn hiển thị thông báo trung tính.</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MSG-19-01</w:t>
            </w:r>
          </w:p>
        </w:tc>
      </w:tr>
    </w:tbl>
    <w:p>
      <w:pPr>
        <w:spacing w:after="80"/>
      </w:pPr>
    </w:p>
    <w:p>
      <w:pPr>
        <w:pStyle w:val="Heading4"/>
        <w:keepNext/>
      </w:pPr>
      <w:r>
        <w:t xml:space="preserve">4.6.1.5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BR-UC19-01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 truy cập được không cần tài khoản bằng OTP hoặc liên kết một lần; liên kết hết hạn thì bị từ chối (BR-20).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BR-UC19-02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OTP và liên kết dùng một lần, hết hạn ngắn; sai quá số lần cho phép thì khóa tạm (BRL-21). Giá trị thời hạn, số lần: Phụ lục B.</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BR-UC19-03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khi gửi mã không được tiết lộ định danh có tồn tại hay không (SRS-NFR-17).</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BR-UC19-04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đầy đủ consent, mục đích, kênh, phiên bản, trạng thái, ngày; chủ thể xem lại được nội dung phiên bản đã đồng ý.</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BR-UC19-05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thay đổi ghi evidence với kênh PREFERENCE_CENTER, phương thức xác thực của phiên.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BR-UC19-06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bước để rút lại không nhiều hơn số bước để đồng ý (BR-21).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BR-UC19-07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Hỗ trợ tiếng Việt và tiếng Anh; đáp ứng màn hình di động.</w:t>
            </w:r>
          </w:p>
        </w:tc>
      </w:tr>
    </w:tbl>
    <w:p>
      <w:pPr>
        <w:spacing w:after="80"/>
      </w:pPr>
    </w:p>
    <w:p>
      <w:pPr>
        <w:pStyle w:val="Heading4"/>
        <w:keepNext/>
      </w:pPr>
      <w:r>
        <w:t xml:space="preserve">4.6.1.6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 phải truy cập được không cần tài khoản, bằng liên kết một lần hoặc OTP (BR-20).</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và OTP phải hết hạn ngắn và chỉ dùng một lần; sau nhiều lần nhập sai phải khóa tạm (BRL-21).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hiển thị đầy đủ: consent, mục đích, kênh, version, trạng thái, ngày.</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thay đổi từ Preference Center phải ghi evidence với kênh = PREFERENCE_CENTER.</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Giao diện phải hỗ trợ tiếng Việt và tiếng Anh.</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không được tiết lộ chủ thể có tồn tại hay không qua thông báo khi gửi liên kết hoặc OTP.</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mở Preference Center từ ứng dụng T3 bằng token phiên đã ký.</w:t>
            </w:r>
          </w:p>
        </w:tc>
      </w:tr>
    </w:tbl>
    <w:p>
      <w:pPr>
        <w:spacing w:after="80"/>
      </w:pPr>
    </w:p>
    <w:p>
      <w:pPr>
        <w:pStyle w:val="Heading4"/>
        <w:keepNext/>
      </w:pPr>
      <w:r>
        <w:t xml:space="preserve">4.6.1.7 Giao diện tham khảo</w:t>
      </w:r>
    </w:p>
    <w:p>
      <w:pPr>
        <w:keepNext/>
        <w:spacing w:after="100" w:before="120" w:line="276"/>
      </w:pPr>
      <w:r>
        <w:rPr>
          <w:b/>
          <w:bCs/>
        </w:rPr>
        <w:t xml:space="preserve">SCR-19-01 · Truy cập Preference Center bằng mã xác thực</w:t>
      </w:r>
    </w:p>
    <w:p>
      <w:pPr>
        <w:keepNext/>
        <w:spacing w:after="40" w:before="80"/>
        <w:jc w:val="center"/>
      </w:pPr>
      <w:r>
        <w:drawing>
          <wp:inline distT="0" distB="0" distL="0" distR="0">
            <wp:extent cx="6124575" cy="26479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24575" cy="2647950"/>
                    </a:xfrm>
                    <a:prstGeom prst="rect">
                      <a:avLst/>
                    </a:prstGeom>
                  </pic:spPr>
                </pic:pic>
              </a:graphicData>
            </a:graphic>
          </wp:inline>
        </w:drawing>
      </w:r>
    </w:p>
    <w:p>
      <w:pPr>
        <w:spacing w:after="200" w:before="60"/>
        <w:jc w:val="center"/>
      </w:pPr>
      <w:r>
        <w:rPr>
          <w:i/>
          <w:iCs/>
          <w:color w:val="44546A"/>
          <w:sz w:val="18"/>
          <w:szCs w:val="18"/>
        </w:rPr>
        <w:t xml:space="preserve">Hình 4.38: SCR-19-01 Truy cập Preference Center bằng mã xác thực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hoặc số điện thoại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hợp lệ hoặc số điện thoại Việt Nam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mã xác thực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Giới hạn tần suất (EX-03)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B1–B2.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trung tính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Luôn hiển thị như nhau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BR-UC19-03.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gửi yêu cầu quyền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nhập OTP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 ô số</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 chữ số</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hồ hết hạn, Gửi lại mã</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liên kết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lại sau [N] giây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lỗi OTP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lần thử còn lại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EX-01, EX-02.</w:t>
            </w:r>
          </w:p>
        </w:tc>
      </w:tr>
    </w:tbl>
    <w:p>
      <w:pPr>
        <w:spacing w:after="80"/>
      </w:pPr>
    </w:p>
    <w:p>
      <w:pPr>
        <w:keepNext/>
        <w:spacing w:after="100" w:before="120" w:line="276"/>
      </w:pPr>
      <w:r>
        <w:rPr>
          <w:b/>
          <w:bCs/>
        </w:rPr>
        <w:t xml:space="preserve">SCR-19-02 · Đồng ý của tôi</w:t>
      </w:r>
    </w:p>
    <w:p>
      <w:pPr>
        <w:keepNext/>
        <w:spacing w:after="40" w:before="80"/>
        <w:jc w:val="center"/>
      </w:pPr>
      <w:r>
        <w:drawing>
          <wp:inline distT="0" distB="0" distL="0" distR="0">
            <wp:extent cx="6124575" cy="43910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24575" cy="4391025"/>
                    </a:xfrm>
                    <a:prstGeom prst="rect">
                      <a:avLst/>
                    </a:prstGeom>
                  </pic:spPr>
                </pic:pic>
              </a:graphicData>
            </a:graphic>
          </wp:inline>
        </w:drawing>
      </w:r>
    </w:p>
    <w:p>
      <w:pPr>
        <w:spacing w:after="200" w:before="60"/>
        <w:jc w:val="center"/>
      </w:pPr>
      <w:r>
        <w:rPr>
          <w:i/>
          <w:iCs/>
          <w:color w:val="44546A"/>
          <w:sz w:val="18"/>
          <w:szCs w:val="18"/>
        </w:rPr>
        <w:t xml:space="preserve">Hình 4.39: SCR-19-02 Đồng ý của tôi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tất cả đồng ý không bắt buộc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ảnh hưởng consent bắt buộc, mục theo quy định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 AF-02.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consent bắt buộc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 toggle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Tắt sẽ hiển thị hệ quả (MSG-20-02)</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consent không bắt buộc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 toggle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phiên bản, ngày đồng ý, ngày hết hạn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theo quy định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 toggle vô hiệu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bằng chứng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4.6.1.8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Nếu thông tin đã được đăng ký, bạn sẽ nhận được mã trong ít phút.</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chưa đúng. Bạn còn [n] lần thử trước khi bị tạm khóa [N] phút.</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nhập sai quá số lần cho phép. Vui lòng thử lại sau [N] phút.</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hoặc liên kết đã hết hạn hoặc đã được dùng. Vui lòng yêu cầu mã mới.</w:t>
            </w:r>
          </w:p>
        </w:tc>
      </w:tr>
    </w:tbl>
    <w:p>
      <w:pPr>
        <w:spacing w:after="80"/>
      </w:pPr>
    </w:p>
    <w:p>
      <w:pPr>
        <w:pStyle w:val="Heading4"/>
        <w:keepNext/>
      </w:pPr>
      <w:r>
        <w:t xml:space="preserve">4.6.1.9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AC-19-01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chưa đăng nhập, có email đã đăng ký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email, nhận OTP, nhập đúng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Vào được Preference Center (BR-20).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AC-19-02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không tồn tại trong CMP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mã</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MSG-19-01 giống hệt trường hợp tồn tại; không gửi mã.</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AC-19-03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một lần đã hết hạn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liên kết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từ chối với MSG-19-04 (BR-20).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AC-19-04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sai OTP quá số lần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lần kế tiếp</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khóa tạm; MSG-19-03.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AC-19-05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bật "Chia sẻ với đối tác quảng cáo"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 đồng ý</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kênh PREFERENCE_CENTER, đúng phiên bản Published.</w:t>
            </w:r>
          </w:p>
        </w:tc>
      </w:tr>
    </w:tbl>
    <w:p>
      <w:pPr>
        <w:spacing w:after="80"/>
      </w:pPr>
    </w:p>
    <w:p>
      <w:r>
        <w:br w:type="page"/>
      </w:r>
    </w:p>
    <w:p>
      <w:pPr>
        <w:pStyle w:val="Heading3"/>
        <w:keepNext/>
      </w:pPr>
      <w:r>
        <w:t xml:space="preserve">4.6.2 SRS-FR-020 · UC-20 Rút lại đồng ý</w:t>
      </w:r>
    </w:p>
    <w:p>
      <w:pPr>
        <w:pStyle w:val="Heading4"/>
        <w:keepNext/>
      </w:pPr>
      <w:r>
        <w:t xml:space="preserve">4.6.2.1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SRS-FR-020 · UC-20</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đồng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rút lại đồng ý cho một mục đích hoặc toàn bộ mục đích không bắt buộc, từ Preference Center, nút Cài đặt cookie hoặc ứng dụng T3. Rút lại có hiệu lực ngay tại mốc T0, không hồi tố. CMP ghi evidence WITHDRAWN, phát CONSENT_WITHDRAWN tới hạ nguồn, Decision API trả Không kể từ T0, cập nhật danh sách chặn gửi và gửi xác nhận cho chủ thể.</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(người giám hộ: V1.5)</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 CMP Backend; T3 và hệ thống hạ nguồn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F-502 Rút lại đồng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tắt một consent đang ACCEPTED hoặc chọn "Rút lại tất cả đồng ý không bắt buộc".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ở ACCEPTED (hoặc RE_CONSENT); chủ thể đang trong phiên Preference Center hợp lệ (UC-19) hoặc phiên đăng nhập T3.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WITHDRAWN tại T0; evidence; event CONSENT_WITHDRAWN; suppression cập nhật; xác nhận NT-02 đã gửi. Lịch sử xử lý trước T0 giữ nguyên.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không đổi; chủ thể nhận thông báo lỗi và thử lại được.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SCR-19-02 Đồng ý của tôi; SCR-20-01 Xác nhận rút lại và kết quả</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BR-21 · BRL: BRL-03, BRL-06, BRL-10, BRL-20 · Câu hỏi mở 7 (đã chốt) · Hình 5.9</w:t>
            </w:r>
          </w:p>
        </w:tc>
      </w:tr>
    </w:tbl>
    <w:p>
      <w:pPr>
        <w:spacing w:after="80"/>
      </w:pPr>
    </w:p>
    <w:p>
      <w:pPr>
        <w:pStyle w:val="Heading4"/>
        <w:keepNext/>
      </w:pPr>
      <w:r>
        <w:t xml:space="preserve">4.6.2.2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SCR-19-02, tắt một consent đang Đã đồng 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loại consent. Mục theo quy định (cơ sở pháp lý khác): xem AF-01.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hộp xác nhận một bước; nếu consent bắt buộc cho chức năng, nêu chức năng bị ảnh hưởng (MSG-20-02).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"Rút lại".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Trong một giao dịch: ghi trạng thái WITHDRAWN với mốc T0 = thời điểm máy chủ; ghi evidence (kênh, phiên bản, phương thức xác thực); ghi CONSENT_WITHDRAWN vào outbox.</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T0, Decision API trả Không cho consent này; cập nhật suppression cho các kênh tiếp thị liên quan (UC-21, UC-31).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 hạ nguồn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CONSENT_WITHDRAWN qua webhook (UC-30); dừng mọi xử lý mới dựa trên consent.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xác nhận NT-02 tới kênh liên lạc đã đăng ký của chủ thể.</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Preference Center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MSG-20-01 và trạng thái "Đã rút lại". Kết thúc use case.</w:t>
            </w:r>
          </w:p>
        </w:tc>
      </w:tr>
    </w:tbl>
    <w:p>
      <w:pPr>
        <w:spacing w:after="80"/>
      </w:pPr>
    </w:p>
    <w:p>
      <w:pPr>
        <w:pStyle w:val="Heading4"/>
        <w:keepNext/>
      </w:pPr>
      <w:r>
        <w:t xml:space="preserve">4.6.2.3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có cơ sở pháp lý khác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rút; hiển thị giải thích cơ sở pháp lý và hướng dẫn gửi yêu cầu phản đối hoặc hạn chế xử lý (UC-22) (BRL-03).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tất cả đồng ý không bắt buộc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hộp xác nhận; hệ thống ghi WITHDRAWN cho từng consent không bắt buộc đang ACCEPTED (mỗi consent một evidence), cùng T0; phát event từng consent; một xác nhận NT-02 tổng hợp.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từ nút Cài đặt cookie của banner</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UC-11 AF-04: SDK xóa cookie do SDK quản lý, ngừng nạp tag; evidence theo cookie ID hoặc chủ thể đã liên kết.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đã phát trước T0 nhưng chưa dùng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không được dựa vào Receipt đó cho giao dịch sau T0: BE T3 phải gọi Decision API khi Receipt có iat trước thời điểm nhận event WITHDRAWN gần nhất của chủ thể (BRL-20).</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 tới hạ nguồn lỗi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Thử lại theo UC-30; quá số lần thì cảnh báo vận hành (NT-08). Decision API vẫn trả Không từ T0.</w:t>
            </w:r>
          </w:p>
        </w:tc>
      </w:tr>
    </w:tbl>
    <w:p>
      <w:pPr>
        <w:spacing w:after="80"/>
      </w:pPr>
    </w:p>
    <w:p>
      <w:pPr>
        <w:pStyle w:val="Heading4"/>
        <w:keepNext/>
      </w:pPr>
      <w:r>
        <w:t xml:space="preserve">4.6.2.4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 ghi giao dịch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Hoàn tác; trạng thái không đổi; cho thử lại.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MSG-20-03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Preference Center hết hạn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xác thực lại (UC-19 AF-04).</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MSG-19-04</w:t>
            </w:r>
          </w:p>
        </w:tc>
      </w:tr>
    </w:tbl>
    <w:p>
      <w:pPr>
        <w:spacing w:after="80"/>
      </w:pPr>
    </w:p>
    <w:p>
      <w:pPr>
        <w:pStyle w:val="Heading4"/>
        <w:keepNext/>
      </w:pPr>
      <w:r>
        <w:t xml:space="preserve">4.6.2.5 Sơ đồ luồng</w:t>
      </w:r>
    </w:p>
    <w:p>
      <w:pPr>
        <w:keepNext/>
        <w:spacing w:after="40" w:before="80"/>
        <w:jc w:val="center"/>
      </w:pPr>
      <w:r>
        <w:drawing>
          <wp:inline distT="0" distB="0" distL="0" distR="0">
            <wp:extent cx="6124575" cy="68484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24575" cy="6848475"/>
                    </a:xfrm>
                    <a:prstGeom prst="rect">
                      <a:avLst/>
                    </a:prstGeom>
                  </pic:spPr>
                </pic:pic>
              </a:graphicData>
            </a:graphic>
          </wp:inline>
        </w:drawing>
      </w:r>
    </w:p>
    <w:p>
      <w:pPr>
        <w:spacing w:after="200" w:before="60"/>
        <w:jc w:val="center"/>
      </w:pPr>
      <w:r>
        <w:rPr>
          <w:i/>
          <w:iCs/>
          <w:color w:val="44546A"/>
          <w:sz w:val="18"/>
          <w:szCs w:val="18"/>
        </w:rPr>
        <w:t xml:space="preserve">Hình 4.40: Luồng rút lại đồng ý và lan truyền tới hạ nguồn (UC-20, UC-30)</w:t>
      </w:r>
    </w:p>
    <w:p>
      <w:pPr>
        <w:pStyle w:val="Heading4"/>
        <w:keepNext/>
      </w:pPr>
      <w:r>
        <w:t xml:space="preserve">4.6.2.6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BR-UC20-01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từng mục đích hoặc toàn bộ chỉ trong số bước không nhiều hơn khi đồng ý (BR-21): một thao tác tắt và một xác nhận.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BR-UC20-02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có hiệu lực ngay tại T0 theo đồng hồ máy chủ; không hồi tố, không sửa hoặc xóa lịch sử xử lý trước T0 (BRL-03, BR-21).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BR-UC20-03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WITHDRAWN ghi T0, kênh, phiên bản, phương thức xác thực của phiên.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BR-UC20-04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 API trả Không kể từ T0; suppression cập nhật ngay, không chờ job định kỳ.</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BR-UC20-05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có cơ sở pháp lý khác hiển thị giải thích thay vì ngừng; danh mục ngoại lệ do pháp chế xác nhận [KC].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BR-UC20-06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consent bắt buộc được phép; hệ thống chỉ cảnh báo hệ quả, không ngăn cản.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BR-UC20-07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phát trước T0 không còn được dùng làm căn cứ cho giao dịch sau T0 (câu hỏi mở 7, đã chốt theo AF-04).</w:t>
            </w:r>
          </w:p>
        </w:tc>
      </w:tr>
    </w:tbl>
    <w:p>
      <w:pPr>
        <w:spacing w:after="80"/>
      </w:pPr>
    </w:p>
    <w:p>
      <w:pPr>
        <w:pStyle w:val="Heading4"/>
        <w:keepNext/>
      </w:pPr>
      <w:r>
        <w:t xml:space="preserve">4.6.2.7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rút lại từng mục đích hoặc toàn bộ chỉ trong số bước không nhiều hơn khi đồng ý (BR-21).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có hiệu lực ngay tại mốc T0; không hồi tố các xử lý trước T0 (BRL-03).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WITHDRAWN phải ghi T0, kênh và version.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phát CONSENT_WITHDRAWN và Decision API phải trả Không kể từ T0.</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có cơ sở pháp lý khác phải hiển thị giải thích thay vì ngừng.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gửi xác nhận NT-02 cho chủ thể.</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 CONSENT_WITHDRAWN phải mang T0 để T3 so sánh với iat của Receipt (AF-04).</w:t>
            </w:r>
          </w:p>
        </w:tc>
      </w:tr>
    </w:tbl>
    <w:p>
      <w:pPr>
        <w:spacing w:after="80"/>
      </w:pPr>
    </w:p>
    <w:p>
      <w:pPr>
        <w:pStyle w:val="Heading4"/>
        <w:keepNext/>
      </w:pPr>
      <w:r>
        <w:t xml:space="preserve">4.6.2.8 Giao diện tham khảo</w:t>
      </w:r>
    </w:p>
    <w:p>
      <w:pPr>
        <w:keepNext/>
        <w:spacing w:after="100" w:before="120" w:line="276"/>
      </w:pPr>
      <w:r>
        <w:rPr>
          <w:b/>
          <w:bCs/>
        </w:rPr>
        <w:t xml:space="preserve">SCR-20-01 · Xác nhận rút lại và kết quả</w:t>
      </w:r>
    </w:p>
    <w:p>
      <w:pPr>
        <w:keepNext/>
        <w:spacing w:after="40" w:before="80"/>
        <w:jc w:val="center"/>
      </w:pPr>
      <w:r>
        <w:drawing>
          <wp:inline distT="0" distB="0" distL="0" distR="0">
            <wp:extent cx="6124575" cy="13811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24575" cy="1381125"/>
                    </a:xfrm>
                    <a:prstGeom prst="rect">
                      <a:avLst/>
                    </a:prstGeom>
                  </pic:spPr>
                </pic:pic>
              </a:graphicData>
            </a:graphic>
          </wp:inline>
        </w:drawing>
      </w:r>
    </w:p>
    <w:p>
      <w:pPr>
        <w:spacing w:after="200" w:before="60"/>
        <w:jc w:val="center"/>
      </w:pPr>
      <w:r>
        <w:rPr>
          <w:i/>
          <w:iCs/>
          <w:color w:val="44546A"/>
          <w:sz w:val="18"/>
          <w:szCs w:val="18"/>
        </w:rPr>
        <w:t xml:space="preserve">Hình 4.41: SCR-20-01 Xác nhận rút lại và kết quả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 hộp xác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Nêu tên consent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hệ quả</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Nêu không hồi tố</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BR-UC20-02.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Hủy, Rút lại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Cùng kích thước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đã rút lại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Toast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T0</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MSG-20-01.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consent bắt buộc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khi consent bắt buộc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MSG-20-02.</w:t>
            </w:r>
          </w:p>
        </w:tc>
      </w:tr>
    </w:tbl>
    <w:p>
      <w:pPr>
        <w:spacing w:after="80"/>
      </w:pPr>
    </w:p>
    <w:p>
      <w:pPr>
        <w:pStyle w:val="Heading4"/>
        <w:keepNext/>
      </w:pPr>
      <w:r>
        <w:t xml:space="preserve">4.6.2.9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MSG-20-01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rút lại đồng ý "[tên consent]" lúc [thời điểm]. Xác nhận đã được gửi tới [kênh] của bạn.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MSG-20-02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"[tên consent]" là bắt buộc cho [chức năng]. Nếu rút lại, [chức năng] sẽ ngừng hoạt động cho đến khi bạn đồng ý lại. Bạn vẫn muốn rút lại?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MSG-20-03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rút lại được do lỗi hệ thống. Vui lòng thử lại.</w:t>
            </w:r>
          </w:p>
        </w:tc>
      </w:tr>
    </w:tbl>
    <w:p>
      <w:pPr>
        <w:spacing w:after="80"/>
      </w:pPr>
    </w:p>
    <w:p>
      <w:pPr>
        <w:pStyle w:val="Heading4"/>
        <w:keepNext/>
      </w:pPr>
      <w:r>
        <w:t xml:space="preserve">4.6.2.10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AC-20-01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CS-MKT-EMAIL ACCEPTED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tắt và xác nhận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WITHDRAWN tại T0; Decision API trả Không; phát CONSENT_WITHDRAWN; nhận NT-02 (BR-21).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AC-20-02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có 5 email gửi trước T0</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Lịch sử 5 lần gửi không bị sửa hoặc xóa (BR-21).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AC-20-03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bước đồng ý qua popup là 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Đếm số bước rút lại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quá 2 thao tác (tắt, xác nhận) (BR-21).</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AC-20-04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iat trước T0</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dùng Receipt cho giao dịch sau T0</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gọi Decision API và nhận Không; giao dịch bị từ chối.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AC-20-05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theo quy định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cố tắt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Công tắc vô hiệu; hiển thị giải thích.</w:t>
            </w:r>
          </w:p>
        </w:tc>
      </w:tr>
    </w:tbl>
    <w:p>
      <w:pPr>
        <w:spacing w:after="80"/>
      </w:pPr>
    </w:p>
    <w:p>
      <w:r>
        <w:br w:type="page"/>
      </w:r>
    </w:p>
    <w:p>
      <w:pPr>
        <w:pStyle w:val="Heading3"/>
        <w:keepNext/>
      </w:pPr>
      <w:r>
        <w:t xml:space="preserve">4.6.3 SRS-FR-021 · UC-21 Quản lý tùy chọn kênh marketing</w:t>
      </w:r>
    </w:p>
    <w:p>
      <w:pPr>
        <w:pStyle w:val="Heading4"/>
        <w:keepNext/>
      </w:pPr>
      <w:r>
        <w:t xml:space="preserve">4.6.3.1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SRS-FR-021 · UC-21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lý tùy chọn kênh marketing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bật hoặc tắt từng cặp kênh × mục đích tiếp thị (email, SMS, Zalo, cuộc gọi) tại tab Kênh liên lạc của Preference Center, hoặc từ chối toàn bộ tiếp thị bằng một thao tác. Mỗi thay đổi ghi evidence, cập nhật danh sách chặn gửi (suppression) ngay và phát event để CRM, ESP, cổng gửi tin chặn gửi.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hệ thống gửi tin của doanh nghiệp (qua UC-31, UC-27)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F-503 Tùy chọn kênh marketing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mở tab Kênh liên lạc, hoặc bấm liên kết hủy đăng ký trong email, tin nhắn tiếp thị.</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vào Preference Center (UC-19), hoặc mở liên kết hủy đăng ký có token dùng một lần.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Lựa chọn theo cặp kênh × mục đích được cập nhật; suppression đồng bộ ngay.</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trạng thái cũ, không lưu nửa chừng.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SCR-21-01 Kênh liên lạc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BR-22 · BRL: BRL-10</w:t>
            </w:r>
          </w:p>
        </w:tc>
      </w:tr>
    </w:tbl>
    <w:p>
      <w:pPr>
        <w:spacing w:after="80"/>
      </w:pPr>
    </w:p>
    <w:p>
      <w:pPr>
        <w:pStyle w:val="Heading4"/>
        <w:keepNext/>
      </w:pPr>
      <w:r>
        <w:t xml:space="preserve">4.6.3.2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tab Kênh liên lạc.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bảng mục đích tiếp thị × kênh với trạng thái hiện tại; kênh chưa có địa chỉ liên lạc hiển thị mờ.</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Bật hoặc tắt một ô.</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Bật: ghi ACCEPTED cho cặp kênh × mục đích (consent theo kênh của UC-02) với phiên bản Published. Tắt: ghi WITHDRAWN (hoặc REJECTED nếu chưa từng đồng ý). Ghi evidence kênh PREFERENCE_CENTER.</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Cập nhật suppression của cặp kênh × mục đích ngay; phát event (UC-30) cho CRM, CDP, ESP (UC-31). Kết thúc use case.</w:t>
            </w:r>
          </w:p>
        </w:tc>
      </w:tr>
    </w:tbl>
    <w:p>
      <w:pPr>
        <w:spacing w:after="80"/>
      </w:pPr>
    </w:p>
    <w:p>
      <w:pPr>
        <w:pStyle w:val="Heading4"/>
        <w:keepNext/>
      </w:pPr>
      <w:r>
        <w:t xml:space="preserve">4.6.3.3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toàn bộ tiếp thị</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xác nhận; hệ thống tắt mọi cặp kênh × mục đích tiếp thị; ghi một evidence cho mỗi consent bị ảnh hưởng; suppression toàn bộ kênh.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Hủy đăng ký từ liên kết trong email hoặc SMS</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mở trang rút gọn chỉ với cặp kênh × mục đích của tin đó và nút "Hủy đăng ký"; một thao tác; không cần OTP vì token gắn với đúng chủ thể, kênh, mục đích, hết hạn [N] ngày.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chưa có địa chỉ liên lạc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Công tắc vô hiệu, hướng dẫn bổ sung tại hồ sơ tài khoản của T3.</w:t>
            </w:r>
          </w:p>
        </w:tc>
      </w:tr>
    </w:tbl>
    <w:p>
      <w:pPr>
        <w:spacing w:after="80"/>
      </w:pPr>
    </w:p>
    <w:p>
      <w:pPr>
        <w:pStyle w:val="Heading4"/>
        <w:keepNext/>
      </w:pPr>
      <w:r>
        <w:t xml:space="preserve">4.6.3.4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 khi lưu</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trạng thái cũ, hoàn tác thay đổi nửa chừng.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MSG-21-02</w:t>
            </w:r>
          </w:p>
        </w:tc>
      </w:tr>
    </w:tbl>
    <w:p>
      <w:pPr>
        <w:spacing w:after="80"/>
      </w:pPr>
    </w:p>
    <w:p>
      <w:pPr>
        <w:pStyle w:val="Heading4"/>
        <w:keepNext/>
      </w:pPr>
      <w:r>
        <w:t xml:space="preserve">4.6.3.5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BR-UC21-01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Lựa chọn lưu theo cặp kênh × mục đích; đồng ý một kênh không kéo theo kênh khác (BRL-10, BR-22).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BR-UC21-02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toàn bộ tiếp thị có hiệu lực cho mọi kênh trong một thao tác (BR-22).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BR-UC21-03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Suppression cập nhật ngay để connector (UC-31) và hệ thống gửi tin của doanh nghiệp chặn gửi; không chờ job định kỳ.</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BR-UC21-04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Tin nhắn giao dịch (OTP, thông báo đơn hàng, thông báo bắt buộc theo luật) không thuộc phạm vi tiếp thị và không bị chặn bởi lựa chọn này.</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BR-UC21-05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hủy đăng ký một thao tác (AF-02) dẫn tới tab Kênh liên lạc của Preference Center; CMP cung cấp liên kết cho hệ thống gửi tin của doanh nghiệp chèn vào tin tiếp thị.</w:t>
            </w:r>
          </w:p>
        </w:tc>
      </w:tr>
    </w:tbl>
    <w:p>
      <w:pPr>
        <w:spacing w:after="80"/>
      </w:pPr>
    </w:p>
    <w:p>
      <w:pPr>
        <w:pStyle w:val="Heading4"/>
        <w:keepNext/>
      </w:pPr>
      <w:r>
        <w:t xml:space="preserve">4.6.3.6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SRS-FR-021-01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lưu lựa chọn theo cặp (kênh, mục đích) (BR-22).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SRS-FR-021-02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toàn bộ marketing phải có hiệu lực cho mọi kênh trong một thao tác và ghi một evidence cho mỗi consent bị ảnh hưởng.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SRS-FR-021-03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cập nhật suppression để connector (UC-31) và hệ thống gửi tin của doanh nghiệp chặn gửi ngay (BRL-10).</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SRS-FR-021-04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Thay đổi phải có hiệu lực ngay, không chờ job định kỳ.</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SRS-FR-021-05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sinh liên kết hủy đăng ký có token gắn chủ thể, kênh, mục đích.</w:t>
            </w:r>
          </w:p>
        </w:tc>
      </w:tr>
    </w:tbl>
    <w:p>
      <w:pPr>
        <w:spacing w:after="80"/>
      </w:pPr>
    </w:p>
    <w:p>
      <w:pPr>
        <w:pStyle w:val="Heading4"/>
        <w:keepNext/>
      </w:pPr>
      <w:r>
        <w:t xml:space="preserve">4.6.3.7 Giao diện tham khảo</w:t>
      </w:r>
    </w:p>
    <w:p>
      <w:pPr>
        <w:keepNext/>
        <w:spacing w:after="100" w:before="120" w:line="276"/>
      </w:pPr>
      <w:r>
        <w:rPr>
          <w:b/>
          <w:bCs/>
        </w:rPr>
        <w:t xml:space="preserve">SCR-21-01 · Kênh liên lạc</w:t>
      </w:r>
    </w:p>
    <w:p>
      <w:pPr>
        <w:keepNext/>
        <w:spacing w:after="40" w:before="80"/>
        <w:jc w:val="center"/>
      </w:pPr>
      <w:r>
        <w:drawing>
          <wp:inline distT="0" distB="0" distL="0" distR="0">
            <wp:extent cx="6124575" cy="30575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24575" cy="3057525"/>
                    </a:xfrm>
                    <a:prstGeom prst="rect">
                      <a:avLst/>
                    </a:prstGeom>
                  </pic:spPr>
                </pic:pic>
              </a:graphicData>
            </a:graphic>
          </wp:inline>
        </w:drawing>
      </w:r>
    </w:p>
    <w:p>
      <w:pPr>
        <w:spacing w:after="200" w:before="60"/>
        <w:jc w:val="center"/>
      </w:pPr>
      <w:r>
        <w:rPr>
          <w:i/>
          <w:iCs/>
          <w:color w:val="44546A"/>
          <w:sz w:val="18"/>
          <w:szCs w:val="18"/>
        </w:rPr>
        <w:t xml:space="preserve">Hình 4.42: SCR-21-01 Kênh liên lạc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Từ chối toàn bộ tiếp thị</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hộp xác nhận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mục đích × kênh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toggle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Hàng: mục đích tiếp thị; cột: Email, SMS, Zalo, Cuộc gọi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B3–B5.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kênh thiếu địa chỉ</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tin giao dịch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BR-UC21-04.</w:t>
            </w:r>
          </w:p>
        </w:tc>
      </w:tr>
    </w:tbl>
    <w:p>
      <w:pPr>
        <w:spacing w:after="80"/>
      </w:pPr>
    </w:p>
    <w:p>
      <w:pPr>
        <w:pStyle w:val="Heading4"/>
        <w:keepNext/>
      </w:pPr>
      <w:r>
        <w:t xml:space="preserve">4.6.3.8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MSG-21-01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cập nhật lựa chọn nhận [mục đích] qua [kênh].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MSG-21-02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lưu được thay đổi. Lựa chọn trước đó của bạn được giữ nguyên.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MSG-21-03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từ chối toàn bộ tin tiếp thị. Bạn vẫn nhận tin giao dịch cần thiết.</w:t>
            </w:r>
          </w:p>
        </w:tc>
      </w:tr>
    </w:tbl>
    <w:p>
      <w:pPr>
        <w:spacing w:after="80"/>
      </w:pPr>
    </w:p>
    <w:p>
      <w:pPr>
        <w:pStyle w:val="Heading4"/>
        <w:keepNext/>
      </w:pPr>
      <w:r>
        <w:t xml:space="preserve">4.6.3.9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AC-21-01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Ưu đãi: SMS bật, Email tắt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Chiến dịch gửi ưu đãi qua SMS và Email</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SMS được gửi (BR-22).</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AC-21-02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Nhiều kênh đang bật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Từ chối toàn bộ tiếp thị</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kênh bị chặn gửi; mỗi consent có evidence (BR-22).</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AC-21-03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tiếp thị có liên kết hủy đăng ký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Bấm liên kết, chọn Hủy đăng ký</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Cặp email × mục đích đó WITHDRAWN; suppression cập nhật trước lần gửi kế tiếp.</w:t>
            </w:r>
          </w:p>
        </w:tc>
      </w:tr>
    </w:tbl>
    <w:p>
      <w:pPr>
        <w:spacing w:after="80"/>
      </w:pPr>
    </w:p>
    <w:p>
      <w:r>
        <w:br w:type="page"/>
      </w:r>
    </w:p>
    <w:p>
      <w:pPr>
        <w:pStyle w:val="Heading3"/>
        <w:keepNext/>
      </w:pPr>
      <w:r>
        <w:t xml:space="preserve">4.6.4 SRS-FR-022 · UC-22 Gửi yêu cầu quyền (xem, sửa, xóa, hạn chế, phản đối, cung cấp)</w:t>
      </w:r>
    </w:p>
    <w:p>
      <w:pPr>
        <w:pStyle w:val="Heading4"/>
        <w:keepNext/>
      </w:pPr>
      <w:r>
        <w:t xml:space="preserve">4.6.4.1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SRS-FR-022 · UC-22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yêu cầu quyền của chủ thể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(hoặc người đại diện) gửi yêu cầu thực hiện quyền đối với dữ liệu cá nhân qua cổng yêu cầu quyền: chọn loại quyền, điền thông tin liên hệ và mô tả, đính kèm tài liệu. Hệ thống tạo yêu cầu, cấp mã theo dõi, ghi thời điểm tiếp nhận theo đồng hồ máy chủ và chuyển sang xác minh danh tính (UC-23). Chủ thể tra cứu tiến độ bằng mã theo dõi.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người đại diện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(cổng yêu cầu quyền và Backend); cổng email, SMS</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F-504 Tiếp nhận yêu cầu quyền chủ thể</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mở tab Yêu cầu quyền trong Preference Center, hoặc cổng yêu cầu quyền độc lập của tổ chức.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quyền được bật trên cổng theo cấu hình do đội vận hành nạp khi khởi tạo tenant (UC-24 AF-07).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ở RECEIVED rồi VERIFYING, có mã theo dõi, received_at; chủ thể nhận mã theo dõi.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tạo yêu cầu; dữ liệu đã nhập giữ trên biểu mẫu.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SCR-22-01 Biểu mẫu yêu cầu quyền; SCR-22-02 Tra cứu tiến độ</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BR-23 · BRL: BRL-13, BRL-16 · Hình 5.11</w:t>
            </w:r>
          </w:p>
        </w:tc>
      </w:tr>
    </w:tbl>
    <w:p>
      <w:pPr>
        <w:spacing w:after="80"/>
      </w:pPr>
    </w:p>
    <w:p>
      <w:pPr>
        <w:pStyle w:val="Heading4"/>
        <w:keepNext/>
      </w:pPr>
      <w:r>
        <w:t xml:space="preserve">4.6.4.2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loại quyền; chọn người gửi (chính mình hoặc gửi thay); nhập họ tên, kênh liên hệ, mô tả; đính kèm tệp nếu có; tích xác nhận; chọn "Gửi yêu cầu".</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giới hạn tần suất theo kênh liên hệ và địa chỉ IP; quét mã độc tệp đính kèm.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trường bắt buộc, định dạng; kiểm tra trùng: cùng kênh liên hệ, cùng loại quyền, đang mở. Không đạt: Ngoại lệ.</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yêu cầu RECEIVED: cấp mã theo dõi RQ-yyyy-nnnnn, ghi received_at theo đồng hồ máy chủ, tính hạn phản hồi và hạn hoàn tất gốc theo cấu hình của loại quyền; hiển thị mã theo dõi; gửi mã qua kênh liên hệ.</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sang xác minh danh tính (UC-23). Kết thúc use case.</w:t>
            </w:r>
          </w:p>
        </w:tc>
      </w:tr>
    </w:tbl>
    <w:p>
      <w:pPr>
        <w:spacing w:after="80"/>
      </w:pPr>
    </w:p>
    <w:p>
      <w:pPr>
        <w:pStyle w:val="Heading4"/>
        <w:keepNext/>
      </w:pPr>
      <w:r>
        <w:t xml:space="preserve">4.6.4.3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gửi là đại diện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Biểu mẫu thêm thông tin người được đại diện và yêu cầu tải giấy tờ chứng minh quyền đại diện; UC-23 áp dụng kiểm tra thủ công.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đang trong phiên Preference Center</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Điền sẵn kênh liên hệ đã xác thực; UC-23 có thể coi bước OTP là đạt nếu phiên còn hiệu lực và mức xác minh của loại quyền là mức 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tiến độ</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nhập mã theo dõi và nhận OTP qua kênh liên hệ đã khai để xem SCR-22-02; trang chỉ hiển thị mốc trạng thái, không hiển thị dữ liệu cá nhân.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nhận qua kênh khác (email, văn bản, tổng đài)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nhập thay tại Console bằng cùng biểu mẫu, received_at là thời điểm tổ chức thực nhận do Nhân viên nhập kèm bằng chứng.</w:t>
            </w:r>
          </w:p>
        </w:tc>
      </w:tr>
    </w:tbl>
    <w:p>
      <w:pPr>
        <w:spacing w:after="80"/>
      </w:pPr>
    </w:p>
    <w:p>
      <w:pPr>
        <w:pStyle w:val="Heading4"/>
        <w:keepNext/>
      </w:pPr>
      <w:r>
        <w:t xml:space="preserve">4.6.4.4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Thiếu trường bắt buộc hoặc sai định dạng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Báo lỗi từng trường; không tạo yêu cầu.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Trùng yêu cầu đang mở</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tạo mới; hiển thị mã theo dõi của yêu cầu đang mở (sau khi xác thực OTP).</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MSG-22-02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không hợp lệ hoặc có mã độc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tệp.</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MSG-22-03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Vượt giới hạn tần suất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Tạm chặn gửi; yêu cầu thử lại sau.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MSG-22-04</w:t>
            </w:r>
          </w:p>
        </w:tc>
      </w:tr>
    </w:tbl>
    <w:p>
      <w:pPr>
        <w:spacing w:after="80"/>
      </w:pPr>
    </w:p>
    <w:p>
      <w:pPr>
        <w:pStyle w:val="Heading4"/>
        <w:keepNext/>
      </w:pPr>
      <w:r>
        <w:t xml:space="preserve">4.6.4.5 Sơ đồ luồng</w:t>
      </w:r>
    </w:p>
    <w:p>
      <w:pPr>
        <w:keepNext/>
        <w:spacing w:after="40" w:before="80"/>
        <w:jc w:val="center"/>
      </w:pPr>
      <w:r>
        <w:drawing>
          <wp:inline distT="0" distB="0" distL="0" distR="0">
            <wp:extent cx="6124575" cy="82772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24575" cy="8277225"/>
                    </a:xfrm>
                    <a:prstGeom prst="rect">
                      <a:avLst/>
                    </a:prstGeom>
                  </pic:spPr>
                </pic:pic>
              </a:graphicData>
            </a:graphic>
          </wp:inline>
        </w:drawing>
      </w:r>
    </w:p>
    <w:p>
      <w:pPr>
        <w:spacing w:after="200" w:before="60"/>
        <w:jc w:val="center"/>
      </w:pPr>
      <w:r>
        <w:rPr>
          <w:i/>
          <w:iCs/>
          <w:color w:val="44546A"/>
          <w:sz w:val="18"/>
          <w:szCs w:val="18"/>
        </w:rPr>
        <w:t xml:space="preserve">Hình 4.43: Luồng gửi yêu cầu quyền và xác minh danh tính (UC-22, UC-23)</w:t>
      </w:r>
    </w:p>
    <w:p>
      <w:pPr>
        <w:pStyle w:val="Heading4"/>
        <w:keepNext/>
      </w:pPr>
      <w:r>
        <w:t xml:space="preserve">4.6.4.6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BR-UC22-01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quyền hỗ trợ: xem, sửa, xóa, hạn chế xử lý, phản đối xử lý, cung cấp bản sao, yêu cầu biện pháp bảo vệ, khác; danh sách bật trên cổng theo cấu hình [KC].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BR-UC22-02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yêu cầu có mã theo dõi duy nhất và received_at theo đồng hồ máy chủ (BRL-16).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BR-UC22-03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phản hồi và hạn hoàn tất tính tại thời điểm tiếp nhận theo cấu hình đang hiệu lực của loại quyền; thay đổi cấu hình về sau không ảnh hưởng yêu cầu đã tiếp nhận.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BR-UC22-04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đính kèm: PDF, JPG, PNG; tối đa 5 tệp, 10 MB mỗi tệp; quét mã độc.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BR-UC22-05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Trang tra cứu chỉ hiển thị mốc trạng thái, không hiển thị dữ liệu cá nhân.</w:t>
            </w:r>
          </w:p>
        </w:tc>
      </w:tr>
    </w:tbl>
    <w:p>
      <w:pPr>
        <w:spacing w:after="80"/>
      </w:pPr>
    </w:p>
    <w:p>
      <w:pPr>
        <w:pStyle w:val="Heading4"/>
        <w:keepNext/>
      </w:pPr>
      <w:r>
        <w:t xml:space="preserve">4.6.4.7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SRS-FR-022-01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các loại quyền tại BR-UC22-01 và cấu hình được danh sách loại.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SRS-FR-022-02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yêu cầu phải có mã theo dõi duy nhất và received_at theo đồng hồ máy chủ (BRL-16).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SRS-FR-022-03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chủ thể tra cứu trạng thái bằng mã theo dõi kèm xác thực OTP.</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SRS-FR-022-04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đính kèm có giới hạn theo BR-UC22-04 và được quét mã độc.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SRS-FR-022-05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Nhân viên nhập yêu cầu nhận qua kênh khác (AF-04).</w:t>
            </w:r>
          </w:p>
        </w:tc>
      </w:tr>
    </w:tbl>
    <w:p>
      <w:pPr>
        <w:spacing w:after="80"/>
      </w:pPr>
    </w:p>
    <w:p>
      <w:pPr>
        <w:pStyle w:val="Heading4"/>
        <w:keepNext/>
      </w:pPr>
      <w:r>
        <w:t xml:space="preserve">4.6.4.8 Giao diện tham khảo</w:t>
      </w:r>
    </w:p>
    <w:p>
      <w:pPr>
        <w:keepNext/>
        <w:spacing w:after="100" w:before="120" w:line="276"/>
      </w:pPr>
      <w:r>
        <w:rPr>
          <w:b/>
          <w:bCs/>
        </w:rPr>
        <w:t xml:space="preserve">SCR-22-01 · Biểu mẫu yêu cầu quyền</w:t>
      </w:r>
    </w:p>
    <w:p>
      <w:pPr>
        <w:keepNext/>
        <w:spacing w:after="40" w:before="80"/>
        <w:jc w:val="center"/>
      </w:pPr>
      <w:r>
        <w:drawing>
          <wp:inline distT="0" distB="0" distL="0" distR="0">
            <wp:extent cx="6124575" cy="44862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24575" cy="4486275"/>
                    </a:xfrm>
                    <a:prstGeom prst="rect">
                      <a:avLst/>
                    </a:prstGeom>
                  </pic:spPr>
                </pic:pic>
              </a:graphicData>
            </a:graphic>
          </wp:inline>
        </w:drawing>
      </w:r>
    </w:p>
    <w:p>
      <w:pPr>
        <w:spacing w:after="200" w:before="60"/>
        <w:jc w:val="center"/>
      </w:pPr>
      <w:r>
        <w:rPr>
          <w:i/>
          <w:iCs/>
          <w:color w:val="44546A"/>
          <w:sz w:val="18"/>
          <w:szCs w:val="18"/>
        </w:rPr>
        <w:t xml:space="preserve">Hình 4.44: SCR-22-01 Biểu mẫu yêu cầu quyền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quyền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 dạng thẻ</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cấu hình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gửi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 Gửi thay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Họ và tên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2–100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hoặc số điện thoại liên hệ</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hoặc số điện thoại Việt Nam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nhận OTP và thông báo.</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tả yêu cầu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20–2.000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đính kèm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nếu gửi thay)</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BR-UC22-04</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Checkbox</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yêu cầu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B1–B4.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các bước tiếp theo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phản hồi lấy từ cấu hình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yêu cầu đã gửi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 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RQ-yyyy-nnnnn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AF-03.</w:t>
            </w:r>
          </w:p>
        </w:tc>
      </w:tr>
    </w:tbl>
    <w:p>
      <w:pPr>
        <w:spacing w:after="80"/>
      </w:pPr>
    </w:p>
    <w:p>
      <w:pPr>
        <w:keepNext/>
        <w:spacing w:after="100" w:before="120" w:line="276"/>
      </w:pPr>
      <w:r>
        <w:rPr>
          <w:b/>
          <w:bCs/>
        </w:rPr>
        <w:t xml:space="preserve">SCR-22-02 · Tra cứu tiến độ yêu cầu</w:t>
      </w:r>
    </w:p>
    <w:p>
      <w:pPr>
        <w:keepNext/>
        <w:spacing w:after="40" w:before="80"/>
        <w:jc w:val="center"/>
      </w:pPr>
      <w:r>
        <w:drawing>
          <wp:inline distT="0" distB="0" distL="0" distR="0">
            <wp:extent cx="6124575" cy="32670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24575" cy="3267075"/>
                    </a:xfrm>
                    <a:prstGeom prst="rect">
                      <a:avLst/>
                    </a:prstGeom>
                  </pic:spPr>
                </pic:pic>
              </a:graphicData>
            </a:graphic>
          </wp:inline>
        </w:drawing>
      </w:r>
    </w:p>
    <w:p>
      <w:pPr>
        <w:spacing w:after="200" w:before="60"/>
        <w:jc w:val="center"/>
      </w:pPr>
      <w:r>
        <w:rPr>
          <w:i/>
          <w:iCs/>
          <w:color w:val="44546A"/>
          <w:sz w:val="18"/>
          <w:szCs w:val="18"/>
        </w:rPr>
        <w:t xml:space="preserve">Hình 4.45: SCR-22-02 Tra cứu tiến độ yêu cầu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và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Dòng thời gian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Timeline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Tiếp nhận, Xác minh, Phản hồi, Đang xử lý, Gia hạn (nếu có), Hoàn tất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bảo mật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BR-UC22-05.</w:t>
            </w:r>
          </w:p>
        </w:tc>
      </w:tr>
    </w:tbl>
    <w:p>
      <w:pPr>
        <w:spacing w:after="80"/>
      </w:pPr>
    </w:p>
    <w:p>
      <w:pPr>
        <w:pStyle w:val="Heading4"/>
        <w:keepNext/>
      </w:pPr>
      <w:r>
        <w:t xml:space="preserve">4.6.4.9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tiếp nhận yêu cầu. Mã theo dõi của bạn là [mã]. Vui lòng hoàn tất xác minh danh tính.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đang có yêu cầu cùng loại chưa hoàn tất. Mã theo dõi đã được gửi tới kênh liên hệ của bạn.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[tên] không hợp lệ: chỉ nhận PDF, JPG, PNG, tối đa 10 MB.</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gửi quá nhiều yêu cầu trong thời gian ngắn. Vui lòng thử lại sau.</w:t>
            </w:r>
          </w:p>
        </w:tc>
      </w:tr>
    </w:tbl>
    <w:p>
      <w:pPr>
        <w:spacing w:after="80"/>
      </w:pPr>
    </w:p>
    <w:p>
      <w:pPr>
        <w:pStyle w:val="Heading4"/>
        <w:keepNext/>
      </w:pPr>
      <w:r>
        <w:t xml:space="preserve">4.6.4.10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AC-22-01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chọn Xóa dữ liệu, điền đủ</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mã theo dõi, received_at theo máy chủ; trạng thái VERIFYING; nhận mã qua email.</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AC-22-02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có yêu cầu Xóa đang mở với cùng email</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lại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MSG-22-02; không tạo yêu cầu mới.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AC-22-03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theo dõi hợp lệ</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OTP chỉ thấy mốc trạng thái, không thấy dữ liệu cá nhân.</w:t>
            </w:r>
          </w:p>
        </w:tc>
      </w:tr>
    </w:tbl>
    <w:p>
      <w:pPr>
        <w:spacing w:after="80"/>
      </w:pPr>
    </w:p>
    <w:p>
      <w:r>
        <w:br w:type="page"/>
      </w:r>
    </w:p>
    <w:p>
      <w:pPr>
        <w:pStyle w:val="Heading3"/>
        <w:keepNext/>
      </w:pPr>
      <w:r>
        <w:t xml:space="preserve">4.6.5 SRS-FR-023 · UC-23 Xác minh danh tính người yêu cầu</w:t>
      </w:r>
    </w:p>
    <w:p>
      <w:pPr>
        <w:pStyle w:val="Heading4"/>
        <w:keepNext/>
      </w:pPr>
      <w:r>
        <w:t xml:space="preserve">4.6.5.1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SRS-FR-023 · UC-23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danh tính người yêu cầu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Trước khi xem, cung cấp, sửa hoặc xóa dữ liệu, hệ thống xác minh danh tính của người gửi yêu cầu (và quyền đại diện nếu gửi thay) theo mức xác minh cấu hình cho từng loại quyền. Mức 1: OTP qua kênh đã đăng ký. Mức 2: OTP và giấy tờ tùy thân, Nhân viên kiểm tra thủ công. Xác minh thất bại thì không có bất kỳ thao tác dữ liệu nào.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người đại diện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Nhân viên (kiểm tra thủ công)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F-506 Xác minh danh tính người yêu cầu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chuyển VERIFYING (UC-22 B5).</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ở RECEIVED; có cấu hình mức xác minh cho loại quyền.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ACKNOWLEDGED, gắn với chủ thể trong CMP; lưu phương thức, kết quả, thời điểm xác minh.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REJECTED_REQ; không có thao tác dữ liệu; chủ thể được thông báo và gửi lại được.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SCR-23-01 Xác minh danh tính; SCR-24-02 (khung Xác minh danh tính, phía 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BR-23 · BRL: BRL-13, BRL-18 · Hình 5.11</w:t>
            </w:r>
          </w:p>
        </w:tc>
      </w:tr>
    </w:tbl>
    <w:p>
      <w:pPr>
        <w:spacing w:after="80"/>
      </w:pPr>
    </w:p>
    <w:p>
      <w:pPr>
        <w:pStyle w:val="Heading4"/>
        <w:keepNext/>
      </w:pPr>
      <w:r>
        <w:t xml:space="preserve">4.6.5.2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Lấy mức xác minh của loại quyền; chuyển VERIFYING; gửi OTP tới kênh liên hệ (nếu kênh khớp chủ thể trong CMP) và hiển thị SCR-23-01.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Tính hạn hoàn tất xác minh [N] ngày kể từ received_at.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OTP; với mức 2 hoặc gửi thay, tải giấy tờ.</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OTP. Mức 1 và OTP đạt: B5. Mức 2 hoặc gửi thay: chuyển mục kiểm tra thủ công cho Nhân viên (AF-01).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định kết quả. Không đạt: EX-01.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Đạt: gắn yêu cầu với subject_id; lưu IDENTITY_VERIFICATION (phương thức, kết quả, thời điểm, người kiểm tra); chuyển ACKNOWLEDGED; đưa vào hàng đợi UC-24. Kết thúc use case.</w:t>
            </w:r>
          </w:p>
        </w:tc>
      </w:tr>
    </w:tbl>
    <w:p>
      <w:pPr>
        <w:spacing w:after="80"/>
      </w:pPr>
    </w:p>
    <w:p>
      <w:pPr>
        <w:pStyle w:val="Heading4"/>
        <w:keepNext/>
      </w:pPr>
      <w:r>
        <w:t xml:space="preserve">4.6.5.3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thủ công giấy tờ, ủy quyền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mở yêu cầu tại SCR-24-02, xem tệp, đối chiếu thông tin chủ thể; chọn Đạt hoặc Không đạt kèm ghi chú; tiếp B5.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Cần bổ sung giấy tờ</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"Yêu cầu bổ sung" kèm nội dung; hệ thống gửi thông báo; hạn xác minh không đổi.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liên hệ không khớp chủ thể nào trong CMP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gửi OTP; chuyển kiểm tra thủ công mức 2; Nhân viên tìm chủ thể bằng thông tin trong giấy tờ.</w:t>
            </w:r>
          </w:p>
        </w:tc>
      </w:tr>
    </w:tbl>
    <w:p>
      <w:pPr>
        <w:spacing w:after="80"/>
      </w:pPr>
    </w:p>
    <w:p>
      <w:pPr>
        <w:pStyle w:val="Heading4"/>
        <w:keepNext/>
      </w:pPr>
      <w:r>
        <w:t xml:space="preserve">4.6.5.4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không đạt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REJECTED_REQ; không thực hiện thao tác dữ liệu nào, không tiết lộ dữ liệu; thông báo cho người gửi kèm hướng dẫn gửi lại.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MSG-23-02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hạn xác minh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Đóng REJECTED_REQ với lý do quá hạn; người gửi gửi lại được.</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MSG-23-03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sai OTP quá số lần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tạm như BRL-21; ghi nhật ký.</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MSG-19-03</w:t>
            </w:r>
          </w:p>
        </w:tc>
      </w:tr>
    </w:tbl>
    <w:p>
      <w:pPr>
        <w:spacing w:after="80"/>
      </w:pPr>
    </w:p>
    <w:p>
      <w:pPr>
        <w:pStyle w:val="Heading4"/>
        <w:keepNext/>
      </w:pPr>
      <w:r>
        <w:t xml:space="preserve">4.6.5.5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BR-UC23-01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Phải xác minh trước khi xem, cung cấp, sửa hoặc xóa dữ liệu; xác minh thất bại thì không thực hiện thao tác (BRL-18, BR-23).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BR-UC23-02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Mức xác minh theo loại quyền nằm trong cấu hình loại quyền và SLA do đội vận hành nạp khi khởi tạo tenant theo yêu cầu của DPO (UC-24 AF-07); màn cấu hình ở V1.5.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BR-UC23-03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Mức 1: OTP qua kênh đã đăng ký với chủ thể. Mức 2: OTP và giấy tờ tùy thân, kiểm tra thủ công. Gửi thay: luôn kiểm tra thủ công giấy tờ đại diện.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BR-UC23-04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gửi dữ liệu cá nhân tới người chưa vượt qua xác minh; thông báo không tiết lộ dữ liệu có tồn tại hay không.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BR-UC23-05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Ảnh giấy tờ chỉ dùng để xác minh, lưu mã hóa và xóa sau [N] ngày kể từ khi đóng yêu cầu; chỉ người xử lý yêu cầu và DPO xem được.</w:t>
            </w:r>
          </w:p>
        </w:tc>
      </w:tr>
    </w:tbl>
    <w:p>
      <w:pPr>
        <w:spacing w:after="80"/>
      </w:pPr>
    </w:p>
    <w:p>
      <w:pPr>
        <w:pStyle w:val="Heading4"/>
        <w:keepNext/>
      </w:pPr>
      <w:r>
        <w:t xml:space="preserve">4.6.5.6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SRS-FR-023-01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xác minh trước khi xem, cung cấp, sửa hoặc xóa dữ liệu (BRL-18).</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SRS-FR-023-02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Mức xác minh theo loại quyền lấy từ cấu hình đã duyệt.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SRS-FR-023-03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và phương thức xác minh phải được lưu cùng 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SRS-FR-023-04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không được gửi dữ liệu cá nhân tới người chưa vượt qua xác minh.</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SRS-FR-023-05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kiểm tra thủ công và yêu cầu bổ sung giấy tờ.</w:t>
            </w:r>
          </w:p>
        </w:tc>
      </w:tr>
    </w:tbl>
    <w:p>
      <w:pPr>
        <w:spacing w:after="80"/>
      </w:pPr>
    </w:p>
    <w:p>
      <w:pPr>
        <w:pStyle w:val="Heading4"/>
        <w:keepNext/>
      </w:pPr>
      <w:r>
        <w:t xml:space="preserve">4.6.5.7 Giao diện tham khảo</w:t>
      </w:r>
    </w:p>
    <w:p>
      <w:pPr>
        <w:keepNext/>
        <w:spacing w:after="100" w:before="120" w:line="276"/>
      </w:pPr>
      <w:r>
        <w:rPr>
          <w:b/>
          <w:bCs/>
        </w:rPr>
        <w:t xml:space="preserve">SCR-23-01 · Xác minh danh tính (phía chủ thể)</w:t>
      </w:r>
    </w:p>
    <w:p>
      <w:pPr>
        <w:keepNext/>
        <w:spacing w:after="40" w:before="80"/>
        <w:jc w:val="center"/>
      </w:pPr>
      <w:r>
        <w:drawing>
          <wp:inline distT="0" distB="0" distL="0" distR="0">
            <wp:extent cx="6124575" cy="31623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24575" cy="3162300"/>
                    </a:xfrm>
                    <a:prstGeom prst="rect">
                      <a:avLst/>
                    </a:prstGeom>
                  </pic:spPr>
                </pic:pic>
              </a:graphicData>
            </a:graphic>
          </wp:inline>
        </w:drawing>
      </w:r>
    </w:p>
    <w:p>
      <w:pPr>
        <w:spacing w:after="200" w:before="60"/>
        <w:jc w:val="center"/>
      </w:pPr>
      <w:r>
        <w:rPr>
          <w:i/>
          <w:iCs/>
          <w:color w:val="44546A"/>
          <w:sz w:val="18"/>
          <w:szCs w:val="18"/>
        </w:rPr>
        <w:t xml:space="preserve">Hình 4.46: SCR-23-01 Xác minh danh tính (phía chủ thể)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Mức xác minh và giải thích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loại quyền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nhập OTP</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 ô số</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giấy tờ</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với mức 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JPG, PNG, PDF; 10 MB</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BR-UC23-05.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xác minh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gửi thay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bl>
    <w:p>
      <w:pPr>
        <w:spacing w:after="80"/>
      </w:pPr>
    </w:p>
    <w:p>
      <w:pPr>
        <w:pStyle w:val="Heading4"/>
        <w:keepNext/>
      </w:pPr>
      <w:r>
        <w:t xml:space="preserve">4.6.5.8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MSG-23-01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xác minh danh tính. Chúng tôi sẽ phản hồi yêu cầu [mã] trước [ngày].</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MSG-23-02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Chúng tôi chưa xác minh được danh tính cho yêu cầu [mã] nên chưa thể thực hiện. Bạn có thể gửi lại yêu cầu kèm thông tin xác minh.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MSG-23-03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[mã] đã đóng do quá thời hạn xác minh. Bạn có thể gửi lại yêu cầu.</w:t>
            </w:r>
          </w:p>
        </w:tc>
      </w:tr>
    </w:tbl>
    <w:p>
      <w:pPr>
        <w:spacing w:after="80"/>
      </w:pPr>
    </w:p>
    <w:p>
      <w:pPr>
        <w:pStyle w:val="Heading4"/>
        <w:keepNext/>
      </w:pPr>
      <w:r>
        <w:t xml:space="preserve">4.6.5.9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AC-23-01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Xem, mức 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nhập đúng OTP</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ACKNOWLEDGED; lưu phương thức OTP, thời điểm.</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AC-23-02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Xóa, mức 2, giấy tờ không khớp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Không đạt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REJECTED_REQ; không có tác vụ xóa nào được tạo; chủ thể nhận MSG-23-02 (BR-23).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AC-23-03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hạn xác minh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Hết hạn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REJECTED_REQ, lý do quá hạn; MSG-23-03.</w:t>
            </w:r>
          </w:p>
        </w:tc>
      </w:tr>
    </w:tbl>
    <w:p>
      <w:pPr>
        <w:spacing w:after="80"/>
      </w:pPr>
    </w:p>
    <w:p>
      <w:r>
        <w:br w:type="page"/>
      </w:r>
    </w:p>
    <w:p>
      <w:pPr>
        <w:pStyle w:val="Heading3"/>
        <w:keepNext/>
      </w:pPr>
      <w:r>
        <w:t xml:space="preserve">4.6.6 SRS-FR-024 · UC-24 Xử lý yêu cầu quyền và theo dõi SLA</w:t>
      </w:r>
    </w:p>
    <w:p>
      <w:pPr>
        <w:pStyle w:val="Heading4"/>
        <w:keepNext/>
      </w:pPr>
      <w:r>
        <w:t xml:space="preserve">4.6.6.1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SRS-FR-024 · UC-24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Xử lý yêu cầu quyền và theo dõi SLA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nhận yêu cầu đã xác minh từ hàng đợi, phản hồi chủ thể trong hạn phản hồi, thực hiện qua T3 hoặc bên xử lý (UC-26), rồi đề nghị đóng (hoàn tất, hoặc từ chối có lý do chính đáng). DPO phê duyệt việc đóng. Hệ thống theo dõi đồng hồ SLA theo cấu hình loại quyền, cảnh báo gần hạn, gắn cờ quá hạn. CMP điều phối và ghi nhận, không tự sửa hoặc xóa dữ liệu ở hệ thống khác. Use case này cũng gồm cấu hình loại quyền, SLA và mức xác minh (Nhân viên đề nghị, DPO duyệt).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(duyệt đóng); Bên xử lý; đội vận hành CMP (nạp cấu hình SLA); Hệ thống CMP; Admin (xem)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F-505 Workflow và SLA yêu cầu quyền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chuyển ACKNOWLEDGED (UC-23 B6).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đã xác minh; Nhân viên có vai trò phù hợp phạm vi.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COMPLETED hoặc DECLINED sau khi DPO duyệt; bằng chứng lưu đủ; chủ thể nhận NT-06 hoặc NT-05; số liệu vào báo cáo SLA.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giữ trạng thái hiện tại; quá hạn thì gắn cờ, không tự đổi trạng thái.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SCR-24-01 Hàng đợi yêu cầu quyền; SCR-24-02 Chi tiết yêu cầu; SCR-AP-01 Trung tâm thông báo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BR-23, BR-24 · BRL: BRL-13, BRL-16, BRL-19 · NT-03, NT-05, NT-06, NT-07 · Vòng đời mục 5.2.3 · Hình 5.11</w:t>
            </w:r>
          </w:p>
        </w:tc>
      </w:tr>
    </w:tbl>
    <w:p>
      <w:pPr>
        <w:spacing w:after="80"/>
      </w:pPr>
    </w:p>
    <w:p>
      <w:pPr>
        <w:pStyle w:val="Heading4"/>
        <w:keepNext/>
      </w:pPr>
      <w:r>
        <w:t xml:space="preserve">4.6.6.2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Đưa yêu cầu vào hàng đợi SCR-24-01; đồng hồ hạn phản hồi đang chạy từ received_at.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việc (tự giao hoặc được giao); mở SCR-24-02.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phản hồi chủ thể (xác nhận đã tiếp nhận, dự kiến thời hạn) từ mẫu NT-03 trước hạn phản hồi.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response_at; chuyển IN_PROGRESS; đồng hồ hạn hoàn tất tiếp tục.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định cần bên xử lý hoặc hệ thống T3 thực hiện hay không.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Cần: tạo tác vụ cho từng bên theo UC-26 (trạng thái WAITING_PROCESSOR). Không cần (ví dụ xem dữ liệu CMP tự lưu): Nhân viên tự thực hiện, ghi kết quả.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xử lý</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và xác nhận hoàn tất (UC-26).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"Đề nghị đóng – hoàn tất" kèm kết quả và tệp bằng chứng (ví dụ bản sao dữ liệu đã cung cấp), hoặc "Từ chối có lý do" kèm lý do, căn cứ, phạm vi.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mọi tác vụ đã hoàn tất hoặc có lý do ghi nhận; chưa đạt thì chặn đóng (BR-24). Đạt: chuyển PENDING_CLOSE, đưa vào Trung tâm 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B10</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hồ sơ, kết quả, bằng chứng, thời hạn tại SCR-AP-01.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đóng (hoặc trả lại theo AF-05).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COMPLETED (gửi NT-06) hoặc DECLINED (gửi NT-05 nêu lý do, căn cứ, phạm vi); ghi completed_at; lưu bằng chứng; ghi nhật ký. Kết thúc use case.</w:t>
            </w:r>
          </w:p>
        </w:tc>
      </w:tr>
    </w:tbl>
    <w:p>
      <w:pPr>
        <w:spacing w:after="80"/>
      </w:pPr>
    </w:p>
    <w:p>
      <w:pPr>
        <w:pStyle w:val="Heading4"/>
        <w:keepNext/>
      </w:pPr>
      <w:r>
        <w:t xml:space="preserve">4.6.6.3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Gần hạn phản hồi hoặc hạn hoàn tất</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gửi NT-07 cho Nhân viên được giao và DPO khi còn [N] giờ, [N] ngày.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bước</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hạn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Gắn cờ quá hạn, không tự đổi trạng thái; hiển thị đỏ ở hàng đợi; vào báo cáo SLA (SRS-FR-024-04).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Cần thêm thời gian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gia hạn theo UC-25.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xem hoặc cung cấp dữ liệu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tổng hợp dữ liệu từ CMP và tác vụ T3, gửi cho chủ thể qua kênh an toàn (liên kết tải có OTP, hết hạn [N] ngày); không gửi dữ liệu dạng tệp đính kèm email.</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 đề nghị đóng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quay về IN_PROGRESS kèm ý kiến DPO; Nhân viên xử lý tiếp rồi đề nghị đóng lại từ B8.</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Giao lại cho Nhân viên khác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lịch sử phân công; đồng hồ không dừng.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AF-07</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loại quyền, SLA, mức xác minh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MVP không có màn hình. Đội vận hành CMP nạp hạn phản hồi, hạn hoàn tất, thời gian gia hạn tối đa và mức xác minh theo từng loại quyền khi khởi tạo tenant, sau khi pháp chế chốt giá trị [KC]. Thay đổi do đội vận hành thực hiện theo yêu cầu bằng văn bản của DPO, ghi nhật ký, áp dụng cho yêu cầu tiếp nhận sau thời điểm thay đổi. Màn hình cấu hình chuyển sang V1.5.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AF-08</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xóa mà bằng chứng consent còn trong hạn lưu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phần bằng chứng tối thiểu, xóa phần còn lại; thông báo rõ phạm vi xóa trong NT-06 (BRL-19) [KC].</w:t>
            </w:r>
          </w:p>
        </w:tc>
      </w:tr>
    </w:tbl>
    <w:p>
      <w:pPr>
        <w:spacing w:after="80"/>
      </w:pPr>
    </w:p>
    <w:p>
      <w:pPr>
        <w:pStyle w:val="Heading4"/>
        <w:keepNext/>
      </w:pPr>
      <w:r>
        <w:t xml:space="preserve">4.6.6.4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B9</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Còn tác vụ chưa hoàn tất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đề nghị đóng.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MSG-24-02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mà thiếu lý do, căn cứ hoặc phạm vi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gửi.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MSG-24-03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là người đề nghị đóng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(BR-AP-01).</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phản hồi thất bại (cổng email, SMS lỗi)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ghi response_at; cảnh báo; cho gửi lại hoặc ghi nhận phản hồi qua kênh khác kèm bằng chứng.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MSG-24-04</w:t>
            </w:r>
          </w:p>
        </w:tc>
      </w:tr>
    </w:tbl>
    <w:p>
      <w:pPr>
        <w:spacing w:after="80"/>
      </w:pPr>
    </w:p>
    <w:p>
      <w:pPr>
        <w:pStyle w:val="Heading4"/>
        <w:keepNext/>
      </w:pPr>
      <w:r>
        <w:t xml:space="preserve">4.6.6.5 Sơ đồ luồng</w:t>
      </w:r>
    </w:p>
    <w:p>
      <w:pPr>
        <w:keepNext/>
        <w:spacing w:after="40" w:before="80"/>
        <w:jc w:val="center"/>
      </w:pPr>
      <w:r>
        <w:drawing>
          <wp:inline distT="0" distB="0" distL="0" distR="0">
            <wp:extent cx="6124575" cy="79819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24575" cy="7981950"/>
                    </a:xfrm>
                    <a:prstGeom prst="rect">
                      <a:avLst/>
                    </a:prstGeom>
                  </pic:spPr>
                </pic:pic>
              </a:graphicData>
            </a:graphic>
          </wp:inline>
        </w:drawing>
      </w:r>
    </w:p>
    <w:p>
      <w:pPr>
        <w:spacing w:after="200" w:before="60"/>
        <w:jc w:val="center"/>
      </w:pPr>
      <w:r>
        <w:rPr>
          <w:i/>
          <w:iCs/>
          <w:color w:val="44546A"/>
          <w:sz w:val="18"/>
          <w:szCs w:val="18"/>
        </w:rPr>
        <w:t xml:space="preserve">Hình 4.47: Luồng xử lý yêu cầu quyền và đóng có DPO duyệt (UC-24, UC-26)</w:t>
      </w:r>
    </w:p>
    <w:p>
      <w:pPr>
        <w:pStyle w:val="Heading4"/>
        <w:keepNext/>
      </w:pPr>
      <w:r>
        <w:t xml:space="preserve">4.6.6.6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Vòng đời: RECEIVED → VERIFYING → (REJECTED_REQ) → ACKNOWLEDGED → IN_PROGRESS ⇄ WAITING_PROCESSOR → (EXTENDED) → PENDING_CLOSE → COMPLETED hoặc DECLINED. PENDING_CLOSE trả lại thì về IN_PROGRESS.</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received_at, response_at, completed_at, hạn phản hồi, hạn hoàn tất gốc, hạn sau gia hạn (BRL-16).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lấy từ cấu hình theo loại quyền, không mã cứng; loại ngày (làm việc, dương lịch) và giá trị do pháp chế xác nhận [KC]. Phản hồi chủ thể trong tối đa 2 ngày làm việc kể từ received_at [KC].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hạn chỉ gắn cờ, không tự đổi trạng thái.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điều phối và ghi nhận; không tự xóa hoặc sửa dữ liệu ở hệ thống khác (BRL-13).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Đóng yêu cầu (hoàn tất hoặc từ chối) phải được DPO phê duyệt; DPO khác người đề nghị.</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chỉ đóng khi mọi tác vụ hạ nguồn hoàn tất hoặc có lý do ghi nhận được DPO chấp nhận (BR-24).</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BR-UC24-08</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vì lý do chính đáng phải thông báo lý do, căn cứ và phạm vi (NT-05).</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BR-UC24-09</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cung cấp cho chủ thể chỉ gửi qua kênh có xác thực (AF-04).</w:t>
            </w:r>
          </w:p>
        </w:tc>
      </w:tr>
    </w:tbl>
    <w:p>
      <w:pPr>
        <w:spacing w:after="80"/>
      </w:pPr>
    </w:p>
    <w:p>
      <w:pPr>
        <w:pStyle w:val="Heading4"/>
        <w:keepNext/>
      </w:pPr>
      <w:r>
        <w:t xml:space="preserve">4.6.6.7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theo dõi vòng đời yêu cầu theo BR-UC24-01 và ghi các mốc thời gian tại BR-UC24-02.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xử lý phải lấy từ cấu hình theo loại quyền do đội vận hành nạp (AF-07), không mã cứng trong mã nguồn.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cảnh báo Nhân viên được giao và DPO khi gần hạn (NT-07).</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quá hạn phải đặt cờ quá hạn, không tự đổi trạng thái.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điều phối và ghi nhận; không tự xóa hoặc sửa dữ liệu ở hệ thống khác.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vì lý do chính đáng phải gửi thông báo nêu lý do, căn cứ, phạm vi (NT-05).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Đóng yêu cầu phải qua DPO phê duyệt, lưu bằng chứng và gửi NT-06 (BRL-13).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SRS-FR-024-08</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tính hạn theo lịch làm việc của tổ chức (ngày nghỉ, ngày lễ) khi cấu hình dùng ngày làm việc.</w:t>
            </w:r>
          </w:p>
        </w:tc>
      </w:tr>
    </w:tbl>
    <w:p>
      <w:pPr>
        <w:spacing w:after="80"/>
      </w:pPr>
    </w:p>
    <w:p>
      <w:pPr>
        <w:pStyle w:val="Heading4"/>
        <w:keepNext/>
      </w:pPr>
      <w:r>
        <w:t xml:space="preserve">4.6.6.8 Giao diện tham khảo</w:t>
      </w:r>
    </w:p>
    <w:p>
      <w:pPr>
        <w:keepNext/>
        <w:spacing w:after="100" w:before="120" w:line="276"/>
      </w:pPr>
      <w:r>
        <w:rPr>
          <w:b/>
          <w:bCs/>
        </w:rPr>
        <w:t xml:space="preserve">SCR-24-01 · Hàng đợi yêu cầu quyền</w:t>
      </w:r>
    </w:p>
    <w:p>
      <w:pPr>
        <w:keepNext/>
        <w:spacing w:after="40" w:before="80"/>
        <w:jc w:val="center"/>
      </w:pPr>
      <w:r>
        <w:drawing>
          <wp:inline distT="0" distB="0" distL="0" distR="0">
            <wp:extent cx="6124575" cy="23812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24575" cy="2381250"/>
                    </a:xfrm>
                    <a:prstGeom prst="rect">
                      <a:avLst/>
                    </a:prstGeom>
                  </pic:spPr>
                </pic:pic>
              </a:graphicData>
            </a:graphic>
          </wp:inline>
        </w:drawing>
      </w:r>
    </w:p>
    <w:p>
      <w:pPr>
        <w:spacing w:after="200" w:before="60"/>
        <w:jc w:val="center"/>
      </w:pPr>
      <w:r>
        <w:rPr>
          <w:i/>
          <w:iCs/>
          <w:color w:val="44546A"/>
          <w:sz w:val="18"/>
          <w:szCs w:val="18"/>
        </w:rPr>
        <w:t xml:space="preserve">Hình 4.48: SCR-24-01 Hàng đợi yêu cầu quyền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Thẻ số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mở, sắp trễ, quá hạn, chờ DPO duyệt, tỷ lệ đúng hạn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Tìm kiếm, 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loại quyền; trạng thái; người xử lý</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Người xử lý = Tôi, Trạng thái = Đang mở.</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BR-UC24-01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hạn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hồ</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Xanh: còn &gt; [N] ngày; vàng: ≤ [N] ngày; đỏ: quá hạn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 AF-02.</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hàng đợi, chi tiết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theo phạm vi.</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việc, phản hồi, tạo tác vụ, đề nghị gia hạn, đề nghị đóng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Duyệt gia hạn, duyệt đóng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SCR-AP-01.</w:t>
            </w:r>
          </w:p>
        </w:tc>
      </w:tr>
    </w:tbl>
    <w:p>
      <w:pPr>
        <w:spacing w:after="80"/>
      </w:pPr>
    </w:p>
    <w:p>
      <w:pPr>
        <w:keepNext/>
        <w:spacing w:after="100" w:before="120" w:line="276"/>
      </w:pPr>
      <w:r>
        <w:rPr>
          <w:b/>
          <w:bCs/>
        </w:rPr>
        <w:t xml:space="preserve">SCR-24-02 · Chi tiết yêu cầu quyền</w:t>
      </w:r>
    </w:p>
    <w:p>
      <w:pPr>
        <w:keepNext/>
        <w:spacing w:after="40" w:before="80"/>
        <w:jc w:val="center"/>
      </w:pPr>
      <w:r>
        <w:drawing>
          <wp:inline distT="0" distB="0" distL="0" distR="0">
            <wp:extent cx="6124575" cy="32289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24575" cy="3228975"/>
                    </a:xfrm>
                    <a:prstGeom prst="rect">
                      <a:avLst/>
                    </a:prstGeom>
                  </pic:spPr>
                </pic:pic>
              </a:graphicData>
            </a:graphic>
          </wp:inline>
        </w:drawing>
      </w:r>
    </w:p>
    <w:p>
      <w:pPr>
        <w:spacing w:after="200" w:before="60"/>
        <w:jc w:val="center"/>
      </w:pPr>
      <w:r>
        <w:rPr>
          <w:i/>
          <w:iCs/>
          <w:color w:val="44546A"/>
          <w:sz w:val="18"/>
          <w:szCs w:val="18"/>
        </w:rPr>
        <w:t xml:space="preserve">Hình 4.49: SCR-24-02 Chi tiết yêu cầu quyền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yêu cầu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liên hệ che một phần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Tác vụ hạ nguồn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UC-26</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và trao đổi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 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biệt ghi chú nội bộ và tin gửi chủ thể</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REQUEST_NOTE.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phản hồi, hạn hoàn tất gốc, hạn sau gia hạn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danh tính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 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Đạt, Không đạt, Yêu cầu bổ sung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UC-23 AF-01, AF-02.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công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trong phạm vi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AF-06.</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Lịch sử</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Timeline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gia hạn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khi đã gia hạn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có lý do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đóng – hoàn tất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Vô hiệu khi còn tác vụ mở</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B8–B9.</w:t>
            </w:r>
          </w:p>
        </w:tc>
      </w:tr>
    </w:tbl>
    <w:p>
      <w:pPr>
        <w:spacing w:after="80"/>
      </w:pPr>
    </w:p>
    <w:p>
      <w:pPr>
        <w:pStyle w:val="Heading4"/>
        <w:keepNext/>
      </w:pPr>
      <w:r>
        <w:t xml:space="preserve">4.6.6.9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gửi phản hồi cho chủ thể của yêu cầu [mã].</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thể đề nghị đóng: còn [n] tác vụ hạ nguồn chưa hoàn tất.</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nhập đủ lý do, căn cứ và phạm vi từ chối.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gửi được phản hồi qua [kênh]. Vui lòng thử lại hoặc ghi nhận phản hồi qua kênh khác.</w:t>
            </w:r>
          </w:p>
        </w:tc>
      </w:tr>
    </w:tbl>
    <w:p>
      <w:pPr>
        <w:spacing w:after="80"/>
      </w:pPr>
    </w:p>
    <w:p>
      <w:pPr>
        <w:pStyle w:val="Heading4"/>
        <w:keepNext/>
      </w:pPr>
      <w:r>
        <w:t xml:space="preserve">4.6.6.10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AC-24-01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ACKNOWLEDGED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gửi phản hồi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response_at được ghi; trạng thái IN_PROGRESS.</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AC-24-02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xóa có 2 tác vụ, 1 chưa xong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đóng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MSG-24-02 (BR-24).</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AC-24-03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hạn hoàn tất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hàng đợi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Gắn cờ Quá hạn; trạng thái không đổi.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AC-24-04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đóng gửi DPO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COMPLETED; completed_at; chủ thể nhận NT-06.</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AC-24-05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từ chối kèm lý do, căn cứ, phạm vi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DECLINED; chủ thể nhận NT-05 nêu đủ ba nội dung.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AC-24-06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Đội vận hành cập nhật cấu hình S3 ngày 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tiếp nhận trước D</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Vẫn tính hạn theo S2.</w:t>
            </w:r>
          </w:p>
        </w:tc>
      </w:tr>
    </w:tbl>
    <w:p>
      <w:pPr>
        <w:spacing w:after="80"/>
      </w:pPr>
    </w:p>
    <w:p>
      <w:r>
        <w:br w:type="page"/>
      </w:r>
    </w:p>
    <w:p>
      <w:pPr>
        <w:pStyle w:val="Heading3"/>
        <w:keepNext/>
      </w:pPr>
      <w:r>
        <w:t xml:space="preserve">4.6.7 SRS-FR-025 · UC-25 Gia hạn xử lý yêu cầu quyền (tối đa 1 lần, có hồ sơ)</w:t>
      </w:r>
    </w:p>
    <w:p>
      <w:pPr>
        <w:pStyle w:val="Heading4"/>
        <w:keepNext/>
      </w:pPr>
      <w:r>
        <w:t xml:space="preserve">4.6.7.1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SRS-FR-025 · UC-25</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 hạn xử lý yêu cầu quyền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không thể hoàn tất trong hạn, Nhân viên đề nghị gia hạn một lần duy nhất, kèm số ngày, lý do gửi chủ thể và hồ sơ justification. DPO phê duyệt (thay cho vai trò Privacy/Legal trong bản nháp). Khi được duyệt, hệ thống tính hạn mới, chuyển EXTENDED và thông báo chủ thể trước khi hết hạn gốc.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(phê duyệt);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F-X03 Gia hạn xử lý yêu cầu quyền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"Đề nghị gia hạn" tại SCR-24-02.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ở IN_PROGRESS hoặc WAITING_PROCESSOR; chưa từng gia hạn; chưa quá hạn gốc.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EXTENDED với hạn mới; lưu cả hạn gốc và hạn mới; hồ sơ gia hạn đầy đủ; chủ thể nhận NT-04.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tiếp tục theo hạn gốc.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SCR-25-01 Đề nghị gia hạn; SCR-AP-01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BR-23 · BRL: BRL-17 · NT-04 · Hình 5.11</w:t>
            </w:r>
          </w:p>
        </w:tc>
      </w:tr>
    </w:tbl>
    <w:p>
      <w:pPr>
        <w:spacing w:after="80"/>
      </w:pPr>
    </w:p>
    <w:p>
      <w:pPr>
        <w:pStyle w:val="Heading4"/>
        <w:keepNext/>
      </w:pPr>
      <w:r>
        <w:t xml:space="preserve">4.6.7.2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SCR-25-01; nhập số ngày gia hạn, lý do gửi chủ thể, tải hồ sơ justification; chọn "Gửi DPO duyệt".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chưa từng gia hạn; thời điểm hiện tại trước hạn gốc; số ngày không vượt mức tối đa của loại quyền; đủ lý do và hồ sơ.</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REQUEST_EXTENSION; đưa vào Trung tâm thông báo; thông báo DPO; nếu còn dưới [N] ngày tới hạn gốc thì đánh dấu khẩn.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lý do, hồ sơ, thời hạn tại SCR-AP-01.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(có thể giảm số ngày) hoặc trả lại kèm lý do.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tính hạn mới theo cấu hình; lưu approved_by, extra_days; chuyển EXTENDED.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NT-04 (lý do và hạn mới) cho chủ thể ngay, trước hạn gốc; ghi nhật ký. Kết thúc use case.</w:t>
            </w:r>
          </w:p>
        </w:tc>
      </w:tr>
    </w:tbl>
    <w:p>
      <w:pPr>
        <w:spacing w:after="80"/>
      </w:pPr>
    </w:p>
    <w:p>
      <w:pPr>
        <w:pStyle w:val="Heading4"/>
        <w:keepNext/>
      </w:pPr>
      <w:r>
        <w:t xml:space="preserve">4.6.7.3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tiếp tục theo hạn gốc; Nhân viên nhận thông báo kèm ý kiến; không được gửi đề nghị lần hai cho cùng yêu cầu nếu hạn gốc đã qua.</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chưa xử lý khi còn [N] giờ tới hạn gốc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gửi nhắc khẩn cho mọi DPO của Organization.</w:t>
            </w:r>
          </w:p>
        </w:tc>
      </w:tr>
    </w:tbl>
    <w:p>
      <w:pPr>
        <w:spacing w:after="80"/>
      </w:pPr>
    </w:p>
    <w:p>
      <w:pPr>
        <w:pStyle w:val="Heading4"/>
        <w:keepNext/>
      </w:pPr>
      <w:r>
        <w:t xml:space="preserve">4.6.7.4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đã gia hạn một lần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đề nghị.</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MSG-25-01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sau hạn gốc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đề nghị.</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MSG-25-02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ngày vượt mức tối đa</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gửi.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MSG-25-03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là người đề nghị</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(BR-AP-01).</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gốc đã qua khi DPO duyệt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duyệt; yêu cầu tiếp tục với cờ quá hạn.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MSG-25-02</w:t>
            </w:r>
          </w:p>
        </w:tc>
      </w:tr>
    </w:tbl>
    <w:p>
      <w:pPr>
        <w:spacing w:after="80"/>
      </w:pPr>
    </w:p>
    <w:p>
      <w:pPr>
        <w:pStyle w:val="Heading4"/>
        <w:keepNext/>
      </w:pPr>
      <w:r>
        <w:t xml:space="preserve">4.6.7.5 Sơ đồ luồng</w:t>
      </w:r>
    </w:p>
    <w:p>
      <w:pPr>
        <w:keepNext/>
        <w:spacing w:after="40" w:before="80"/>
        <w:jc w:val="center"/>
      </w:pPr>
      <w:r>
        <w:drawing>
          <wp:inline distT="0" distB="0" distL="0" distR="0">
            <wp:extent cx="6124575" cy="75342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7534275"/>
                    </a:xfrm>
                    <a:prstGeom prst="rect">
                      <a:avLst/>
                    </a:prstGeom>
                  </pic:spPr>
                </pic:pic>
              </a:graphicData>
            </a:graphic>
          </wp:inline>
        </w:drawing>
      </w:r>
    </w:p>
    <w:p>
      <w:pPr>
        <w:spacing w:after="200" w:before="60"/>
        <w:jc w:val="center"/>
      </w:pPr>
      <w:r>
        <w:rPr>
          <w:i/>
          <w:iCs/>
          <w:color w:val="44546A"/>
          <w:sz w:val="18"/>
          <w:szCs w:val="18"/>
        </w:rPr>
        <w:t xml:space="preserve">Hình 4.50: Luồng gia hạn yêu cầu quyền có DPO duyệt (UC-25)</w:t>
      </w:r>
    </w:p>
    <w:p>
      <w:pPr>
        <w:pStyle w:val="Heading4"/>
        <w:keepNext/>
      </w:pPr>
      <w:r>
        <w:t xml:space="preserve">4.6.7.6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BR-UC25-01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yêu cầu chỉ được gia hạn tối đa một lần (BRL-17).</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BR-UC25-02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 hạn phải có lý do, hồ sơ justification và phê duyệt của DPO khác người đề nghị.</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BR-UC25-03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ngày gia hạn tối đa và cách tính (cộng thêm vào hạn gốc hay thay thế) theo cấu hình loại quyền [KC]; hệ thống lưu cả hạn gốc và hạn mới.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BR-UC25-04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và phê duyệt phải xảy ra trước hạn gốc; chủ thể nhận NT-04 trước hạn gốc.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BR-UC25-05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Lý do gửi chủ thể không chứa thông tin nội bộ nhạy cảm; hồ sơ justification chỉ lưu nội bộ.</w:t>
            </w:r>
          </w:p>
        </w:tc>
      </w:tr>
    </w:tbl>
    <w:p>
      <w:pPr>
        <w:spacing w:after="80"/>
      </w:pPr>
    </w:p>
    <w:p>
      <w:pPr>
        <w:pStyle w:val="Heading4"/>
        <w:keepNext/>
      </w:pPr>
      <w:r>
        <w:t xml:space="preserve">4.6.7.7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SRS-FR-025-01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yêu cầu chỉ được gia hạn tối đa một lần (BRL-17).</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SRS-FR-025-02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 hạn phải có lý do, hồ sơ justification và phê duyệt của DPO khác người đề nghị.</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SRS-FR-025-03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gian gia hạn tối đa theo cấu hình [KC]; hệ thống lưu cả hạn gốc và hạn mới.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SRS-FR-025-04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thông báo chủ thể kèm lý do trước khi hết hạn gốc (NT-04).</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SRS-FR-025-05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gia hạn phải vào báo cáo RP-04 (V1.5).</w:t>
            </w:r>
          </w:p>
        </w:tc>
      </w:tr>
    </w:tbl>
    <w:p>
      <w:pPr>
        <w:spacing w:after="80"/>
      </w:pPr>
    </w:p>
    <w:p>
      <w:pPr>
        <w:pStyle w:val="Heading4"/>
        <w:keepNext/>
      </w:pPr>
      <w:r>
        <w:t xml:space="preserve">4.6.7.8 Giao diện tham khảo</w:t>
      </w:r>
    </w:p>
    <w:p>
      <w:pPr>
        <w:keepNext/>
        <w:spacing w:after="100" w:before="120" w:line="276"/>
      </w:pPr>
      <w:r>
        <w:rPr>
          <w:b/>
          <w:bCs/>
        </w:rPr>
        <w:t xml:space="preserve">SCR-25-01 · Đề nghị gia hạn</w:t>
      </w:r>
    </w:p>
    <w:p>
      <w:pPr>
        <w:keepNext/>
        <w:spacing w:after="40" w:before="80"/>
        <w:jc w:val="center"/>
      </w:pPr>
      <w:r>
        <w:drawing>
          <wp:inline distT="0" distB="0" distL="0" distR="0">
            <wp:extent cx="6124575" cy="32289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24575" cy="3228975"/>
                    </a:xfrm>
                    <a:prstGeom prst="rect">
                      <a:avLst/>
                    </a:prstGeom>
                  </pic:spPr>
                </pic:pic>
              </a:graphicData>
            </a:graphic>
          </wp:inline>
        </w:drawing>
      </w:r>
    </w:p>
    <w:p>
      <w:pPr>
        <w:spacing w:after="200" w:before="60"/>
        <w:jc w:val="center"/>
      </w:pPr>
      <w:r>
        <w:rPr>
          <w:i/>
          <w:iCs/>
          <w:color w:val="44546A"/>
          <w:sz w:val="18"/>
          <w:szCs w:val="18"/>
        </w:rPr>
        <w:t xml:space="preserve">Hình 4.51: SCR-25-01 Đề nghị gia hạn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 hộp thoại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hạn gốc, mức tối đa</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ngày gia hạn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 – mức tối đa của loại quyền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hạn mới dự kiến.</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Lý do (gửi chủ thể)</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20–1.000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NT-04.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Hồ sơ justification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PDF, JPG, PNG, DOCX; 10 MB</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nội bộ.</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Gửi DPO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B1–B3.</w:t>
            </w:r>
          </w:p>
        </w:tc>
      </w:tr>
    </w:tbl>
    <w:p>
      <w:pPr>
        <w:spacing w:after="80"/>
      </w:pPr>
    </w:p>
    <w:p>
      <w:pPr>
        <w:pStyle w:val="Heading4"/>
        <w:keepNext/>
      </w:pPr>
      <w:r>
        <w:t xml:space="preserve">4.6.7.9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MSG-25-01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[mã] đã được gia hạn một lần và không thể gia hạn thêm.</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MSG-25-02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quá hạn gốc của yêu cầu [mã], không thể gia hạn.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MSG-25-03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ngày gia hạn tối đa cho loại quyền này là [N] ngày.</w:t>
            </w:r>
          </w:p>
        </w:tc>
      </w:tr>
    </w:tbl>
    <w:p>
      <w:pPr>
        <w:spacing w:after="80"/>
      </w:pPr>
    </w:p>
    <w:p>
      <w:pPr>
        <w:pStyle w:val="Heading4"/>
        <w:keepNext/>
      </w:pPr>
      <w:r>
        <w:t xml:space="preserve">4.6.7.10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AC-25-01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chưa gia hạn, còn 2 ngày</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đề nghị, DPO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EXTENDED; hạn mới đúng cấu hình; chủ thể nhận NT-04 trước hạn gốc.</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AC-25-02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đã EXTENDED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gia hạn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MSG-25-01 (BR-23).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AC-25-03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cũng là người đề nghị</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chặn.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AC-25-04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gốc đã qua</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gia hạn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MSG-25-02.</w:t>
            </w:r>
          </w:p>
        </w:tc>
      </w:tr>
    </w:tbl>
    <w:p>
      <w:pPr>
        <w:spacing w:after="80"/>
      </w:pPr>
    </w:p>
    <w:p>
      <w:r>
        <w:br w:type="page"/>
      </w:r>
    </w:p>
    <w:p>
      <w:pPr>
        <w:pStyle w:val="Heading3"/>
        <w:keepNext/>
      </w:pPr>
      <w:r>
        <w:t xml:space="preserve">4.6.8 SRS-FR-026 · UC-26 Chuyển tiếp yêu cầu xóa/sửa tới bên xử lý, theo dõi hoàn tất</w:t>
      </w:r>
    </w:p>
    <w:p>
      <w:pPr>
        <w:pStyle w:val="Heading4"/>
        <w:keepNext/>
      </w:pPr>
      <w:r>
        <w:t xml:space="preserve">4.6.8.1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SRS-FR-026 · UC-26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tiếp yêu cầu tới bên xử lý và theo dõi hoàn tất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Với yêu cầu xóa, sửa, hạn chế xử lý mà dữ liệu nằm ở hệ thống T3 hoặc bên xử lý, Nhân viên tạo một tác vụ cho từng bên. Hệ thống gửi tác vụ qua webhook hoặc email kèm hạn, theo dõi trạng thái từng tác vụ, nhận xác nhận hoàn tất qua API hoặc Nhân viên ghi nhận thủ công kèm bằng chứng. Yêu cầu chính chỉ đóng được khi mọi tác vụ hoàn tất hoặc có lý do ghi nhận.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Bên xử lý, ứng dụng T3; DPO (nhận leo thang)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F-505 Workflow yêu cầu quyền; F-405 Lan truyền xuống hạ nguồn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"Tạo tác vụ" tại SCR-24-02 (UC-24 B6).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đã xác minh, ở IN_PROGRESS hoặc EXTENDED; bên nhận có trong danh mục bên xử lý (PROCESSOR) hoặc ứng dụng T3.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tác vụ hoàn tất hoặc có lý do ghi nhận; bằng chứng xác nhận lưu cho từng bên.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giữ WAITING_PROCESSOR với lý do; cảnh báo được gửi.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SCR-26-01 Tạo tác vụ hạ nguồn; SCR-24-02 (bảng Tác vụ hạ nguồn)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BR-24 · BRL: BRL-13, BRL-19 · Hình của UC-24</w:t>
            </w:r>
          </w:p>
        </w:tc>
      </w:tr>
    </w:tbl>
    <w:p>
      <w:pPr>
        <w:spacing w:after="80"/>
      </w:pPr>
    </w:p>
    <w:p>
      <w:pPr>
        <w:pStyle w:val="Heading4"/>
        <w:keepNext/>
      </w:pPr>
      <w:r>
        <w:t xml:space="preserve">4.6.8.2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định các bên đang giữ dữ liệu liên quan (gợi ý từ danh sách bên nhận của các mục đích chủ thể đã đồng ý và các ứng dụng T3 đã ghi consent).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Với mỗi bên: chọn bên nhận, hành động (xóa, sửa, hạn chế, khác), chi tiết, hạn hoàn tất, cách nhận xác nhận (webhook/API hoặc thủ công); chọn "Tạo và gửi".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REQUEST_TASK; với webhook/API: gửi event RIGHTS_TASK_CREATED ký HMAC tới bên nhận; với thủ công: gửi email tới đầu mối của bên xử lý. Chuyển yêu cầu sang WAITING_PROCESSOR.</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xử lý</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và gửi xác nhận hoàn tất qua API (kèm mã tác vụ, kết quả, thời điểm, mô tả bằng chứng).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trạng thái Hoàn tất, done_at, bằng chứng, người xác nhận; khi mọi tác vụ hoàn tất thì chuyển yêu cầu về IN_PROGRESS để Nhân viên đề nghị đóng (UC-24 B8). Kết thúc use case.</w:t>
            </w:r>
          </w:p>
        </w:tc>
      </w:tr>
    </w:tbl>
    <w:p>
      <w:pPr>
        <w:spacing w:after="80"/>
      </w:pPr>
    </w:p>
    <w:p>
      <w:pPr>
        <w:pStyle w:val="Heading4"/>
        <w:keepNext/>
      </w:pPr>
      <w:r>
        <w:t xml:space="preserve">4.6.8.3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xử lý xác nhận ngoài hệ thống (email, văn bản)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chọn "Ghi nhận hoàn tất" cho tác vụ, tải bằng chứng xác nhận, nhập thời điểm hoàn tất thực tế.</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xử lý không xác nhận đúng hạn tác vụ</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Nhân viên; quá hạn [N] ngày thì leo thang cho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xử lý báo không thể thực hiện (ví dụ phải giữ theo luật)</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Tác vụ chuyển "Không thực hiện" kèm lý do; DPO xem xét khi duyệt đóng; nội dung đưa vào NT-05 hoặc NT-06.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do CMP tự lưu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tự tạo tác vụ "CMP (dữ liệu tự lưu)": xóa dữ liệu tham chiếu, giữ bằng chứng tối thiểu theo BRL-19, đánh dấu hoàn tất tự động.</w:t>
            </w:r>
          </w:p>
        </w:tc>
      </w:tr>
    </w:tbl>
    <w:p>
      <w:pPr>
        <w:spacing w:after="80"/>
      </w:pPr>
    </w:p>
    <w:p>
      <w:pPr>
        <w:pStyle w:val="Heading4"/>
        <w:keepNext/>
      </w:pPr>
      <w:r>
        <w:t xml:space="preserve">4.6.8.4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webhook tác vụ thất bại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Thử lại theo UC-30; quá số lần thì cảnh báo và chuyển cách nhận xác nhận sang thủ công.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tác vụ sau hạn của yêu cầu</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tạo.</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MSG-26-01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 API sai chữ ký hoặc sai mã tác vụ</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ghi nhật ký bảo mật.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4.6.8.5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BR-UC26-01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xóa, sửa chỉ được đóng khi mọi tác vụ hạ nguồn hoàn tất hoặc có lý do ghi nhận được DPO chấp nhận (BRL-13, BR-24).</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BR-UC26-02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tác vụ lưu bên nhận, hành động, hạn, trạng thái (Đang chờ, Hoàn tất, Không thực hiện, Quá hạn), thời điểm, người xác nhận, bằng chứng.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BR-UC26-03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gửi bên xử lý chỉ gồm định danh tối thiểu cần để tìm dữ liệu; ưu tiên mã khách hàng của T3 thay cho thông tin liên hệ thô.</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BR-UC26-04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Việc xóa bản sao kỹ thuật và bản sao lưu ở bên xử lý ngoài phạm vi kiểm soát của CMP; CMP chỉ ghi nhận xác nhận của bên xử lý (M3) [KC].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BR-UC26-05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của tác vụ không được sau hạn hiện hành của yêu cầu.</w:t>
            </w:r>
          </w:p>
        </w:tc>
      </w:tr>
    </w:tbl>
    <w:p>
      <w:pPr>
        <w:spacing w:after="80"/>
      </w:pPr>
    </w:p>
    <w:p>
      <w:pPr>
        <w:pStyle w:val="Heading4"/>
        <w:keepNext/>
      </w:pPr>
      <w:r>
        <w:t xml:space="preserve">4.6.8.6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SRS-FR-026-01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chỉ được đóng yêu cầu xóa hoặc sửa khi mọi tác vụ hạ nguồn đã hoàn tất hoặc có lý do ghi nhận (BRL-13).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SRS-FR-026-02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tác vụ phải lưu bên nhận, hành động, trạng thái, thời điểm, người xác nhận.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SRS-FR-026-03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lưu bằng chứng xác nhận hoàn tất của từng bên.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SRS-FR-026-04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cung cấp API nhận xác nhận tác vụ có xác thực S2S và phát event RIGHTS_TASK_CREATED.</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SRS-FR-026-05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leo thang tác vụ quá hạn cho DPO.</w:t>
            </w:r>
          </w:p>
        </w:tc>
      </w:tr>
    </w:tbl>
    <w:p>
      <w:pPr>
        <w:spacing w:after="80"/>
      </w:pPr>
    </w:p>
    <w:p>
      <w:pPr>
        <w:pStyle w:val="Heading4"/>
        <w:keepNext/>
      </w:pPr>
      <w:r>
        <w:t xml:space="preserve">4.6.8.7 Giao diện tham khảo</w:t>
      </w:r>
    </w:p>
    <w:p>
      <w:pPr>
        <w:keepNext/>
        <w:spacing w:after="100" w:before="120" w:line="276"/>
      </w:pPr>
      <w:r>
        <w:rPr>
          <w:b/>
          <w:bCs/>
        </w:rPr>
        <w:t xml:space="preserve">SCR-26-01 · Tạo tác vụ hạ nguồn</w:t>
      </w:r>
    </w:p>
    <w:p>
      <w:pPr>
        <w:keepNext/>
        <w:spacing w:after="40" w:before="80"/>
        <w:jc w:val="center"/>
      </w:pPr>
      <w:r>
        <w:drawing>
          <wp:inline distT="0" distB="0" distL="0" distR="0">
            <wp:extent cx="6124575" cy="32289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24575" cy="3228975"/>
                    </a:xfrm>
                    <a:prstGeom prst="rect">
                      <a:avLst/>
                    </a:prstGeom>
                  </pic:spPr>
                </pic:pic>
              </a:graphicData>
            </a:graphic>
          </wp:inline>
        </w:drawing>
      </w:r>
    </w:p>
    <w:p>
      <w:pPr>
        <w:spacing w:after="200" w:before="60"/>
        <w:jc w:val="center"/>
      </w:pPr>
      <w:r>
        <w:rPr>
          <w:i/>
          <w:iCs/>
          <w:color w:val="44546A"/>
          <w:sz w:val="18"/>
          <w:szCs w:val="18"/>
        </w:rPr>
        <w:t xml:space="preserve">Hình 4.52: SCR-26-01 Tạo tác vụ hạ nguồn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 hộp thoại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bên xử lý và ứng dụng T3</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Hành động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Radio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Xóa, Sửa, Hạn chế xử lý, Khác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 tiết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10–1.000 ký tự; định danh tối thiểu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BR-UC26-03.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hoàn tất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hạn của yêu cầu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Cách nhận xác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Webhook/API; Ghi nhận thủ công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Tạo và gửi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B2–B3.</w:t>
            </w:r>
          </w:p>
        </w:tc>
      </w:tr>
    </w:tbl>
    <w:p>
      <w:pPr>
        <w:spacing w:after="80"/>
      </w:pPr>
    </w:p>
    <w:p>
      <w:pPr>
        <w:pStyle w:val="Heading4"/>
        <w:keepNext/>
      </w:pPr>
      <w:r>
        <w:t xml:space="preserve">4.6.8.8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MSG-26-01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của tác vụ không được sau hạn của yêu cầu ([ngày]).</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MSG-26-02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tạo và gửi tác vụ tới [bên nhận].</w:t>
            </w:r>
          </w:p>
        </w:tc>
      </w:tr>
    </w:tbl>
    <w:p>
      <w:pPr>
        <w:spacing w:after="80"/>
      </w:pPr>
    </w:p>
    <w:p>
      <w:pPr>
        <w:pStyle w:val="Heading4"/>
        <w:keepNext/>
      </w:pPr>
      <w:r>
        <w:t xml:space="preserve">4.6.8.9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AC-26-01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xóa có 2 bên xử lý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tác vụ</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2 tác vụ; yêu cầu WAITING_PROCESSOR (BR-24).</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AC-26-02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 tác vụ hoàn tất, 1 đang chờ</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đóng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chặn (MSG-24-02).</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AC-26-03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xử lý xác nhận qua API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Tác vụ Hoàn tất, lưu thời điểm, bằng chứng; khi đủ thì yêu cầu về IN_PROGRESS.</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AC-26-04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Tác vụ quá hạn [N] ngày</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nhận leo thang.</w:t>
            </w:r>
          </w:p>
        </w:tc>
      </w:tr>
    </w:tbl>
    <w:p>
      <w:pPr>
        <w:spacing w:after="80"/>
      </w:pPr>
    </w:p>
    <w:p>
      <w:r>
        <w:br w:type="page"/>
      </w:r>
    </w:p>
    <w:p>
      <w:pPr>
        <w:pStyle w:val="Heading2"/>
        <w:keepNext/>
      </w:pPr>
      <w:r>
        <w:t xml:space="preserve">4.7 Nhóm B4: Thực thi và tích hợp</w:t>
      </w:r>
    </w:p>
    <w:p>
      <w:pPr>
        <w:pStyle w:val="Heading3"/>
        <w:keepNext/>
      </w:pPr>
      <w:r>
        <w:t xml:space="preserve">4.7.1 SRS-FR-027 · UC-27 Kiểm tra trạng thái consent (Decision API)</w:t>
      </w:r>
    </w:p>
    <w:p>
      <w:pPr>
        <w:pStyle w:val="Heading4"/>
        <w:keepNext/>
      </w:pPr>
      <w:r>
        <w:t xml:space="preserve">4.7.1.1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SRS-FR-027 · UC-27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trạng thái consent (Decision API)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Backend của hệ thống T3 hỏi CMP trước khi xử lý dữ liệu: chủ thể X có được xử lý cho consent (hoặc mục đích) Y qua kênh Z, cho chức năng F hay không. CMP trả ALLOWED, DENIED hoặc UNKNOWN kèm mã lý do. API chỉ đọc, không thay đổi dữ liệu consent. T3 được cache kết quả trong thời gian ngắn; khi không nhận được phản hồi thì fail-closed với mục đích phi thiết yếu.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(hệ thống)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Decision API; hệ thống gửi tin của doanh nghiệp (kiểm tra trước khi gửi)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F-403 API quyết định consent; F-404 Fail-closed và bộ nhớ đệm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sắp thực hiện một xử lý dữ liệu dựa trên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T3 Active, đã đăng ký và có thông tin xác thực S2S (OAuth2 Client Credentials hoặc mTLS) (UC-06).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nhận kết quả kèm lý do; không có dữ liệu consent nào thay đổi (trừ việc đánh giá hết hạn tại thời điểm truy vấn theo UC-16).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xử lý như DENIED (fail-closed) với mục đích phi thiết yếu.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giao diện người dùng; giao diện lập trình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BR-17 · BRL: BRL-06 · SRS-NFR-01, SRS-NFR-03 · Câu hỏi mở 8 (đã chốt) · Hình 5.10</w:t>
            </w:r>
          </w:p>
        </w:tc>
      </w:tr>
    </w:tbl>
    <w:p>
      <w:pPr>
        <w:spacing w:after="80"/>
      </w:pPr>
    </w:p>
    <w:p>
      <w:pPr>
        <w:pStyle w:val="Heading4"/>
        <w:keepNext/>
      </w:pPr>
      <w:r>
        <w:t xml:space="preserve">4.7.1.2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Cần xử lý dữ liệu cho một consent hoặc mục đích, kênh, chức năng.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(lớp tích hợp)</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cache cục bộ; còn hạn thì dùng (AF-01). Không: gọi Decision API.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Decision API</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thực S2S; kiểm tra ứng dụng Active; áp dụng rate limit theo ứng dụng.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Decision API</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Đọc trạng thái hiện hành của (chủ thể, consent, kênh); đánh giá hết hạn; kiểm tra phiên bản hiện hành; nếu có function_code thì áp ma trận phụ thuộc (UC-05).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Decision API</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decision và reason theo bảng dưới; kèm decided_at, cache_ttl.</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(lớp tích hợp)</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phản hồi trong thời gian chờ; lưu cache theo cache_ttl. Không nhận được: AF-02.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ALLOWED: tiếp B8. DENIED hoặc UNKNOWN: B9.</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B8</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xử lý dữ liệu. Kết thúc.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B9</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xử lý; ghi log lý do. Kết thúc.</w:t>
            </w:r>
          </w:p>
        </w:tc>
      </w:tr>
    </w:tbl>
    <w:p>
      <w:pPr>
        <w:spacing w:after="80"/>
      </w:pPr>
    </w:p>
    <w:p>
      <w:pPr>
        <w:pStyle w:val="Heading4"/>
        <w:keepNext/>
      </w:pPr>
      <w:r>
        <w:t xml:space="preserve">4.7.1.3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Cache còn hạn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Dùng kết quả cache; hết TTL thì gọi lại. Thay đổi consent có hiệu lực tại T3 chậm nhất sau một TTL (BR-17).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nhận được phản hồi, lỗi 5xx</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phi thiết yếu: fail-closed. Mục đích thiết yếu: theo cấu hình ứng dụng (UC-06; mặc định fail-closed, cho phép fail-open có ghi log).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hàng loạt</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batch với tối đa [N] chủ thể mỗi lần; kết quả trả theo từng phần tử.</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theo mục đích thay vì consent_code</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tìm consent đang gán cho ứng dụng có chứa mục đích và kênh; nhiều consent cùng chứa mục đích thì ALLOWED khi có ít nhất một consent ACCEPTED hợp lệ.</w:t>
            </w:r>
          </w:p>
        </w:tc>
      </w:tr>
    </w:tbl>
    <w:p>
      <w:pPr>
        <w:spacing w:after="80"/>
      </w:pPr>
    </w:p>
    <w:p>
      <w:pPr>
        <w:pStyle w:val="Heading4"/>
        <w:keepNext/>
      </w:pPr>
      <w:r>
        <w:t xml:space="preserve">4.7.1.4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xác thực không hợp lệ</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401.</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Inactive hoặc consent không gán cho ứng dụng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200 với decision = UNKNOWN, reason = APP_INACTIVE hoặc NOT_ASSIGNED.</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Vượt rate limit</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429 kèm Retry-After; T3 xử lý như AF-02.</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tìm thấy chủ thể</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 = UNKNOWN, reason = NO_SUBJECT.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4.7.1.5 Sơ đồ luồng</w:t>
      </w:r>
    </w:p>
    <w:p>
      <w:pPr>
        <w:keepNext/>
        <w:spacing w:after="40" w:before="80"/>
        <w:jc w:val="center"/>
      </w:pPr>
      <w:r>
        <w:drawing>
          <wp:inline distT="0" distB="0" distL="0" distR="0">
            <wp:extent cx="6124575" cy="75342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24575" cy="7534275"/>
                    </a:xfrm>
                    <a:prstGeom prst="rect">
                      <a:avLst/>
                    </a:prstGeom>
                  </pic:spPr>
                </pic:pic>
              </a:graphicData>
            </a:graphic>
          </wp:inline>
        </w:drawing>
      </w:r>
    </w:p>
    <w:p>
      <w:pPr>
        <w:spacing w:after="200" w:before="60"/>
        <w:jc w:val="center"/>
      </w:pPr>
      <w:r>
        <w:rPr>
          <w:i/>
          <w:iCs/>
          <w:color w:val="44546A"/>
          <w:sz w:val="18"/>
          <w:szCs w:val="18"/>
        </w:rPr>
        <w:t xml:space="preserve">Hình 4.53: Luồng kiểm tra trạng thái consent qua Decision API (UC-27)</w:t>
      </w:r>
    </w:p>
    <w:p>
      <w:pPr>
        <w:pStyle w:val="Heading4"/>
        <w:keepNext/>
      </w:pPr>
      <w:r>
        <w:t xml:space="preserve">4.7.1.6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BR-UC27-01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trả ALLOWED khi: trạng thái ACCEPTED; đúng phiên bản Published hiện hành (không RE_CONSENT); chưa hết hạn; consent Hoạt động và gán cho ứng dụng, kênh; ứng dụng Active; không bị ma trận phụ thuộc chặn; không đánh dấu cần xác nhận (BRL-06).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BR-UC27-02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trường hợp khác trả DENIED; không xác định được trả UNKNOWN; bên gọi xử lý UNKNOWN như DENIED.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BR-UC27-03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chỉ đọc; xác thực S2S bắt buộc; rate limit theo ứng dụng.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BR-UC27-04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cache_ttl do CMP trả về, tối đa [N] giây; T3 không được cache lâu hơn.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BR-UC27-05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phi thiết yếu luôn fail-closed khi CMP không phản hồi; mục đích thiết yếu theo cấu hình ứng dụng (chốt câu hỏi mở 8).</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BR-UC27-06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lời gọi ghi log truy cập (ứng dụng, chủ thể dạng tham chiếu, kết quả) phục vụ kiểm toán; không ghi định danh thô.</w:t>
            </w:r>
          </w:p>
        </w:tc>
      </w:tr>
    </w:tbl>
    <w:p>
      <w:pPr>
        <w:spacing w:after="80"/>
      </w:pPr>
    </w:p>
    <w:p>
      <w:pPr>
        <w:pStyle w:val="Heading4"/>
        <w:keepNext/>
      </w:pPr>
      <w:r>
        <w:t xml:space="preserve">4.7.1.7 Dữ liệu trao đổi</w:t>
      </w:r>
    </w:p>
    <w:p>
      <w:pPr>
        <w:keepNext/>
        <w:spacing w:after="100" w:before="0" w:line="276"/>
      </w:pPr>
      <w:r>
        <w:t xml:space="preserve">Mức cơ bản; tên trường và mã lỗi chính thức chốt ở tài liệu đặc tả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542"/>
        <w:gridCol w:w="5590"/>
      </w:tblGrid>
      <w:tr>
        <w:trPr>
          <w:cantSplit/>
          <w:tblHeader/>
        </w:trPr>
        <w:tc>
          <w:tcPr>
            <w:tcW w:type="dxa" w:w="250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Trường yêu cầu</w:t>
            </w:r>
          </w:p>
        </w:tc>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559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subject_ref</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chủ thể của T3 (external_user_id) hoặc giá trị băm định danh theo quy ước tenant</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consent_code hoặc purpose_code</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(một trong hai)</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nghiệp vụ consent hoặc mã mục đích</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channel</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 app, email, sms, zalo, call; mặc định kênh của ứng dụng</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function_code</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chức năng FN-nn để áp ma trận phụ thuộc</w:t>
            </w:r>
          </w:p>
        </w:tc>
      </w:tr>
      <w:tr>
        <w:trPr>
          <w:cantSplit/>
        </w:trPr>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is_minor</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559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true nếu T3 xác định chủ thể là trẻ em</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662"/>
        <w:gridCol w:w="4434"/>
      </w:tblGrid>
      <w:tr>
        <w:trPr>
          <w:cantSplit/>
          <w:tblHeader/>
        </w:trPr>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decision</w:t>
            </w:r>
          </w:p>
        </w:tc>
        <w:tc>
          <w:tcPr>
            <w:tcW w:type="dxa" w:w="366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reason</w:t>
            </w:r>
          </w:p>
        </w:tc>
        <w:tc>
          <w:tcPr>
            <w:tcW w:type="dxa" w:w="443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Ý nghĩa</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ALLOWED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OK</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Được phép xử lý</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NOT_CONSENTED</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có quyết định</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REJECTED, WITHDRAWN</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đã từ chối hoặc rút lại</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EXPIRED</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thời hạn đồng ý</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VERSION_OUTDATED</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Cần đồng ý lại phiên bản mới (RE_CONSENT)</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NEEDS_CONFIRMATION</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Cần chủ thể xác nhận sau hợp nhất định danh</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CHANNEL_DENIED</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đồng ý cho kênh này</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FUNCTION_BLOCKED</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phụ thuộc chặn chức năng</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DENIED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GUARDIAN_REQUIRED</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Cần người giám hộ (V1.5)</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UNKNOWN</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NO_SUBJECT, NOT_ASSIGNED, APP_INACTIVE, CONSENT_INACTIVE</w:t>
            </w:r>
          </w:p>
        </w:tc>
        <w:tc>
          <w:tcPr>
            <w:tcW w:type="dxa" w:w="443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xác định được; xử lý như DENIED</w:t>
            </w:r>
          </w:p>
        </w:tc>
      </w:tr>
    </w:tbl>
    <w:p>
      <w:pPr>
        <w:spacing w:after="80"/>
      </w:pPr>
    </w:p>
    <w:p>
      <w:pPr>
        <w:pStyle w:val="Heading4"/>
        <w:keepNext/>
      </w:pPr>
      <w:r>
        <w:t xml:space="preserve">4.7.1.8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cung cấp API kiểm tra trạng thái nhận chủ thể, consent_code hoặc mục đích, kênh, chức năng.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chỉ trả ALLOWED khi thỏa BR-UC27-01 (BRL-06).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trạng thái khác trả DENIED; không xác định được trả UNKNOWN và bên gọi xử lý như DENIED.</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phải xác thực OAuth2 Client Credentials hoặc mTLS.</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phải có rate limit theo ứng dụng và là chỉ đọc.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phải kèm lý do mã hóa theo bảng dữ liệu trao đổi.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tiêu độ trễ, khả dụng theo mục 6.1; hành vi khi không phản hồi theo BR-UC27-05.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SRS-FR-027-08</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kiểm tra hàng loạt (AF-03) và trả cache_ttl.</w:t>
            </w:r>
          </w:p>
        </w:tc>
      </w:tr>
    </w:tbl>
    <w:p>
      <w:pPr>
        <w:spacing w:after="80"/>
      </w:pPr>
    </w:p>
    <w:p>
      <w:pPr>
        <w:pStyle w:val="Heading4"/>
        <w:keepNext/>
      </w:pPr>
      <w:r>
        <w:t xml:space="preserve">4.7.1.9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AC-27-01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ACCEPTED CS-MKT-EMAIL đúng phiên bản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ALLOWED, reason OK.</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AC-27-02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WITHDRAWN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DENIED, reason WITHDRAWN.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AC-27-03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phỏng CMP ngừng phản hồi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xử lý mục đích phi thiết yếu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chặn (BR-17).</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AC-27-04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đã cache với TTL 30 giây; chủ thể rút lại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gọi lại sau khi TTL hết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DENIED (BR-17).</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AC-27-05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Inactive</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UNKNOWN, APP_INACTIVE.</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AC-27-06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không có thông tin xác thực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401.</w:t>
            </w:r>
          </w:p>
        </w:tc>
      </w:tr>
    </w:tbl>
    <w:p>
      <w:pPr>
        <w:spacing w:after="80"/>
      </w:pPr>
    </w:p>
    <w:p>
      <w:r>
        <w:br w:type="page"/>
      </w:r>
    </w:p>
    <w:p>
      <w:pPr>
        <w:pStyle w:val="Heading3"/>
        <w:keepNext/>
      </w:pPr>
      <w:r>
        <w:t xml:space="preserve">4.7.2 SRS-FR-028 · UC-28 Phát Consent Receipt</w:t>
      </w:r>
    </w:p>
    <w:p>
      <w:pPr>
        <w:pStyle w:val="Heading4"/>
        <w:keepNext/>
      </w:pPr>
      <w:r>
        <w:t xml:space="preserve">4.7.2.1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SRS-FR-028 · UC-28</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Phát Consent Receipt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Ngay sau khi ghi quyết định Đồng ý hoặc Từ chối trong luồng nghiệp vụ (UC-12, UC-13, UC-14, UC-16), CMP Backend tạo Consent Receipt: tập claims về quyết định, ký JWS bằng khóa nằm trong KMS/HSM, rồi mã hóa JWE bằng khóa công khai của ứng dụng T3 (ký rồi mã hóa). CMP chỉ lưu siêu dữ liệu Receipt để truy vết, không lưu token.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(hệ thống)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KMS/HSM; CMP SDK; FE T3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F-X01 Consent Receipt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 ACCEPT hoặc REJECT được ghi trong giao dịch của UC-12 B9 hoặc UC-13 B4.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khóa ký Đang dùng (UC-10); ứng dụng có khóa công khai hợp lệ khi bật JWE (UC-06).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được trả cho SDK; có bản ghi CONSENT_RECEIPT (jti, evidence_id, aud, kid, decision, iat, exp).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phát Receipt; giao dịch ghi quyết định bị hoàn tác (BR-UC12-05); SDK fail-closed.</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giao diện người dùng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BR-30, BR-31 · BRL: BRL-15, BRL-20, BRL-22 · Câu hỏi mở 1, 7 (đã chốt) · Hình 5.8</w:t>
            </w:r>
          </w:p>
        </w:tc>
      </w:tr>
    </w:tbl>
    <w:p>
      <w:pPr>
        <w:spacing w:after="80"/>
      </w:pPr>
    </w:p>
    <w:p>
      <w:pPr>
        <w:pStyle w:val="Heading4"/>
        <w:keepNext/>
      </w:pPr>
      <w:r>
        <w:t xml:space="preserve">4.7.2.2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claims: iss (định danh CMP của tenant), aud (app_id), sub (định danh chủ thể của T3), consent_code, version, decision (ACCEPTED, REJECTED), purposes, iat, exp = iat + [N] giây, jti (UUID), transaction_id.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KMS / HSM</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JWS bằng khóa Đang dùng; header gắn kid, alg.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cờ JWE của ứng dụng.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JWE bật: mã hóa JWS bằng khóa công khai của T3 (header kid của khóa T3).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CONSENT_RECEIPT (không lưu token) trong cùng giao dịch với evidence; trả Receipt cho SDK.</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Receipt từ SDK và chuyển nguyên vẹn kèm request nghiệp vụ tới BE T3 (UC-29). Kết thúc use case.</w:t>
            </w:r>
          </w:p>
        </w:tc>
      </w:tr>
    </w:tbl>
    <w:p>
      <w:pPr>
        <w:spacing w:after="80"/>
      </w:pPr>
    </w:p>
    <w:p>
      <w:pPr>
        <w:pStyle w:val="Heading4"/>
        <w:keepNext/>
      </w:pPr>
      <w:r>
        <w:t xml:space="preserve">4.7.2.3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tắt JWE</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JWS đã ký; FE đọc được claims nhưng không giả mạo được (BR-UC06-05).</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 REJECTED</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Phát Receipt với decision = REJECTED cùng cơ chế (BR-UC13-02).</w:t>
            </w:r>
          </w:p>
        </w:tc>
      </w:tr>
    </w:tbl>
    <w:p>
      <w:pPr>
        <w:spacing w:after="80"/>
      </w:pPr>
    </w:p>
    <w:p>
      <w:pPr>
        <w:pStyle w:val="Heading4"/>
        <w:keepNext/>
      </w:pPr>
      <w:r>
        <w:t xml:space="preserve">4.7.2.4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KMS/HSM lỗi hoặc không phản hồi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Hoàn tác toàn bộ giao dịch ghi quyết định; trả lỗi để SDK fail-closed (MSG-12-06); tạo cảnh báo vận hành.</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công khai của T3 không hợp lệ hoặc hết hạn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Như EX-01; cảnh báo Admin cập nhật khóa (UC-06).</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4.7.2.5 Sơ đồ luồng</w:t>
      </w:r>
    </w:p>
    <w:p>
      <w:pPr>
        <w:keepNext/>
        <w:spacing w:after="40" w:before="80"/>
        <w:jc w:val="center"/>
      </w:pPr>
      <w:r>
        <w:drawing>
          <wp:inline distT="0" distB="0" distL="0" distR="0">
            <wp:extent cx="6124575" cy="68484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24575" cy="6848475"/>
                    </a:xfrm>
                    <a:prstGeom prst="rect">
                      <a:avLst/>
                    </a:prstGeom>
                  </pic:spPr>
                </pic:pic>
              </a:graphicData>
            </a:graphic>
          </wp:inline>
        </w:drawing>
      </w:r>
    </w:p>
    <w:p>
      <w:pPr>
        <w:spacing w:after="200" w:before="60"/>
        <w:jc w:val="center"/>
      </w:pPr>
      <w:r>
        <w:rPr>
          <w:i/>
          <w:iCs/>
          <w:color w:val="44546A"/>
          <w:sz w:val="18"/>
          <w:szCs w:val="18"/>
        </w:rPr>
        <w:t xml:space="preserve">Hình 4.54: Luồng phát và xác minh Consent Receipt (UC-28, UC-29)</w:t>
      </w:r>
    </w:p>
    <w:p>
      <w:pPr>
        <w:pStyle w:val="Heading4"/>
        <w:keepNext/>
      </w:pPr>
      <w:r>
        <w:t xml:space="preserve">4.7.2.6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BR-UC28-01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dạng JWS ký bởi CMP, bọc JWE mã hóa bằng khóa công khai T3 (ký rồi mã hóa); JWE mặc định bật.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BR-UC28-02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Receipt có jti duy nhất và exp ngắn; giá trị exp: Phụ lục B (BRL-20).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BR-UC28-03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Phát Receipt cho cả Đồng ý và Từ chối (chốt câu hỏi mở 1).</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BR-UC28-04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chỉ lưu siêu dữ liệu Receipt, không lưu token.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BR-UC28-05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ký nằm trong KMS/HSM; JWKS công bố các kid còn hiệu lực (UC-10).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BR-UC28-06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đưa định danh thô (số điện thoại, email) vào claims; sub là định danh mà T3 đã biết.</w:t>
            </w:r>
          </w:p>
        </w:tc>
      </w:tr>
    </w:tbl>
    <w:p>
      <w:pPr>
        <w:spacing w:after="80"/>
      </w:pPr>
    </w:p>
    <w:p>
      <w:pPr>
        <w:pStyle w:val="Heading4"/>
        <w:keepNext/>
      </w:pPr>
      <w:r>
        <w:t xml:space="preserve">4.7.2.7 Dữ liệu trao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Claim</w:t>
            </w:r>
          </w:p>
        </w:tc>
        <w:tc>
          <w:tcPr>
            <w:tcW w:type="dxa" w:w="693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iss</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CMP của tenant, ví dụ https://cmp.[tên miền]/t/{org_id}</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aud</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 của ứng dụng nhận</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sub</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chủ thể theo T3 (trùng với sub của phiên đã xác thực)</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consent_code, version, purposes</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phiên bản, danh sách mã mục đích</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decision</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ACCEPTED hoặc REJECTED</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iat, exp</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phát và hết hạn (giây, UTC)</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jti</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duy nhất chống dùng lại</w:t>
            </w:r>
          </w:p>
        </w:tc>
      </w:tr>
      <w:tr>
        <w:trPr>
          <w:cantSplit/>
        </w:trPr>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transaction_id</w:t>
            </w:r>
          </w:p>
        </w:tc>
        <w:tc>
          <w:tcPr>
            <w:tcW w:type="dxa" w:w="69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giao dịch do SDK sinh, dùng đối soát</w:t>
            </w:r>
          </w:p>
        </w:tc>
      </w:tr>
    </w:tbl>
    <w:p>
      <w:pPr>
        <w:spacing w:after="80"/>
      </w:pPr>
    </w:p>
    <w:p>
      <w:pPr>
        <w:pStyle w:val="Heading4"/>
        <w:keepNext/>
      </w:pPr>
      <w:r>
        <w:t xml:space="preserve">4.7.2.8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phải ở dạng JWS ký bởi CMP, bọc JWE mã hóa bằng khóa công khai T3.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Claims phải gồm iss, aud, sub, consent_code, version, decision, iat, exp, jti, transaction_id.</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Receipt có jti duy nhất và exp ngắn (BRL-20).</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phát Receipt cho cả Chấp nhận và Từ chối.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chỉ lưu siêu dữ liệu Receipt (jti, evidence_id, aud, kid, decision, iat, exp), không lưu token.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ký phải nằm trong KMS/HSM; JWKS công bố các kid còn hiệu lực.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JWE mặc định bật và cấu hình tắt được theo ứng dụng có lý do.</w:t>
            </w:r>
          </w:p>
        </w:tc>
      </w:tr>
    </w:tbl>
    <w:p>
      <w:pPr>
        <w:spacing w:after="80"/>
      </w:pPr>
    </w:p>
    <w:p>
      <w:pPr>
        <w:pStyle w:val="Heading4"/>
        <w:keepNext/>
      </w:pPr>
      <w:r>
        <w:t xml:space="preserve">4.7.2.9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AC-28-01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Đồng ý qua popup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phát Receipt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Token JWE; BE T3 giải mã được; claims đủ; kid khớp JWKS.</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AC-28-02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Từ chối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decision = REJECTED.</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AC-28-03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CSDL CMP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có siêu dữ liệu, không có token.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AC-28-04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KMS/HSM lỗi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Đồng ý</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phát Receipt; không có evidence mới; SDK hiển thị MSG-12-06.</w:t>
            </w:r>
          </w:p>
        </w:tc>
      </w:tr>
    </w:tbl>
    <w:p>
      <w:pPr>
        <w:spacing w:after="80"/>
      </w:pPr>
    </w:p>
    <w:p>
      <w:r>
        <w:br w:type="page"/>
      </w:r>
    </w:p>
    <w:p>
      <w:pPr>
        <w:pStyle w:val="Heading3"/>
        <w:keepNext/>
      </w:pPr>
      <w:r>
        <w:t xml:space="preserve">4.7.3 SRS-FR-029 · UC-29 Xác minh Receipt và thực hiện nghiệp vụ</w:t>
      </w:r>
    </w:p>
    <w:p>
      <w:pPr>
        <w:pStyle w:val="Heading4"/>
        <w:keepNext/>
      </w:pPr>
      <w:r>
        <w:t xml:space="preserve">4.7.3.1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SRS-FR-029 · UC-29</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Receipt và thực hiện nghiệp vụ</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nhận request nghiệp vụ kèm Receipt từ FE, giải mã JWE bằng khóa riêng của T3, xác minh chữ ký JWS bằng khóa công khai CMP lấy từ JWKS, kiểm tra các claims và jti chưa dùng. Hợp lệ thì đánh dấu jti đã dùng và thực hiện nghiệp vụ; không hợp lệ thì trả 403 CONSENT_INVALID. Đây là yêu cầu đối với hệ thống T3; CMP cung cấp tài liệu tích hợp, sandbox và thư viện mẫu.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(hệ thống)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FE T3; CMP (JWKS, Decision API, sandbox)</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F-X01 Consent Receipt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 nhận request nghiệp vụ có kèm Receipt.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giữ khóa riêng tương ứng khóa công khai đã đăng ký (UC-06); truy cập được JWKS của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Nghiệp vụ được thực hiện; jti được đánh dấu đã dùng, không dùng lại được.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 CONSENT_INVALID; nghiệp vụ không thực hiện.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giao diện người dùng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BR-30 · BRL: BRL-15, BRL-20, BRL-23 · Hình 5.8</w:t>
            </w:r>
          </w:p>
        </w:tc>
      </w:tr>
    </w:tbl>
    <w:p>
      <w:pPr>
        <w:spacing w:after="80"/>
      </w:pPr>
    </w:p>
    <w:p>
      <w:pPr>
        <w:pStyle w:val="Heading4"/>
        <w:keepNext/>
      </w:pPr>
      <w:r>
        <w:t xml:space="preserve">4.7.3.2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Giải mã JWE bằng khóa riêng của T3.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chữ ký JWS bằng khóa công khai CMP theo kid (JWKS, cache theo header Cache-Control).</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iss đúng tenant; aud = app_id của mình; sub khớp chủ thể của phiên đã xác thực; exp chưa qua; jti chưa dùng; consent_code và version đúng với chức năng; decision = ACCEPTED. Nếu Receipt có iat trước event CONSENT_WITHDRAWN gần nhất đã nhận cho chủ thể: gọi Decision API (UC-20 AF-04).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jti đã dùng (hoặc dùng khóa idempotency) đến hết exp.</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BE T3</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nghiệp vụ, trả kết quả cho FE. Kết thúc use case.</w:t>
            </w:r>
          </w:p>
        </w:tc>
      </w:tr>
    </w:tbl>
    <w:p>
      <w:pPr>
        <w:spacing w:after="80"/>
      </w:pPr>
    </w:p>
    <w:p>
      <w:pPr>
        <w:pStyle w:val="Heading4"/>
        <w:keepNext/>
      </w:pPr>
      <w:r>
        <w:t xml:space="preserve">4.7.3.3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Bất kỳ kiểm tra nào thất bại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403 CONSENT_INVALID; FE không thực hiện chức năng; ghi log lý do phía T3.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kid không có trong JWKS đang cache</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lại JWKS một lần; vẫn không có thì AF-01.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 = REJECTED</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thực hiện xử lý dựa trên mục đích bị từ chối; chức năng chính tiếp tục nếu không phụ thuộc (UC-13).</w:t>
            </w:r>
          </w:p>
        </w:tc>
      </w:tr>
    </w:tbl>
    <w:p>
      <w:pPr>
        <w:spacing w:after="80"/>
      </w:pPr>
    </w:p>
    <w:p>
      <w:pPr>
        <w:pStyle w:val="Heading4"/>
        <w:keepNext/>
      </w:pPr>
      <w:r>
        <w:t xml:space="preserve">4.7.3.4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tải được JWKS</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Fail-closed: 403 CONSENT_INVALID; cảnh báo vận hành phía T3.</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4.7.3.5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BR-UC29-01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chỉ thực hiện nghiệp vụ dựa trên consent khi Receipt hợp lệ (BRL-15); không tin dữ liệu từ frontend (BRL-23).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BR-UC29-02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đối chiếu sub với danh tính của phiên đã xác thực; không khớp thì từ chối (BRL-20).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BR-UC29-03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jti chỉ dùng một lần (chống replay).</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BR-UC29-04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cấp trước thời điểm rút lại không được dùng làm căn cứ sau thời điểm đó (UC-20 AF-04).</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BR-UC29-05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cung cấp sandbox với khóa thử, Receipt mẫu hợp lệ và không hợp lệ, thư viện xác minh mẫu cho các ngôn ngữ phổ biến (BR-25).</w:t>
            </w:r>
          </w:p>
        </w:tc>
      </w:tr>
    </w:tbl>
    <w:p>
      <w:pPr>
        <w:spacing w:after="80"/>
      </w:pPr>
    </w:p>
    <w:p>
      <w:pPr>
        <w:pStyle w:val="Heading4"/>
        <w:keepNext/>
      </w:pPr>
      <w:r>
        <w:t xml:space="preserve">4.7.3.6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Backend phải giải mã JWE bằng private key của T3 rồi xác minh JWS bằng public key CMP từ JWKS.</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phải kiểm tra iss, aud, sub, exp, jti, consent_code, version (BRL-20).</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phải lưu jti đã dùng hoặc áp dụng idempotency chống replay.</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không hợp lệ: trả 403 CONSENT_INVALID và FE từ chối chức năng.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không được xử lý khi thiếu Receipt hợp lệ và không tin dữ liệu từ frontend.</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phải cung cấp tài liệu tích hợp, sandbox, thư viện mẫu và bộ ca kiểm thử Receipt.</w:t>
            </w:r>
          </w:p>
        </w:tc>
      </w:tr>
    </w:tbl>
    <w:p>
      <w:pPr>
        <w:spacing w:after="80"/>
      </w:pPr>
    </w:p>
    <w:p>
      <w:pPr>
        <w:pStyle w:val="Heading4"/>
        <w:keepNext/>
      </w:pPr>
      <w:r>
        <w:t xml:space="preserve">4.7.3.7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AC-29-01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giả (chữ ký sai)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tới BE T3</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 CONSENT_INVALID (BR-30).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AC-29-02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có aud của ứng dụng khác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tới BE T3</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 (BR-30).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AC-29-03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hết hạn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tới BE T3</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 (BR-30).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AC-29-04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hợp lệ đã dùng một lần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lại cùng Receipt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 (BR-30).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AC-29-05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hợp lệ, version hiện hành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tới BE T3</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Thực hiện nghiệp vụ; jti đánh dấu đã dùng (BR-30).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AC-29-06</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của chủ thể A, phiên của chủ thể B</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tới BE T3</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403.</w:t>
            </w:r>
          </w:p>
        </w:tc>
      </w:tr>
    </w:tbl>
    <w:p>
      <w:pPr>
        <w:spacing w:after="80"/>
      </w:pPr>
    </w:p>
    <w:p>
      <w:r>
        <w:br w:type="page"/>
      </w:r>
    </w:p>
    <w:p>
      <w:pPr>
        <w:pStyle w:val="Heading3"/>
        <w:keepNext/>
      </w:pPr>
      <w:r>
        <w:t xml:space="preserve">4.7.4 SRS-FR-030 · UC-30 Phát event/webhook khi consent thay đổi</w:t>
      </w:r>
    </w:p>
    <w:p>
      <w:pPr>
        <w:pStyle w:val="Heading4"/>
        <w:keepNext/>
      </w:pPr>
      <w:r>
        <w:t xml:space="preserve">4.7.4.1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SRS-FR-030 · UC-30</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Phát event, webhook khi consent thay đổi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lần trạng thái consent thay đổi, CMP ghi event vào outbox cùng giao dịch với evidence, rồi worker ký HMAC và gửi tới webhook của các ứng dụng T3 và connector đã đăng ký. Bảo đảm giao ít nhất một lần, giữ thứ tự theo từng chủ thể, thử lại theo thoái lui; quá số lần thì chuyển FAILED, cảnh báo và cho Admin gửi lại thủ công.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 (hệ thống)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Worker gửi event; hệ thống nhận (T3, CRM, CDP, ESP); 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F-405 Lan truyền consent xuống hạ nguồn; F-602 Webhook có ký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chuyển trạng thái consent được ghi (UC-11 đến UC-21, UC-17, UC-18), phiên bản trọng yếu được xuất bản (UC-03), hoặc tác vụ yêu cầu quyền được tạo (UC-26).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hoặc connector đã khai báo webhook_url và bí mật HMAC (UC-06, UC-31).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 ở DELIVERED; hệ thống nhận đã cập nhật; lịch sử gửi được lưu.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 ở FAILED; cảnh báo NT-08; chờ gửi lại.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SCR-30-01 Lịch sử gửi event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BR-18 · BRL: BRL-03 · RP-06, NT-08 · Câu hỏi mở 6 (đã chốt) · Hình 5.9</w:t>
            </w:r>
          </w:p>
        </w:tc>
      </w:tr>
    </w:tbl>
    <w:p>
      <w:pPr>
        <w:spacing w:after="80"/>
      </w:pPr>
    </w:p>
    <w:p>
      <w:pPr>
        <w:pStyle w:val="Heading4"/>
        <w:keepNext/>
      </w:pPr>
      <w:r>
        <w:t xml:space="preserve">4.7.4.2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Backend</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Trong giao dịch ghi evidence, tạo WEBHOOK_EVENT trạng thái PENDING cho từng ứng dụng, connector đăng ký nhận loại event đó; gán seq tăng dần theo chủ thể.</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Worker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Lấy event PENDING; với mỗi chủ thể chỉ gửi event kế tiếp khi event trước của cùng đích đã DELIVERED hoặc FAILED.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Worker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HMAC-SHA256 trên timestamp và payload; gửi POST tới webhook_url với header chữ ký, timestamp, event_id.</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nhận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chữ ký và timestamp (lệch không quá [N] phút); bỏ qua event_id đã xử lý hoặc seq nhỏ hơn seq đã có; cập nhật; trả 2xx.</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Worker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mã phản hồi.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Worker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2xx: chuyển DELIVERED, ghi lịch sử (thời điểm, mã phản hồi, thời gian). Kết thúc use case.</w:t>
            </w:r>
          </w:p>
        </w:tc>
      </w:tr>
    </w:tbl>
    <w:p>
      <w:pPr>
        <w:spacing w:after="80"/>
      </w:pPr>
    </w:p>
    <w:p>
      <w:pPr>
        <w:pStyle w:val="Heading4"/>
        <w:keepNext/>
      </w:pPr>
      <w:r>
        <w:t xml:space="preserve">4.7.4.3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nhận 2xx hoặc quá thời gian chờ, còn lượt thử</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RETRY, đặt next_retry_at theo thoái lui (1, 5, 15, 60 phút, 6 giờ…); tối đa [N] lần; quay lại B2.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Hết lượt thử</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FAILED; tạo cảnh báo NT-08 cho Admin (UC-40); các event sau của cùng chủ thể, cùng đích tạm dừng.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xử lý event FAILED</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xem payload, lịch sử thử tại SCR-30-01, sửa cấu hình đích nếu cần (UC-06, UC-31), chọn "Gửi lại ngay"; event về PENDING; các event tạm dừng tiếp tục theo thứ tự.</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VERSION_CHANGED ảnh hưởng nhiều chủ thể</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một event tổng hợp kèm consent_code, phiên bản mới; hệ thống nhận tự cập nhật hoặc gọi API lấy danh sách chủ thể bị ảnh hưởng.</w:t>
            </w:r>
          </w:p>
        </w:tc>
      </w:tr>
    </w:tbl>
    <w:p>
      <w:pPr>
        <w:spacing w:after="80"/>
      </w:pPr>
    </w:p>
    <w:p>
      <w:pPr>
        <w:pStyle w:val="Heading4"/>
        <w:keepNext/>
      </w:pPr>
      <w:r>
        <w:t xml:space="preserve">4.7.4.4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nhận Inactive</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event PENDING, không gửi; gửi khi Active lại (UC-06 AF-01).</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webhook_url bị chặn bởi chính sách mạng (địa chỉ nội bộ, không https)</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gửi; FAILED ngay; cảnh báo.</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4.7.4.5 Sơ đồ luồng</w:t>
      </w:r>
    </w:p>
    <w:p>
      <w:pPr>
        <w:keepNext/>
        <w:spacing w:after="40" w:before="80"/>
        <w:jc w:val="center"/>
      </w:pPr>
      <w:r>
        <w:drawing>
          <wp:inline distT="0" distB="0" distL="0" distR="0">
            <wp:extent cx="6124575" cy="68484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24575" cy="6848475"/>
                    </a:xfrm>
                    <a:prstGeom prst="rect">
                      <a:avLst/>
                    </a:prstGeom>
                  </pic:spPr>
                </pic:pic>
              </a:graphicData>
            </a:graphic>
          </wp:inline>
        </w:drawing>
      </w:r>
    </w:p>
    <w:p>
      <w:pPr>
        <w:spacing w:after="200" w:before="60"/>
        <w:jc w:val="center"/>
      </w:pPr>
      <w:r>
        <w:rPr>
          <w:i/>
          <w:iCs/>
          <w:color w:val="44546A"/>
          <w:sz w:val="18"/>
          <w:szCs w:val="18"/>
        </w:rPr>
        <w:t xml:space="preserve">Hình 4.55: Luồng phát event qua outbox, thử lại và gửi lại thủ công (UC-30)</w:t>
      </w:r>
    </w:p>
    <w:p>
      <w:pPr>
        <w:pStyle w:val="Heading4"/>
        <w:keepNext/>
      </w:pPr>
      <w:r>
        <w:t xml:space="preserve">4.7.4.6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BR-UC30-01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 ghi cùng giao dịch với evidence (outbox) để không mất event.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BR-UC30-02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event: CONSENT_ACCEPTED, CONSENT_REJECTED, CONSENT_WITHDRAWN (mang T0), CONSENT_EXPIRED, VERSION_CHANGED, RIGHTS_TASK_CREATED, TEST.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BR-UC30-03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Giao ít nhất một lần; giữ thứ tự theo từng chủ thể cho từng đích bằng seq; bên nhận xử lý idempotent theo event_id và bỏ qua seq cũ (chốt câu hỏi mở 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BR-UC30-04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lần gửi ký HMAC-SHA256 với bí mật riêng của đích; payload không chứa định danh thô ngoài subject_ref.</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BR-UC30-05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Thử lại theo thoái lui; số lần tối đa cấu hình được; quá số lần thì FAILED, cảnh báo NT-08, cho gửi lại thủ công.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BR-UC30-06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 lịch sử gửi: trạng thái, số lần thử, mã phản hồi, thời điểm; thời hạn lưu theo mục 9.2.</w:t>
            </w:r>
          </w:p>
        </w:tc>
      </w:tr>
    </w:tbl>
    <w:p>
      <w:pPr>
        <w:spacing w:after="80"/>
      </w:pPr>
    </w:p>
    <w:p>
      <w:pPr>
        <w:pStyle w:val="Heading4"/>
        <w:keepNext/>
      </w:pPr>
      <w:r>
        <w:t xml:space="preserve">4.7.4.7 Dữ liệu trao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trPr>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Trường payload</w:t>
            </w:r>
          </w:p>
        </w:tc>
        <w:tc>
          <w:tcPr>
            <w:tcW w:type="dxa" w:w="616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event_id, event_type</w:t>
            </w:r>
          </w:p>
        </w:tc>
        <w:tc>
          <w:tcPr>
            <w:tcW w:type="dxa" w:w="616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duy nhất; loại event</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subject_ref, seq</w:t>
            </w:r>
          </w:p>
        </w:tc>
        <w:tc>
          <w:tcPr>
            <w:tcW w:type="dxa" w:w="616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chủ thể theo T3; số thứ tự tăng dần theo chủ thể</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consent_code, channel, version, status</w:t>
            </w:r>
          </w:p>
        </w:tc>
        <w:tc>
          <w:tcPr>
            <w:tcW w:type="dxa" w:w="616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kênh, phiên bản, trạng thái mới</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decision_at</w:t>
            </w:r>
          </w:p>
        </w:tc>
        <w:tc>
          <w:tcPr>
            <w:tcW w:type="dxa" w:w="616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hiệu lực (T0 với WITHDRAWN), UTC</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evidence_id</w:t>
            </w:r>
          </w:p>
        </w:tc>
        <w:tc>
          <w:tcPr>
            <w:tcW w:type="dxa" w:w="616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Tham chiếu evidence để đối soát</w:t>
            </w:r>
          </w:p>
        </w:tc>
      </w:tr>
      <w:tr>
        <w:trPr>
          <w:cantSplit/>
        </w:trPr>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Header X-CMP-Signature, X-CMP-Timestamp</w:t>
            </w:r>
          </w:p>
        </w:tc>
        <w:tc>
          <w:tcPr>
            <w:tcW w:type="dxa" w:w="616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Chữ ký HMAC và thời điểm ký</w:t>
            </w:r>
          </w:p>
        </w:tc>
      </w:tr>
    </w:tbl>
    <w:p>
      <w:pPr>
        <w:spacing w:after="80"/>
      </w:pPr>
    </w:p>
    <w:p>
      <w:pPr>
        <w:pStyle w:val="Heading4"/>
        <w:keepNext/>
      </w:pPr>
      <w:r>
        <w:t xml:space="preserve">4.7.4.8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ghi WEBHOOK_EVENT trong cùng giao dịch với evidence (outbox).</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hỗ trợ các loại event tại BR-UC30-02 và cho đích chọn loại event đăng ký.</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lần gửi phải ký HMAC; payload có event_id, seq để bên nhận xử lý idempotent và đúng thứ tự.</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thử lại theo thoái lui; số lần tối đa cấu hình được.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số lần thử phải chuyển FAILED, phát cảnh báo NT-08 và cho gửi lại thủ công.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Bảo đảm at-least-once và thứ tự theo từng chủ thể.</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lưu và hiển thị lịch sử gửi (RP-06).</w:t>
            </w:r>
          </w:p>
        </w:tc>
      </w:tr>
    </w:tbl>
    <w:p>
      <w:pPr>
        <w:spacing w:after="80"/>
      </w:pPr>
    </w:p>
    <w:p>
      <w:pPr>
        <w:pStyle w:val="Heading4"/>
        <w:keepNext/>
      </w:pPr>
      <w:r>
        <w:t xml:space="preserve">4.7.4.9 Giao diện tham khảo</w:t>
      </w:r>
    </w:p>
    <w:p>
      <w:pPr>
        <w:keepNext/>
        <w:spacing w:after="100" w:before="120" w:line="276"/>
      </w:pPr>
      <w:r>
        <w:rPr>
          <w:b/>
          <w:bCs/>
        </w:rPr>
        <w:t xml:space="preserve">SCR-30-01 · Lịch sử gửi event (kèm hộp thoại chi tiết)</w:t>
      </w:r>
    </w:p>
    <w:p>
      <w:pPr>
        <w:keepNext/>
        <w:spacing w:after="40" w:before="80"/>
        <w:jc w:val="center"/>
      </w:pPr>
      <w:r>
        <w:drawing>
          <wp:inline distT="0" distB="0" distL="0" distR="0">
            <wp:extent cx="6124575" cy="34004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24575" cy="3400425"/>
                    </a:xfrm>
                    <a:prstGeom prst="rect">
                      <a:avLst/>
                    </a:prstGeom>
                  </pic:spPr>
                </pic:pic>
              </a:graphicData>
            </a:graphic>
          </wp:inline>
        </w:drawing>
      </w:r>
    </w:p>
    <w:p>
      <w:pPr>
        <w:spacing w:after="200" w:before="60"/>
        <w:jc w:val="center"/>
      </w:pPr>
      <w:r>
        <w:rPr>
          <w:i/>
          <w:iCs/>
          <w:color w:val="44546A"/>
          <w:sz w:val="18"/>
          <w:szCs w:val="18"/>
        </w:rPr>
        <w:t xml:space="preserve">Hình 4.56: SCR-30-01 Lịch sử gửi event (kèm hộp thoại chi tiết)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Lịch sử gửi event; Connector; Đối soát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 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loại event, trạng thái, event_id, mã chủ thể</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PENDING, SENDING, DELIVERED, RETRY, FAILED</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Thao tác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Gửi lại (RETRY, FAILED)</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thoại chi tiết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Payload + bảng lần thử</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subject_ref hiển thị; không có định danh thô</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lịch sử gửi</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lại thủ công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 RETRY hoặc FAILED.</w:t>
            </w:r>
          </w:p>
        </w:tc>
      </w:tr>
    </w:tbl>
    <w:p>
      <w:pPr>
        <w:spacing w:after="80"/>
      </w:pPr>
    </w:p>
    <w:p>
      <w:pPr>
        <w:pStyle w:val="Heading4"/>
        <w:keepNext/>
      </w:pPr>
      <w:r>
        <w:t xml:space="preserve">4.7.4.10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AC-30-01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rút lại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 nguồn nhận CONSENT_WITHDRAWN; tác vụ mới dựa trên consent bị từ chối (BR-18).</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AC-30-02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Đích trả 502</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 RETRY, có trong lịch sử với số lần thử (BR-18).</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AC-30-03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Hết lượt thử</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FAILED; Admin nhận NT-08; gửi lại thủ công thành công.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AC-30-04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Hai event seq 17, 18 của cùng chủ thể; seq 17 đang RETRY</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Seq 18 chưa được gửi cho tới khi seq 17 xong.</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AC-30-05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Bên nhận nhận trùng event_id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cập nhật lần hai.</w:t>
            </w:r>
          </w:p>
        </w:tc>
      </w:tr>
    </w:tbl>
    <w:p>
      <w:pPr>
        <w:spacing w:after="80"/>
      </w:pPr>
    </w:p>
    <w:p>
      <w:r>
        <w:br w:type="page"/>
      </w:r>
    </w:p>
    <w:p>
      <w:pPr>
        <w:pStyle w:val="Heading3"/>
        <w:keepNext/>
      </w:pPr>
      <w:r>
        <w:t xml:space="preserve">4.7.5 SRS-FR-031 · UC-31 Đồng bộ trạng thái sang CRM, CDP, ESP (suppression)</w:t>
      </w:r>
    </w:p>
    <w:p>
      <w:pPr>
        <w:pStyle w:val="Heading4"/>
        <w:keepNext/>
      </w:pPr>
      <w:r>
        <w:t xml:space="preserve">4.7.5.1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SRS-FR-031 · UC-31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bộ trạng thái sang CRM, CDP, ESP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chuyển event thay đổi consent (UC-30) thành thao tác trên hệ thống đích của khách hàng: cập nhật thuộc tính consent trong CRM, truyền thuộc tính sang CDP, cập nhật danh sách chặn gửi (suppression) trong ESP, theo cấu hình ánh xạ trường. Hệ thống ghi trạng thái đồng bộ từng bản ghi, đối soát định kỳ để sửa chênh lệch theo CMP (nguồn sự thật), cho Admin chạy lại bản ghi lỗi.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(connector)</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(cấu hình, chạy lại, đối soát); CRM, CDP, ESP của khách hàng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F-603 Connector CRM; F-604 Connector CDP; F-605 Connector ESP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event thay đổi consent; đến lịch đối soát; Admin chọn đối soát hoặc chạy lại.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đã cấu hình connector: loại, điểm cuối, xác thực (tham chiếu kho bí mật), ánh xạ trường, loại event đăng ký.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đích khớp trạng thái consent của CMP; trạng thái đồng bộ ghi nhận.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lỗi có trạng thái và lý do, chờ chạy lại; cảnh báo khi vượt ngưỡng.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SCR-31-01 Connector CRM, CDP, ESP; SCR-30-01 (tab Đối soát, lịch sử)</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BR-25 · BRL: BRL-10 · IF-06, IF-11 · RP-06</w:t>
            </w:r>
          </w:p>
        </w:tc>
      </w:tr>
    </w:tbl>
    <w:p>
      <w:pPr>
        <w:spacing w:after="80"/>
      </w:pPr>
    </w:p>
    <w:p>
      <w:pPr>
        <w:pStyle w:val="Heading4"/>
        <w:keepNext/>
      </w:pPr>
      <w:r>
        <w:t xml:space="preserve">4.7.5.2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event từ outbox (UC-30) cho connector đã đăng ký loại event đó.</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Biến đổi event theo ánh xạ: CRM cập nhật trường consent theo consent × kênh; CDP gửi thuộc tính; ESP thêm hoặc gỡ địa chỉ khỏi suppression của kênh.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đích với xác thực đã cấu hình; nhận kết quả.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trạng thái đồng bộ của bản ghi (thành công, lỗi, mã lỗi, thời điểm). Kết thúc use case.</w:t>
            </w:r>
          </w:p>
        </w:tc>
      </w:tr>
    </w:tbl>
    <w:p>
      <w:pPr>
        <w:spacing w:after="80"/>
      </w:pPr>
    </w:p>
    <w:p>
      <w:pPr>
        <w:pStyle w:val="Heading4"/>
        <w:keepNext/>
      </w:pPr>
      <w:r>
        <w:t xml:space="preserve">4.7.5.3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Đối soát định kỳ (mặc định hằng ngày 02:00)</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đọc trạng thái ở hệ thống đích (nếu đích có API đọc), so với CMP; ghi đè chênh lệch theo CMP; báo cáo số chênh lệch trong RP-06.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đích lỗi hoặc vượt hạn mức</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Thử lại theo thoái lui như UC-30; vượt ngưỡng lỗi [N]% trong [N] phút thì cảnh báo NT-08.</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chạy lại bản ghi lỗi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"Chạy lại bản ghi lỗi" tại SCR-31-01; hệ thống gửi lại trạng thái hiện hành (không phải event cũ).</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thêm, sửa connector</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loại, điểm cuối, xác thực, ánh xạ trường; chạy kết nối thử; lưu; ghi nhật ký.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AF-05</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ESP cần địa chỉ email để chặn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lấy địa chỉ từ CRM của khách hàng theo subject_ref (nếu được cấu hình) hoặc gửi subject_ref để ESP tự ánh xạ; CMP không lưu địa chỉ thô cho mục đích này.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AF-06</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cấu hình cổng SMS Brandname, Zalo OA</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nhà cung cấp, tên thương hiệu, thông tin xác thực (lưu dạng tham chiếu kho bí mật), giới hạn tốc độ [N]; gửi tin thử. Cổng dùng để gửi OTP, liên kết một lần (UC-19, UC-23) và thông báo NT-02 … NT-06 cho chủ thể; MVP không có chức năng gửi tin hàng loạt từ CMP (UC-35 chuyển sang giai đoạn sau). Mỗi tenant cấu hình cổng riêng (BR-33).</w:t>
            </w:r>
          </w:p>
        </w:tc>
      </w:tr>
    </w:tbl>
    <w:p>
      <w:pPr>
        <w:spacing w:after="80"/>
      </w:pPr>
    </w:p>
    <w:p>
      <w:pPr>
        <w:pStyle w:val="Heading4"/>
        <w:keepNext/>
      </w:pPr>
      <w:r>
        <w:t xml:space="preserve">4.7.5.4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nối thử thất bại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Cho lưu ở trạng thái Tạm dừng; không gửi dữ liệu cho tới khi kết nối thành công.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MSG-31-01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Ánh xạ thiếu trường bắt buộc của đích</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lỗi; không gửi nửa chừng.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4.7.5.5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BR-UC31-01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là nguồn sự thật; đối soát luôn ghi đè hệ thống đích theo CMP, không ngược lại.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BR-UC31-02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bộ theo consent × kênh; suppression theo kênh, mục đích tiếp thị (BRL-10).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BR-UC31-03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trạng thái khác ACCEPTED (kể cả RE_CONSENT, EXPIRED, NEEDS_CONFIRMATION) được đồng bộ là không đồng ý.</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BR-UC31-04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MVP cung cấp connector chuẩn: REST cập nhật trường (CRM), event stream (CDP), suppression API (ESP), cấu hình qua ánh xạ trường. Connector riêng cho từng sản phẩm CRM, CDP, ESP cụ thể theo danh sách khách hàng cung cấp [TBD].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BR-UC31-05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 xác thực tới hệ thống đích lưu dạng tham chiếu kho bí mật.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BR-UC31-06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do Admin quản lý, không cần DPO duyệt; Nhân viên, DPO chỉ xem.</w:t>
            </w:r>
          </w:p>
        </w:tc>
      </w:tr>
    </w:tbl>
    <w:p>
      <w:pPr>
        <w:spacing w:after="80"/>
      </w:pPr>
    </w:p>
    <w:p>
      <w:pPr>
        <w:pStyle w:val="Heading4"/>
        <w:keepNext/>
      </w:pPr>
      <w:r>
        <w:t xml:space="preserve">4.7.5.6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SRS-FR-031-01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có connector cho CRM, CDP và ESP (F-603, F-604, F-605) theo BR-UC31-04.</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SRS-FR-031-02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phải đồng bộ trạng thái consent và suppression theo mục đích và kênh (BRL-10).</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SRS-FR-031-03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ghi trạng thái đồng bộ từng bản ghi và cho chạy lại.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SRS-FR-031-04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có đối soát định kỳ và báo cáo chênh lệch (RP-06).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SRS-FR-031-05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hệ thống đích cụ thể và API từng hệ thống do khách hàng cung cấp [TBD].</w:t>
            </w:r>
          </w:p>
        </w:tc>
      </w:tr>
    </w:tbl>
    <w:p>
      <w:pPr>
        <w:spacing w:after="80"/>
      </w:pPr>
    </w:p>
    <w:p>
      <w:pPr>
        <w:pStyle w:val="Heading4"/>
        <w:keepNext/>
      </w:pPr>
      <w:r>
        <w:t xml:space="preserve">4.7.5.7 Giao diện tham khảo</w:t>
      </w:r>
    </w:p>
    <w:p>
      <w:pPr>
        <w:keepNext/>
        <w:spacing w:after="100" w:before="120" w:line="276"/>
      </w:pPr>
      <w:r>
        <w:rPr>
          <w:b/>
          <w:bCs/>
        </w:rPr>
        <w:t xml:space="preserve">SCR-31-01 · Connector CRM, CDP, ESP</w:t>
      </w:r>
    </w:p>
    <w:p>
      <w:pPr>
        <w:keepNext/>
        <w:spacing w:after="40" w:before="80"/>
        <w:jc w:val="center"/>
      </w:pPr>
      <w:r>
        <w:drawing>
          <wp:inline distT="0" distB="0" distL="0" distR="0">
            <wp:extent cx="6124575" cy="27241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24575" cy="2724150"/>
                    </a:xfrm>
                    <a:prstGeom prst="rect">
                      <a:avLst/>
                    </a:prstGeom>
                  </pic:spPr>
                </pic:pic>
              </a:graphicData>
            </a:graphic>
          </wp:inline>
        </w:drawing>
      </w:r>
    </w:p>
    <w:p>
      <w:pPr>
        <w:spacing w:after="200" w:before="60"/>
        <w:jc w:val="center"/>
      </w:pPr>
      <w:r>
        <w:rPr>
          <w:i/>
          <w:iCs/>
          <w:color w:val="44546A"/>
          <w:sz w:val="18"/>
          <w:szCs w:val="18"/>
        </w:rPr>
        <w:t xml:space="preserve">Hình 4.57: SCR-31-01 Connector CRM, CDP, ESP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Thêm connector</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Hoạt động, Cảnh báo, Tạm dừng, Lỗi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ánh xạ trường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Trường CMP → trường đích → biến đổi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Đối soát ngay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Chạy lại bản ghi lỗi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số bản ghi lỗi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AF-03.</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connector, báo cáo đồng bộ</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sửa, tạm dừng connector; đối soát; chạy lại</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4.7.5.8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MSG-31-01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nối thử tới [hệ thống] thất bại: [lỗi]. Connector được lưu ở trạng thái Tạm dừng.</w:t>
            </w:r>
          </w:p>
        </w:tc>
      </w:tr>
    </w:tbl>
    <w:p>
      <w:pPr>
        <w:spacing w:after="80"/>
      </w:pPr>
    </w:p>
    <w:p>
      <w:pPr>
        <w:pStyle w:val="Heading4"/>
        <w:keepNext/>
      </w:pPr>
      <w:r>
        <w:t xml:space="preserve">4.7.5.9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AC-31-01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Sandbox với CRM giả lập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đồng ý rồi rút lại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Trường consent trong CRM chuyển true rồi false (BR-25).</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AC-31-02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tắt kênh email</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ESP thêm địa chỉ vào suppression email; SMS không đổi (BR-25).</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AC-31-03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CDP có 12 bản ghi lệch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Đối soát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12 bản ghi được sửa theo CMP; RP-06 ghi nhận.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AC-31-04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 CRM lỗi 503</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Thử lại; bản ghi lỗi chạy lại được.</w:t>
            </w:r>
          </w:p>
        </w:tc>
      </w:tr>
    </w:tbl>
    <w:p>
      <w:pPr>
        <w:spacing w:after="80"/>
      </w:pPr>
    </w:p>
    <w:p>
      <w:r>
        <w:br w:type="page"/>
      </w:r>
    </w:p>
    <w:p>
      <w:pPr>
        <w:pStyle w:val="Heading3"/>
        <w:keepNext/>
      </w:pPr>
      <w:r>
        <w:t xml:space="preserve">4.7.6 SRS-FR-032 · UC-32 Chặn/cho phép tag theo consent (GTM)</w:t>
      </w:r>
    </w:p>
    <w:p>
      <w:pPr>
        <w:pStyle w:val="Heading4"/>
        <w:keepNext/>
      </w:pPr>
      <w:r>
        <w:t xml:space="preserve">4.7.6.1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SRS-FR-032 · UC-32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cho phép tag theo consent (Google Tag Manager)</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 chặn mọi tag thuộc nhóm cần consent khi trang tải, chỉ nạp tag của nhóm đã được đồng ý và phát tín hiệu consent sang Google Tag Manager theo Consent Mode. Danh mục tag, cookie và nhóm mục đích của Property lấy từ kết quả quét và phân loại (UC-33). Khi chủ thể rút lại, SDK ngừng nạp tag mới và xóa cookie do SDK quản lý của nhóm bị rút.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 (hệ thống)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Google Tag Manager; tag của bên thứ ba; chủ thể dữ liệu (gián tiếp)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F-401 Chặn tag theo consent; F-402 Tích hợp GTM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Trang tải; chủ thể ra quyết định hoặc đổi quyết định (UC-11, UC-20).</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Trang cài SDK trước mọi tag; Property có danh mục tag, cookie và nhóm (UC-33); GTM dùng template CMP hoặc Consent Mode.</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Tag chạy đúng quyết định hiện hành.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Tag cần consent không chạy.</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giao diện riêng; dùng SCR-11-01, SCR-11-02, SCR-33-02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BR-16 · BRL: BRL-07, BRL-23 · IF-13 · Hình của UC-11</w:t>
            </w:r>
          </w:p>
        </w:tc>
      </w:tr>
    </w:tbl>
    <w:p>
      <w:pPr>
        <w:spacing w:after="80"/>
      </w:pPr>
    </w:p>
    <w:p>
      <w:pPr>
        <w:pStyle w:val="Heading4"/>
        <w:keepNext/>
      </w:pPr>
      <w:r>
        <w:t xml:space="preserve">4.7.6.2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Nạp đồng bộ đoạn khởi tạo nhỏ ở đầu trang: đặt mặc định Consent Mode = denied cho mọi nhóm không thiết yếu; chặn script, iframe, pixel theo danh mục tag của Property.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quyết định (từ cookie cmp_consent hoặc UC-11): cập nhật Consent Mode = granted cho nhóm đã đồng ý; nạp tag của nhóm đó.</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GTM</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Kích hoạt tag theo tín hiệu consent của từng nhóm.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SDK</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quyết định thay đổi trong phiên: cập nhật tín hiệu ngay, không cần tải lại trang. Kết thúc use case.</w:t>
            </w:r>
          </w:p>
        </w:tc>
      </w:tr>
    </w:tbl>
    <w:p>
      <w:pPr>
        <w:spacing w:after="80"/>
      </w:pPr>
    </w:p>
    <w:p>
      <w:pPr>
        <w:pStyle w:val="Heading4"/>
        <w:keepNext/>
      </w:pPr>
      <w:r>
        <w:t xml:space="preserve">4.7.6.3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rút lại một nhóm</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Đặt Consent Mode = denied; không nạp tag mới của nhóm; xóa cookie bên thứ nhất của nhóm do SDK quản lý theo danh mục; cookie bên thứ ba không xóa được thì ghi nhận giới hạn trong chính sách cookie.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Tag, cookie chưa phân loại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Coi là cần consent, chặn (BR-UC33-03).</w:t>
            </w:r>
          </w:p>
        </w:tc>
      </w:tr>
    </w:tbl>
    <w:p>
      <w:pPr>
        <w:spacing w:after="80"/>
      </w:pPr>
    </w:p>
    <w:p>
      <w:pPr>
        <w:pStyle w:val="Heading4"/>
        <w:keepNext/>
      </w:pPr>
      <w:r>
        <w:t xml:space="preserve">4.7.6.4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GTM không tải được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vẫn chặn tag cần consent; không ảnh hưởng chức năng trang.</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Tag được nhúng trước SDK</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chặn được; phát hiện ở lần quét (UC-33) và cảnh báo Admin.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4.7.6.5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BR-UC32-01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chặn tag cần consent cho tới khi có quyết định (BR-16).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BR-UC32-02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Tương thích GTM và Consent Mode; ánh xạ nhóm CMP sang tín hiệu Consent Mode cấu hình được theo Property.</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BR-UC32-03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Thay đổi quyết định trong phiên cập nhật tín hiệu không cần tải lại trang.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BR-UC32-04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chỉ là UX và vận chuyển, không phải ranh giới bảo mật (BRL-23); xử lý dữ liệu phía máy chủ vẫn phải dùng Decision API.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BR-UC32-05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Tag, cookie chưa phân loại mặc định bị chặn.</w:t>
            </w:r>
          </w:p>
        </w:tc>
      </w:tr>
    </w:tbl>
    <w:p>
      <w:pPr>
        <w:spacing w:after="80"/>
      </w:pPr>
    </w:p>
    <w:p>
      <w:pPr>
        <w:pStyle w:val="Heading4"/>
        <w:keepNext/>
      </w:pPr>
      <w:r>
        <w:t xml:space="preserve">4.7.6.6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SRS-FR-032-01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phải chặn tag cần consent cho tới khi có quyết định (BR-16).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SRS-FR-032-02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phải tương thích Google Tag Manager và Consent Mode (IF-13).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SRS-FR-032-03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consent thay đổi trong cùng phiên, SDK phải cập nhật tín hiệu mà không cần tải lại trang.</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SRS-FR-032-04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chỉ là thành phần UX và vận chuyển, không phải ranh giới bảo mật (BRL-23).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SRS-FR-032-05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CMP phải cung cấp template GTM và hướng dẫn cài đặt.</w:t>
            </w:r>
          </w:p>
        </w:tc>
      </w:tr>
    </w:tbl>
    <w:p>
      <w:pPr>
        <w:spacing w:after="80"/>
      </w:pPr>
    </w:p>
    <w:p>
      <w:pPr>
        <w:pStyle w:val="Heading4"/>
        <w:keepNext/>
      </w:pPr>
      <w:r>
        <w:t xml:space="preserve">4.7.6.7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AC-32-01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Trình duyệt mới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trang, chưa chọn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request nào tới tên miền tag phân tích, quảng cáo (BR-16).</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AC-32-02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Quảng cáo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Duyệt 5 trang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tag quảng cáo nào chạy (BR-16).</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AC-32-03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đồng ý Phân tích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trong Cài đặt cookie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Tag phân tích ngừng ngay trong phiên; cookie _ga do SDK quản lý bị xóa.</w:t>
            </w:r>
          </w:p>
        </w:tc>
      </w:tr>
    </w:tbl>
    <w:p>
      <w:pPr>
        <w:spacing w:after="80"/>
      </w:pPr>
    </w:p>
    <w:p>
      <w:r>
        <w:br w:type="page"/>
      </w:r>
    </w:p>
    <w:p>
      <w:pPr>
        <w:pStyle w:val="Heading3"/>
        <w:keepNext/>
      </w:pPr>
      <w:r>
        <w:t xml:space="preserve">4.7.7 SRS-FR-033 · UC-33 Quét cookie/tracker, giám sát rò rỉ</w:t>
      </w:r>
    </w:p>
    <w:p>
      <w:pPr>
        <w:pStyle w:val="Heading4"/>
        <w:keepNext/>
      </w:pPr>
      <w:r>
        <w:t xml:space="preserve">4.7.7.1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SRS-FR-033 · UC-33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Quét cookie, tracker</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khai báo URL và chạy hoặc lên lịch quét cho từng Property. Hệ thống dùng trình duyệt tự động duyệt các trang, thu thập cookie, script, tracker, phân loại gợi ý theo cơ sở dữ liệu nhận diện, so với lần quét trước. Admin xác nhận phân loại; phân loại vào nhóm Thiết yếu (không cần consent) phải được DPO duyệt. Kết quả cập nhật danh mục tag, cookie của Property dùng cho UC-11, UC-32. Giám sát tracker chạy khi chưa có consent (F-407) thuộc V2.</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(trình quét); DPO (duyệt phân loại Thiết yếu); Nhân viên (xem)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F-406 Quét cookie, tracker</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chọn "Quét ngay" hoặc đến lịch quét.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 có ít nhất một URL quét; Admin đăng nhập SSO có MFA.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kết quả quét lưu theo lần; danh mục tag, cookie của Property cập nhật.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Lần quét ở trạng thái Lỗi hoặc Một phần với phạm vi ghi rõ.</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SCR-33-01 Lần quét; SCR-33-02 Kết quả quét và phân loại; SCR-AP-01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BR-19</w:t>
            </w:r>
          </w:p>
        </w:tc>
      </w:tr>
    </w:tbl>
    <w:p>
      <w:pPr>
        <w:spacing w:after="80"/>
      </w:pPr>
    </w:p>
    <w:p>
      <w:pPr>
        <w:pStyle w:val="Heading4"/>
        <w:keepNext/>
      </w:pPr>
      <w:r>
        <w:t xml:space="preserve">4.7.7.2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SCR-33-01 của Property; kiểm tra URL quét (mẫu đường dẫn, độ sâu, số trang tối đa); chọn "Quét ngay".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lần quét SCN-nnnn; trình duyệt tự động (không đồng ý banner) duyệt các trang; thu thập cookie (tên, tên miền, thời hạn), script, pixel, iframe cùng tên miền nguồn.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loại gợi ý theo cơ sở dữ liệu nhận diện; so với lần trước để đánh dấu mục mới, mục biến mất.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Hoàn tất lần quét; gửi cảnh báo nếu có mục mới hoặc mục chưa phân loại (UC-40).</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SCR-33-02; xác nhận hoặc sửa nhóm mục đích cho từng mục; chọn "Lưu phân loại".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 ngay các phân loại vào nhóm cần consent; phân loại vào Thiết yếu tạo đề nghị chờ DPO duyệt (mục 4.3); danh mục mới được SDK nhận trong vòng 5 phút. Kết thúc use case.</w:t>
            </w:r>
          </w:p>
        </w:tc>
      </w:tr>
    </w:tbl>
    <w:p>
      <w:pPr>
        <w:spacing w:after="80"/>
      </w:pPr>
    </w:p>
    <w:p>
      <w:pPr>
        <w:pStyle w:val="Heading4"/>
        <w:keepNext/>
      </w:pPr>
      <w:r>
        <w:t xml:space="preserve">4.7.7.3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Lên lịch</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chu kỳ hằng ngày, hằng tuần, hằng tháng, giờ chạy.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Trang cần đăng nhập hoặc chặn bot</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Quét phần truy cập được; lần quét ở trạng thái Một phần, ghi rõ URL không quét được.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B6</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trả lại phân loại Thiết yếu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giữ nhóm trước đó (hoặc Chưa phân loại, bị chặn); Admin nhận lý do.</w:t>
            </w:r>
          </w:p>
        </w:tc>
      </w:tr>
    </w:tbl>
    <w:p>
      <w:pPr>
        <w:spacing w:after="80"/>
      </w:pPr>
    </w:p>
    <w:p>
      <w:pPr>
        <w:pStyle w:val="Heading4"/>
        <w:keepNext/>
      </w:pPr>
      <w:r>
        <w:t xml:space="preserve">4.7.7.4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URL không truy cập được</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Lần quét Lỗi; ghi mã lỗi.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MSG-33-01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có lần quét chạy cho Property</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chạy thêm.</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MSG-33-02</w:t>
            </w:r>
          </w:p>
        </w:tc>
      </w:tr>
    </w:tbl>
    <w:p>
      <w:pPr>
        <w:spacing w:after="80"/>
      </w:pPr>
    </w:p>
    <w:p>
      <w:pPr>
        <w:pStyle w:val="Heading4"/>
        <w:keepNext/>
      </w:pPr>
      <w:r>
        <w:t xml:space="preserve">4.7.7.5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BR-UC33-01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quét lưu theo lần để so sánh thay đổi.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BR-UC33-02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Trình quét chạy ở trạng thái chưa đồng ý để phát hiện tag chạy trước consent; tag nào chạy trong trạng thái này được đánh dấu "chạy trước đồng ý" và cảnh báo (BR-19).</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BR-UC33-03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chưa phân loại mặc định xử lý như cần consent và bị SDK chặn.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BR-UC33-04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loại vào nhóm Thiết yếu phải được DPO phê duyệt; các nhóm khác áp dụng ngay.</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BR-UC33-05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Giám sát liên tục tracker chạy khi chưa có consent trên lưu lượng thật (F-407) thuộc V2.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BR-UC33-06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Cơ sở dữ liệu nhận diện tracker do nhà cung cấp CMP bảo trì; nguồn và chu kỳ cập nhật [TBD].</w:t>
            </w:r>
          </w:p>
        </w:tc>
      </w:tr>
    </w:tbl>
    <w:p>
      <w:pPr>
        <w:spacing w:after="80"/>
      </w:pPr>
    </w:p>
    <w:p>
      <w:pPr>
        <w:pStyle w:val="Heading4"/>
        <w:keepNext/>
      </w:pPr>
      <w:r>
        <w:t xml:space="preserve">4.7.7.6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quét và phân loại cookie, tracker của các URL khai báo (F-406).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quét phải lưu theo lần quét để so sánh thay đổi.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chưa phân loại phải được hiển thị để gán tay và mặc định xử lý như cần consent.</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Giám sát tracker chạy khi chưa có consent (F-407) thuộc V2.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Cơ sở dữ liệu nhận diện tracker cần bảo trì liên tục [TBD: nguồn và chu kỳ].</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loại vào nhóm Thiết yếu phải qua phê duyệt của DPO.</w:t>
            </w:r>
          </w:p>
        </w:tc>
      </w:tr>
    </w:tbl>
    <w:p>
      <w:pPr>
        <w:spacing w:after="80"/>
      </w:pPr>
    </w:p>
    <w:p>
      <w:pPr>
        <w:pStyle w:val="Heading4"/>
        <w:keepNext/>
      </w:pPr>
      <w:r>
        <w:t xml:space="preserve">4.7.7.7 Giao diện tham khảo</w:t>
      </w:r>
    </w:p>
    <w:p>
      <w:pPr>
        <w:keepNext/>
        <w:spacing w:after="100" w:before="120" w:line="276"/>
      </w:pPr>
      <w:r>
        <w:rPr>
          <w:b/>
          <w:bCs/>
        </w:rPr>
        <w:t xml:space="preserve">SCR-33-01 · Lần quét cookie</w:t>
      </w:r>
    </w:p>
    <w:p>
      <w:pPr>
        <w:keepNext/>
        <w:spacing w:after="40" w:before="80"/>
        <w:jc w:val="center"/>
      </w:pPr>
      <w:r>
        <w:drawing>
          <wp:inline distT="0" distB="0" distL="0" distR="0">
            <wp:extent cx="6124575" cy="22098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24575" cy="2209800"/>
                    </a:xfrm>
                    <a:prstGeom prst="rect">
                      <a:avLst/>
                    </a:prstGeom>
                  </pic:spPr>
                </pic:pic>
              </a:graphicData>
            </a:graphic>
          </wp:inline>
        </w:drawing>
      </w:r>
    </w:p>
    <w:p>
      <w:pPr>
        <w:spacing w:after="200" w:before="60"/>
        <w:jc w:val="center"/>
      </w:pPr>
      <w:r>
        <w:rPr>
          <w:i/>
          <w:iCs/>
          <w:color w:val="44546A"/>
          <w:sz w:val="18"/>
          <w:szCs w:val="18"/>
        </w:rPr>
        <w:t xml:space="preserve">Hình 4.58: SCR-33-01 Lần quét cookie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Lên lịch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 kỳ, giờ chạy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Quét ngay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Vô hiệu khi đang quét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URL quét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 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URL https, mẫu đường dẫn *; độ sâu 1–3; tối đa 500 trang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Trạng thái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chạy, Hoàn tất, Một phần, Lỗi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kết quả</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Quét, lên lịch, phân loại</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Duyệt phân loại Thiết yếu</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SCR-AP-01.</w:t>
            </w:r>
          </w:p>
        </w:tc>
      </w:tr>
    </w:tbl>
    <w:p>
      <w:pPr>
        <w:spacing w:after="80"/>
      </w:pPr>
    </w:p>
    <w:p>
      <w:pPr>
        <w:keepNext/>
        <w:spacing w:after="100" w:before="120" w:line="276"/>
      </w:pPr>
      <w:r>
        <w:rPr>
          <w:b/>
          <w:bCs/>
        </w:rPr>
        <w:t xml:space="preserve">SCR-33-02 · Kết quả quét và phân loại</w:t>
      </w:r>
    </w:p>
    <w:p>
      <w:pPr>
        <w:keepNext/>
        <w:spacing w:after="40" w:before="80"/>
        <w:jc w:val="center"/>
      </w:pPr>
      <w:r>
        <w:drawing>
          <wp:inline distT="0" distB="0" distL="0" distR="0">
            <wp:extent cx="6124575" cy="27241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24575" cy="2724150"/>
                    </a:xfrm>
                    <a:prstGeom prst="rect">
                      <a:avLst/>
                    </a:prstGeom>
                  </pic:spPr>
                </pic:pic>
              </a:graphicData>
            </a:graphic>
          </wp:inline>
        </w:drawing>
      </w:r>
    </w:p>
    <w:p>
      <w:pPr>
        <w:spacing w:after="200" w:before="60"/>
        <w:jc w:val="center"/>
      </w:pPr>
      <w:r>
        <w:rPr>
          <w:i/>
          <w:iCs/>
          <w:color w:val="44546A"/>
          <w:sz w:val="18"/>
          <w:szCs w:val="18"/>
        </w:rPr>
        <w:t xml:space="preserve">Hình 4.59: SCR-33-02 Kết quả quét và phân loại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Chỉ hiện mới, chưa phân loại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Gợi 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Nhóm gợi ý và độ tin cậy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Nhóm mục đích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Thiết yếu, Phân tích, Quảng cáo, Cá nhân hóa, Chưa phân loại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Thiết yếu hiện "Cần DPO duyệt".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mặc định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BR-UC33-03.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phê duyệt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BR-UC33-04.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Lưu phân loại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B5–B6.</w:t>
            </w:r>
          </w:p>
        </w:tc>
      </w:tr>
    </w:tbl>
    <w:p>
      <w:pPr>
        <w:spacing w:after="80"/>
      </w:pPr>
    </w:p>
    <w:p>
      <w:pPr>
        <w:pStyle w:val="Heading4"/>
        <w:keepNext/>
      </w:pPr>
      <w:r>
        <w:t xml:space="preserve">4.7.7.8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MSG-33-01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truy cập được [URL]: [lỗi]. Lần quét kết thúc với trạng thái Lỗi.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MSG-33-02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 đang có lần quét chạy. Vui lòng chờ hoàn tất.</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MSG-33-03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lưu phân loại. [n] mục chờ DPO duyệt vào nhóm Thiết yếu.</w:t>
            </w:r>
          </w:p>
        </w:tc>
      </w:tr>
    </w:tbl>
    <w:p>
      <w:pPr>
        <w:spacing w:after="80"/>
      </w:pPr>
    </w:p>
    <w:p>
      <w:pPr>
        <w:pStyle w:val="Heading4"/>
        <w:keepNext/>
      </w:pPr>
      <w:r>
        <w:t xml:space="preserve">4.7.7.9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AC-33-01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Trang mẫu có pixel quảng cáo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Quét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Phát hiện và phân loại Quảng cáo (BR-19).</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AC-33-02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Pixel chạy trước khi đồng 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Quét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Đánh dấu "chạy trước đồng ý"; Admin nhận cảnh báo (BR-19).</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AC-33-03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chưa phân loại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website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chặn mục đó.</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AC-33-04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phân loại session_pref là Thiết yếu</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Lưu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đề nghị chờ DPO; trước khi duyệt mục vẫn bị chặn.</w:t>
            </w:r>
          </w:p>
        </w:tc>
      </w:tr>
    </w:tbl>
    <w:p>
      <w:pPr>
        <w:spacing w:after="80"/>
      </w:pPr>
    </w:p>
    <w:p>
      <w:r>
        <w:br w:type="page"/>
      </w:r>
    </w:p>
    <w:p>
      <w:pPr>
        <w:pStyle w:val="Heading2"/>
        <w:keepNext/>
      </w:pPr>
      <w:r>
        <w:t xml:space="preserve">4.8 Nhóm B5: Quản trị và kiểm toán</w:t>
      </w:r>
    </w:p>
    <w:p>
      <w:pPr>
        <w:pStyle w:val="Heading3"/>
        <w:keepNext/>
      </w:pPr>
      <w:r>
        <w:t xml:space="preserve">4.8.1 SRS-FR-036 · UC-36 Tra cứu lịch sử consent</w:t>
      </w:r>
    </w:p>
    <w:p>
      <w:pPr>
        <w:pStyle w:val="Heading4"/>
        <w:keepNext/>
      </w:pPr>
      <w:r>
        <w:t xml:space="preserve">4.8.1.1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SRS-FR-036 · UC-36</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lịch sử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có quyền tra cứu toàn bộ chuỗi sự kiện consent của một chủ thể theo thứ tự thời gian, lọc theo consent, ứng dụng, khoảng thời gian, nguồn, và xem chi tiết từng evidence ở chế độ chỉ đọc: phiên bản và nội dung đã hiển thị, kênh, thời điểm máy chủ, IP, user agent, mã giao dịch, Receipt. Mọi lượt tra cứu dữ liệu chủ thể được ghi nhật ký kiểm toán. Nhân viên xem ở mức giới hạn, định danh được che một phần.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Nhân viên (xem giới hạn);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F-205 Truy vấn và lịch sử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mở Vận hành &gt; Tra cứu &amp; bằng chứng, hoặc mở evidence từ màn khác (yêu cầu quyền, kết quả đợt gửi).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có quyền tra cứu theo mục 4.2 trong phạm vi Organization, Brand, Property của mình.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chuỗi sự kiện; có bản ghi nhật ký truy cập; dữ liệu consent không thay đổi.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dữ liệu; truy cập trái phép được ghi.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SCR-36-01 Tra cứu lịch sử consent; SCR-36-02 Chi tiết evidence</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BR-06, BR-09 · BRL: BRL-02 · M4-03</w:t>
            </w:r>
          </w:p>
        </w:tc>
      </w:tr>
    </w:tbl>
    <w:p>
      <w:pPr>
        <w:spacing w:after="80"/>
      </w:pPr>
    </w:p>
    <w:p>
      <w:pPr>
        <w:pStyle w:val="Heading4"/>
        <w:keepNext/>
      </w:pPr>
      <w:r>
        <w:t xml:space="preserve">4.8.1.2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định danh chủ thể (mã khách hàng, email hoặc số điện thoại được băm để tìm) và bộ lọc.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quyền và phạm vi; ghi nhật ký truy cập (người, chủ thể, bộ lọc, thời điểm).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thông tin chủ thể bằng mã khách hàng giả danh (không hiển thị họ tên, liên hệ), trạng thái hiện hành từng consent và chuỗi sự kiện theo thời gian máy chủ, mới nhất trước, có nhãn nguồn (Trực tuyến, Ngoại tuyến, Legacy, Hệ thống) và cờ rủi ro.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một sự kiện.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SCR-36-02: toàn bộ trường evidence, liên kết nội dung phiên bản đã hiển thị, Receipt (siêu dữ liệu), sự kiện hiệu chỉnh nếu có. Kết thúc use case.</w:t>
            </w:r>
          </w:p>
        </w:tc>
      </w:tr>
    </w:tbl>
    <w:p>
      <w:pPr>
        <w:spacing w:after="80"/>
      </w:pPr>
    </w:p>
    <w:p>
      <w:pPr>
        <w:pStyle w:val="Heading4"/>
        <w:keepNext/>
      </w:pPr>
      <w:r>
        <w:t xml:space="preserve">4.8.1.3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là Nhân viên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IP, user agent che một phần; không xem được tệp bằng chứng ngoại tuyến; không có nút Xuất gói bằng chứng.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Legacy hoặc ngoại tuyến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nhãn nguồn, lô import hoặc người nhập; cờ "Thiếu bằng chứng" nếu có; tệp bằng chứng ngoại tuyến tải được (ghi nhật ký).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định danh khớp nhiều chủ thể</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danh sách chủ thể khớp để chọn.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AF-04</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nội dung đã hiển thị</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nội dung phiên bản đúng như lúc chủ thể quyết định, kèm content_hash (BR-12).</w:t>
            </w:r>
          </w:p>
        </w:tc>
      </w:tr>
    </w:tbl>
    <w:p>
      <w:pPr>
        <w:spacing w:after="80"/>
      </w:pPr>
    </w:p>
    <w:p>
      <w:pPr>
        <w:pStyle w:val="Heading4"/>
        <w:keepNext/>
      </w:pPr>
      <w:r>
        <w:t xml:space="preserve">4.8.1.4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bản ghi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rõ "Không có dữ liệu" cho bộ lọc hiện tại.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MSG-36-01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ngoài phạm vi của người dùng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hiển thị; ghi nhật ký truy cập thất bại.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MSG-C-06</w:t>
            </w:r>
          </w:p>
        </w:tc>
      </w:tr>
    </w:tbl>
    <w:p>
      <w:pPr>
        <w:spacing w:after="80"/>
      </w:pPr>
    </w:p>
    <w:p>
      <w:pPr>
        <w:pStyle w:val="Heading4"/>
        <w:keepNext/>
      </w:pPr>
      <w:r>
        <w:t xml:space="preserve">4.8.1.5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BR-UC36-01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toàn bộ chuỗi sự kiện của chủ thể theo thứ tự thời gian máy chủ (BR-09).</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BR-UC36-02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chỉ đọc; không có chức năng sửa hoặc xóa; sai sót chỉ xử lý bằng sự kiện hiệu chỉnh có lý do liên kết sự kiện gốc (BRL-02).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BR-UC36-03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lượt tra cứu, xem chi tiết, tải tệp bằng chứng đều ghi nhật ký kiểm toán (M4-03).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BR-UC36-04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vai trò chỉ thấy mã khách hàng giả danh; họ tên, số điện thoại, email chỉ tra được ở hệ thống gốc hoặc xuất hiện trong gói bằng chứng do DPO xuất (UC-37). Nhân viên xem giới hạn thêm: che IP, user agent, không tải tệp bằng chứng.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BR-UC36-05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vấn trả được: ai, consent nào, phiên bản nào, quyết định gì, lúc nào, qua ứng dụng nào (BR-06).</w:t>
            </w:r>
          </w:p>
        </w:tc>
      </w:tr>
    </w:tbl>
    <w:p>
      <w:pPr>
        <w:spacing w:after="80"/>
      </w:pPr>
    </w:p>
    <w:p>
      <w:pPr>
        <w:pStyle w:val="Heading4"/>
        <w:keepNext/>
      </w:pPr>
      <w:r>
        <w:t xml:space="preserve">4.8.1.6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SRS-FR-036-01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cho tra cứu theo chủ thể, consent, mục đích, ứng dụng, thời gian, trạng thái, nguồn.</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SRS-FR-036-02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 hiển thị phải ở chế độ chỉ đọc; không có chức năng sửa hoặc xóa.</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SRS-FR-036-03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Sửa sai chỉ qua sự kiện hiệu chỉnh có lý do, liên kết sự kiện gốc.</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SRS-FR-036-04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lượt tra cứu dữ liệu chủ thể phải ghi nhật ký (BRL-02, M4-03).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SRS-FR-036-05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định danh hiển thị theo quyền của vai trò (BR-UC36-04).</w:t>
            </w:r>
          </w:p>
        </w:tc>
      </w:tr>
    </w:tbl>
    <w:p>
      <w:pPr>
        <w:spacing w:after="80"/>
      </w:pPr>
    </w:p>
    <w:p>
      <w:pPr>
        <w:pStyle w:val="Heading4"/>
        <w:keepNext/>
      </w:pPr>
      <w:r>
        <w:t xml:space="preserve">4.8.1.7 Giao diện tham khảo</w:t>
      </w:r>
    </w:p>
    <w:p>
      <w:pPr>
        <w:keepNext/>
        <w:spacing w:after="100" w:before="120" w:line="276"/>
      </w:pPr>
      <w:r>
        <w:rPr>
          <w:b/>
          <w:bCs/>
        </w:rPr>
        <w:t xml:space="preserve">SCR-36-01 · Tra cứu lịch sử consent</w:t>
      </w:r>
    </w:p>
    <w:p>
      <w:pPr>
        <w:keepNext/>
        <w:spacing w:after="40" w:before="80"/>
        <w:jc w:val="center"/>
      </w:pPr>
      <w:r>
        <w:drawing>
          <wp:inline distT="0" distB="0" distL="0" distR="0">
            <wp:extent cx="6124575" cy="28860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24575" cy="2886075"/>
                    </a:xfrm>
                    <a:prstGeom prst="rect">
                      <a:avLst/>
                    </a:prstGeom>
                  </pic:spPr>
                </pic:pic>
              </a:graphicData>
            </a:graphic>
          </wp:inline>
        </w:drawing>
      </w:r>
    </w:p>
    <w:p>
      <w:pPr>
        <w:spacing w:after="200" w:before="60"/>
        <w:jc w:val="center"/>
      </w:pPr>
      <w:r>
        <w:rPr>
          <w:i/>
          <w:iCs/>
          <w:color w:val="44546A"/>
          <w:sz w:val="18"/>
          <w:szCs w:val="18"/>
        </w:rPr>
        <w:t xml:space="preserve">Hình 4.60: SCR-36-01 Tra cứu lịch sử consent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Ô định danh chủ thể</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khách hàng, email, số điện thoại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SĐT băm trước khi tìm.</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 Date range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ứng dụng, khoảng thời gian, nguồn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chủ thể</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mã khách hàng giả danh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BR-UC36-04.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Chuỗi sự kiện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Mới nhất trước; nhãn nguồn, cờ rủi ro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thêm</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20 sự kiện mỗi lần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Xuất gói bằng chứng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DPO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xem chi tiết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Giới hạn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phạm vi vai trò.</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tệp bằng chứng ngoại tuyến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nhật ký.</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gói bằng chứng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w:t>
            </w:r>
          </w:p>
        </w:tc>
      </w:tr>
    </w:tbl>
    <w:p>
      <w:pPr>
        <w:spacing w:after="80"/>
      </w:pPr>
    </w:p>
    <w:p>
      <w:pPr>
        <w:keepNext/>
        <w:spacing w:after="100" w:before="120" w:line="276"/>
      </w:pPr>
      <w:r>
        <w:rPr>
          <w:b/>
          <w:bCs/>
        </w:rPr>
        <w:t xml:space="preserve">SCR-36-02 · Chi tiết evidence</w:t>
      </w:r>
    </w:p>
    <w:p>
      <w:pPr>
        <w:keepNext/>
        <w:spacing w:after="40" w:before="80"/>
        <w:jc w:val="center"/>
      </w:pPr>
      <w:r>
        <w:drawing>
          <wp:inline distT="0" distB="0" distL="0" distR="0">
            <wp:extent cx="6124575" cy="28860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124575" cy="2886075"/>
                    </a:xfrm>
                    <a:prstGeom prst="rect">
                      <a:avLst/>
                    </a:prstGeom>
                  </pic:spPr>
                </pic:pic>
              </a:graphicData>
            </a:graphic>
          </wp:inline>
        </w:drawing>
      </w:r>
    </w:p>
    <w:p>
      <w:pPr>
        <w:spacing w:after="200" w:before="60"/>
        <w:jc w:val="center"/>
      </w:pPr>
      <w:r>
        <w:rPr>
          <w:i/>
          <w:iCs/>
          <w:color w:val="44546A"/>
          <w:sz w:val="18"/>
          <w:szCs w:val="18"/>
        </w:rPr>
        <w:t xml:space="preserve">Hình 4.61: SCR-36-02 Chi tiết evidence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evidence và nhãn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đọc; nguồn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trường evidence</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Đủ trường BR-06; định dạng thời gian UTC+7</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bất biến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BR-UC36-02.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sự kiện liên quan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chỉnh, Receipt, event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4.8.1.8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MSG-36-01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sự kiện consent nào khớp với điều kiện tra cứu.</w:t>
            </w:r>
          </w:p>
        </w:tc>
      </w:tr>
    </w:tbl>
    <w:p>
      <w:pPr>
        <w:spacing w:after="80"/>
      </w:pPr>
    </w:p>
    <w:p>
      <w:pPr>
        <w:pStyle w:val="Heading4"/>
        <w:keepNext/>
      </w:pPr>
      <w:r>
        <w:t xml:space="preserve">4.8.1.9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AC-36-01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KH0012345 có 14 sự kiện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tra cứu</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đủ 14 sự kiện theo thứ tự thời gian (BR-09).</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AC-36-02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Lấy mẫu 10 evidence</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chi tiết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Đều có ai, consent, phiên bản, quyết định, thời điểm, ứng dụng (BR-06).</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AC-36-03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tra cứu</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thấy mã giả danh; IP, user agent che một phần; không có nút xuất, không tải tệp.</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AC-36-04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tra cứu</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Nhật ký kiểm toán có bản ghi READ_SUBJECT kèm bộ lọc.</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AC-36-05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API sửa evidence</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tồn tại; mọi phương thức ghi bị từ chối.</w:t>
            </w:r>
          </w:p>
        </w:tc>
      </w:tr>
    </w:tbl>
    <w:p>
      <w:pPr>
        <w:spacing w:after="80"/>
      </w:pPr>
    </w:p>
    <w:p>
      <w:r>
        <w:br w:type="page"/>
      </w:r>
    </w:p>
    <w:p>
      <w:pPr>
        <w:pStyle w:val="Heading3"/>
        <w:keepNext/>
      </w:pPr>
      <w:r>
        <w:t xml:space="preserve">4.8.2 SRS-FR-037 · UC-37 Xuất gói bằng chứng phục vụ thanh tra</w:t>
      </w:r>
    </w:p>
    <w:p>
      <w:pPr>
        <w:pStyle w:val="Heading4"/>
        <w:keepNext/>
      </w:pPr>
      <w:r>
        <w:t xml:space="preserve">4.8.2.1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SRS-FR-037 · UC-37</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gói bằng chứng phục vụ thanh tra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xuất gói bằng chứng đồng ý của một chủ thể theo consent và khoảng thời gian, kèm lý do xuất, ở hai định dạng: PDF in được và JSON máy đọc. Gói gồm trạng thái hiện hành, chuỗi sự kiện, phương thức thể hiện, nguồn, nội dung phiên bản đã hiển thị, cờ rủi ro với bản ghi kế thừa thiếu bằng chứng. Hệ thống tính mã băm của gói và ghi nhật ký kiểm toán. Ký số và dấu thời gian thuộc V1.5.</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 bản in và sao chép được)</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F-206 Xuất bằng chứng; F-703 Báo cáo phục vụ thanh tra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chọn "Xuất gói bằng chứng" tại SCR-36-01 hoặc tại một yêu cầu quyền (UC-24).</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đăng nhập SSO có MFA; xác định được chủ thể.</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PDF và JSON có cùng mã gói, mã băm; nhật ký kiểm toán ghi người xuất, phạm vi, lý do, mã băm.</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tạo gói; lý do hiển thị.</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SCR-37-01 Xuất gói bằng chứng; SCR-37-02 Mẫu gói bằng chứng (PDF)</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BR-10 · BRL: BRL-14, BRL-19 · RP-02</w:t>
            </w:r>
          </w:p>
        </w:tc>
      </w:tr>
    </w:tbl>
    <w:p>
      <w:pPr>
        <w:spacing w:after="80"/>
      </w:pPr>
    </w:p>
    <w:p>
      <w:pPr>
        <w:pStyle w:val="Heading4"/>
        <w:keepNext/>
      </w:pPr>
      <w:r>
        <w:t xml:space="preserve">4.8.2.2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chủ thể, consent (một, nhiều hoặc tất cả), khoảng thời gian, lý do xuất, định dạng; chọn "Tạo gói".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quyền (chỉ DPO), phạm vi và giới hạn (tối đa [N] sự kiện mỗi gói).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Tổng hợp evidence, lịch sử trạng thái, nội dung và content_hash của các phiên bản đã hiển thị, siêu dữ liệu Receipt, tệp bằng chứng ngoại tuyến (danh sách và hash).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có dữ liệu. Không: AF-02.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Gắn cờ rủi ro cho bản ghi Legacy thiếu bằng chứng; dựng PDF (bố cục SCR-37-02) và JSON cùng mã gói EVP-yyyy-nnnn.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Tính SHA-256 cho từng tệp; ghi nhật ký kiểm toán EXPORT_EVIDENCE (người, chủ thể, phạm vi, lý do, mã gói, mã băm).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B7</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Tải gói qua liên kết có thời hạn [N] giờ, dùng một lần cho mỗi tệp. Kết thúc use case.</w:t>
            </w:r>
          </w:p>
        </w:tc>
      </w:tr>
    </w:tbl>
    <w:p>
      <w:pPr>
        <w:spacing w:after="80"/>
      </w:pPr>
    </w:p>
    <w:p>
      <w:pPr>
        <w:pStyle w:val="Heading4"/>
        <w:keepNext/>
      </w:pPr>
      <w:r>
        <w:t xml:space="preserve">4.8.2.3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từ yêu cầu quyền (quyền xem, cung cấp)</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Lý do xuất điền sẵn "Yêu cầu quyền RQ-…"; gói gắn với yêu cầu để Nhân viên gửi cho chủ thể qua kênh an toàn (UC-24 AF-04).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bản ghi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Báo rõ không có dữ liệu; không tạo gói; vẫn ghi nhật ký lần thử xuất.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lớn</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nền; thông báo khi xong; liên kết tải trong mục "Gói đã xuất".</w:t>
            </w:r>
          </w:p>
        </w:tc>
      </w:tr>
    </w:tbl>
    <w:p>
      <w:pPr>
        <w:spacing w:after="80"/>
      </w:pPr>
    </w:p>
    <w:p>
      <w:pPr>
        <w:pStyle w:val="Heading4"/>
        <w:keepNext/>
      </w:pPr>
      <w:r>
        <w:t xml:space="preserve">4.8.2.4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không phải DPO hoặc ngoài phạm vi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ghi nhật ký truy cập thất bại.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Vượt giới hạn sự kiện mỗi gói</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thu hẹp khoảng thời gian hoặc consent.</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MSG-37-02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B7</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tải đã hết hạn hoặc đã dùng</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DPO tạo lại từ mục Gói đã xuất (tạo mã băm mới, ghi nhật ký).</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MSG-37-03</w:t>
            </w:r>
          </w:p>
        </w:tc>
      </w:tr>
    </w:tbl>
    <w:p>
      <w:pPr>
        <w:spacing w:after="80"/>
      </w:pPr>
    </w:p>
    <w:p>
      <w:pPr>
        <w:pStyle w:val="Heading4"/>
        <w:keepNext/>
      </w:pPr>
      <w:r>
        <w:t xml:space="preserve">4.8.2.5 Sơ đồ luồng</w:t>
      </w:r>
    </w:p>
    <w:p>
      <w:pPr>
        <w:keepNext/>
        <w:spacing w:after="40" w:before="80"/>
        <w:jc w:val="center"/>
      </w:pPr>
      <w:r>
        <w:drawing>
          <wp:inline distT="0" distB="0" distL="0" distR="0">
            <wp:extent cx="4772025" cy="863917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72025" cy="8639175"/>
                    </a:xfrm>
                    <a:prstGeom prst="rect">
                      <a:avLst/>
                    </a:prstGeom>
                  </pic:spPr>
                </pic:pic>
              </a:graphicData>
            </a:graphic>
          </wp:inline>
        </w:drawing>
      </w:r>
    </w:p>
    <w:p>
      <w:pPr>
        <w:spacing w:after="200" w:before="60"/>
        <w:jc w:val="center"/>
      </w:pPr>
      <w:r>
        <w:rPr>
          <w:i/>
          <w:iCs/>
          <w:color w:val="44546A"/>
          <w:sz w:val="18"/>
          <w:szCs w:val="18"/>
        </w:rPr>
        <w:t xml:space="preserve">Hình 4.62: Luồng xuất gói bằng chứng (UC-37)</w:t>
      </w:r>
    </w:p>
    <w:p>
      <w:pPr>
        <w:pStyle w:val="Heading4"/>
        <w:keepNext/>
      </w:pPr>
      <w:r>
        <w:t xml:space="preserve">4.8.2.6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BR-UC37-01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chứa tối thiểu: chủ thể, thời điểm, nội dung hoặc mục đích, phương thức thể hiện; in được ra định dạng đọc được (BR-10).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BR-UC37-02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gồm evidence, lịch sử trạng thái, phiên bản và nội dung đã hiển thị, nguồn (trực tuyến, ngoại tuyến, legacy), danh sách tệp bằng chứng và hash.</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BR-UC37-03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DPO được xuất gói (mục 4.2).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BR-UC37-04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chọn lý do xuất từ danh mục: Thanh tra, kiểm tra; Yêu cầu quyền của chủ thể; Tranh chấp, khiếu nại; Kiểm toán nội bộ.</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BR-UC37-05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lần xuất ghi nhật ký: người xuất, phạm vi, lý do, thời điểm, mã gói, SHA-256 của từng tệp.</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BR-UC37-06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Legacy thiếu bằng chứng gắn cờ rủi ro trong gói.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BR-UC37-07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số, dấu thời gian cho gói thuộc V1.5.</w:t>
            </w:r>
          </w:p>
        </w:tc>
      </w:tr>
    </w:tbl>
    <w:p>
      <w:pPr>
        <w:spacing w:after="80"/>
      </w:pPr>
    </w:p>
    <w:p>
      <w:pPr>
        <w:pStyle w:val="Heading4"/>
        <w:keepNext/>
      </w:pPr>
      <w:r>
        <w:t xml:space="preserve">4.8.2.7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xuất gói theo chủ thể, consent và khoảng thời gian ở dạng PDF in được và JSON sao chép được (MVP).</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phải gồm nội dung tại BR-UC37-02.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vai trò DPO được xuất (mục 4.2).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lần xuất phải ghi nhật ký kiểm toán theo BR-UC37-05.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legacy thiếu bằng chứng phải gắn cờ rủi ro trong gói.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Ký số và đóng dấu thời gian cho gói thuộc V1.5.</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SRS-FR-037-07</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tải gói có thời hạn và dùng một lần mỗi tệp.</w:t>
            </w:r>
          </w:p>
        </w:tc>
      </w:tr>
    </w:tbl>
    <w:p>
      <w:pPr>
        <w:spacing w:after="80"/>
      </w:pPr>
    </w:p>
    <w:p>
      <w:pPr>
        <w:pStyle w:val="Heading4"/>
        <w:keepNext/>
      </w:pPr>
      <w:r>
        <w:t xml:space="preserve">4.8.2.8 Giao diện tham khảo</w:t>
      </w:r>
    </w:p>
    <w:p>
      <w:pPr>
        <w:keepNext/>
        <w:spacing w:after="100" w:before="120" w:line="276"/>
      </w:pPr>
      <w:r>
        <w:rPr>
          <w:b/>
          <w:bCs/>
        </w:rPr>
        <w:t xml:space="preserve">SCR-37-01 · Hộp thoại xuất gói bằng chứng</w:t>
      </w:r>
    </w:p>
    <w:p>
      <w:pPr>
        <w:keepNext/>
        <w:spacing w:after="40" w:before="80"/>
        <w:jc w:val="center"/>
      </w:pPr>
      <w:r>
        <w:drawing>
          <wp:inline distT="0" distB="0" distL="0" distR="0">
            <wp:extent cx="6124575" cy="280987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124575" cy="2809875"/>
                    </a:xfrm>
                    <a:prstGeom prst="rect">
                      <a:avLst/>
                    </a:prstGeom>
                  </pic:spPr>
                </pic:pic>
              </a:graphicData>
            </a:graphic>
          </wp:inline>
        </w:drawing>
      </w:r>
    </w:p>
    <w:p>
      <w:pPr>
        <w:spacing w:after="200" w:before="60"/>
        <w:jc w:val="center"/>
      </w:pPr>
      <w:r>
        <w:rPr>
          <w:i/>
          <w:iCs/>
          <w:color w:val="44546A"/>
          <w:sz w:val="18"/>
          <w:szCs w:val="18"/>
        </w:rPr>
        <w:t xml:space="preserve">Hình 4.63: SCR-37-01 Hộp thoại xuất gói bằng chứng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Điền sẵn từ màn tra cứu</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Multi-select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Mặc định Tất cả</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Khoảng thời gian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 range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hôm nay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EX-02.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Lý do xuất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BR-UC37-04; Yêu cầu quyền cần mã RQ</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dạng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Checkbox</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 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PDF, JSON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7</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bản ghi Legacy thiếu bằng chứng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8</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Tạo gói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B1–B7.</w:t>
            </w:r>
          </w:p>
        </w:tc>
      </w:tr>
    </w:tbl>
    <w:p>
      <w:pPr>
        <w:spacing w:after="80"/>
      </w:pPr>
    </w:p>
    <w:p>
      <w:pPr>
        <w:keepNext/>
        <w:spacing w:after="100" w:before="120" w:line="276"/>
      </w:pPr>
      <w:r>
        <w:rPr>
          <w:b/>
          <w:bCs/>
        </w:rPr>
        <w:t xml:space="preserve">SCR-37-02 · Mẫu gói bằng chứng (trang 1 của bản PDF)</w:t>
      </w:r>
    </w:p>
    <w:p>
      <w:pPr>
        <w:keepNext/>
        <w:spacing w:after="40" w:before="80"/>
        <w:jc w:val="center"/>
      </w:pPr>
      <w:r>
        <w:drawing>
          <wp:inline distT="0" distB="0" distL="0" distR="0">
            <wp:extent cx="5810250" cy="76200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810250" cy="7620000"/>
                    </a:xfrm>
                    <a:prstGeom prst="rect">
                      <a:avLst/>
                    </a:prstGeom>
                  </pic:spPr>
                </pic:pic>
              </a:graphicData>
            </a:graphic>
          </wp:inline>
        </w:drawing>
      </w:r>
    </w:p>
    <w:p>
      <w:pPr>
        <w:spacing w:after="200" w:before="60"/>
        <w:jc w:val="center"/>
      </w:pPr>
      <w:r>
        <w:rPr>
          <w:i/>
          <w:iCs/>
          <w:color w:val="44546A"/>
          <w:sz w:val="18"/>
          <w:szCs w:val="18"/>
        </w:rPr>
        <w:t xml:space="preserve">Hình 4.64: SCR-37-02 Mẫu gói bằng chứng (trang 1 của bản PDF)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Tiêu đề gói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gói, số trang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thông tin gói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phạm vi, lý do, người xuất, mã băm</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Chuỗi sự kiện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consent, quyết định, phương thức thể hiện, nguồn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BR-10.</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thông báo đã hiển thị</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phiên bản, kèm content_hash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4.8.2.9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MSG-37-01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tạo gói bằng chứng [mã gói]. Liên kết tải có hiệu lực đến [thời điểm].</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MSG-37-02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Phạm vi có hơn [N] sự kiện. Vui lòng thu hẹp khoảng thời gian hoặc chọn ít consent hơn.</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MSG-37-03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tải đã hết hạn hoặc đã được dùng. Vui lòng tạo lại liên kết.</w:t>
            </w:r>
          </w:p>
        </w:tc>
      </w:tr>
    </w:tbl>
    <w:p>
      <w:pPr>
        <w:spacing w:after="80"/>
      </w:pPr>
    </w:p>
    <w:p>
      <w:pPr>
        <w:pStyle w:val="Heading4"/>
        <w:keepNext/>
      </w:pPr>
      <w:r>
        <w:t xml:space="preserve">4.8.2.10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AC-37-01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KH0012345 có sự kiện trực tuyến, ngoại tuyến, legacy</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xuất PDF</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có chủ thể, thời điểm, nội dung, phương thức thể hiện; in đọc được (BR-10).</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AC-37-02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bản ghi Legacy thiếu bằng chứng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gói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có cờ rủi ro trong cả PDF và JSON.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AC-37-03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xong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nhật ký kiểm toán</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EXPORT_EVIDENCE với lý do, mã gói, mã băm khớp tệp tải về.</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AC-37-04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Admin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Gọi chức năng xuất</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từ chối 403.</w:t>
            </w:r>
          </w:p>
        </w:tc>
      </w:tr>
    </w:tbl>
    <w:p>
      <w:pPr>
        <w:spacing w:after="80"/>
      </w:pPr>
    </w:p>
    <w:p>
      <w:r>
        <w:br w:type="page"/>
      </w:r>
    </w:p>
    <w:p>
      <w:pPr>
        <w:pStyle w:val="Heading3"/>
        <w:keepNext/>
      </w:pPr>
      <w:r>
        <w:t xml:space="preserve">4.8.3 SRS-FR-038 · UC-38 Xem dashboard consent</w:t>
      </w:r>
    </w:p>
    <w:p>
      <w:pPr>
        <w:pStyle w:val="Heading4"/>
        <w:keepNext/>
      </w:pPr>
      <w:r>
        <w:t xml:space="preserve">4.8.3.1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SRS-FR-038 · UC-38</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dashboard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xem số liệu tổng hợp về consent theo Property, kỳ, mục đích, kênh: lượt hỏi, tỷ lệ đồng ý, từ chối, số rút lại, số cần đồng ý lại, số sắp hết hạn; xu hướng theo ngày; tỷ lệ theo mục đích. Dashboard chỉ chứa số liệu tổng hợp tính từ evidence, không có dữ liệu định danh.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Nhân viên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F-701 Dashboard consent · RP-01</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mở Tổng quan &gt; Dashboard.</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đăng nhập; có dữ liệu trong phạm vi của vai trò.</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số liệu theo bộ lọc; không thay đổi dữ liệu.</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trạng thái rỗng hoặc lỗi kèm gợi ý.</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SCR-38-01 Dashboard consent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BR-27 · RP-01</w:t>
            </w:r>
          </w:p>
        </w:tc>
      </w:tr>
    </w:tbl>
    <w:p>
      <w:pPr>
        <w:spacing w:after="80"/>
      </w:pPr>
    </w:p>
    <w:p>
      <w:pPr>
        <w:pStyle w:val="Heading4"/>
        <w:keepNext/>
      </w:pPr>
      <w:r>
        <w:t xml:space="preserve">4.8.3.2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Dashboard; mặc định Property đang chọn, 14 ngày qua, tất cả mục đích, kênh.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Tính chỉ số trong phạm vi vai trò: lượt hỏi (số lần hiển thị popup, banner có ghi nhận), tỷ lệ đồng ý, từ chối, số rút lại, số RE_CONSENT, số hết hạn trong 30 ngày tới; so với kỳ trước.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thẻ chỉ số, biểu đồ xu hướng theo ngày, biểu đồ tỷ lệ theo mục đích.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Đổi bộ lọc. Hệ thống cập nhật. Kết thúc use case.</w:t>
            </w:r>
          </w:p>
        </w:tc>
      </w:tr>
    </w:tbl>
    <w:p>
      <w:pPr>
        <w:spacing w:after="80"/>
      </w:pPr>
    </w:p>
    <w:p>
      <w:pPr>
        <w:pStyle w:val="Heading4"/>
        <w:keepNext/>
      </w:pPr>
      <w:r>
        <w:t xml:space="preserve">4.8.3.3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có dữ liệu trong kỳ</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trạng thái rỗng kèm gợi ý đổi kỳ.</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ô có dưới [N] chủ thể</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Ẩn số liệu ô đó để tránh nhận diện ngược.</w:t>
            </w:r>
          </w:p>
        </w:tc>
      </w:tr>
    </w:tbl>
    <w:p>
      <w:pPr>
        <w:spacing w:after="80"/>
      </w:pPr>
    </w:p>
    <w:p>
      <w:pPr>
        <w:pStyle w:val="Heading4"/>
        <w:keepNext/>
      </w:pPr>
      <w:r>
        <w:t xml:space="preserve">4.8.3.4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vấn quá thời gian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Báo lỗi, gợi ý thu hẹp phạm vi.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MSG-38-01</w:t>
            </w:r>
          </w:p>
        </w:tc>
      </w:tr>
    </w:tbl>
    <w:p>
      <w:pPr>
        <w:spacing w:after="80"/>
      </w:pPr>
    </w:p>
    <w:p>
      <w:pPr>
        <w:pStyle w:val="Heading4"/>
        <w:keepNext/>
      </w:pPr>
      <w:r>
        <w:t xml:space="preserve">4.8.3.5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BR-UC38-01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liệu tính từ evidence, nhất quán với màn tra cứu; độ trễ cập nhật tối đa [N] phút, hiển thị thời điểm cập nhật.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BR-UC38-02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giới hạn theo phạm vi vai trò (Organization, Brand, Property).</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BR-UC38-03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chứa số liệu tổng hợp, không hiển thị dữ liệu định danh; ẩn ô có số chủ thể nhỏ (AF-02).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BR-UC38-04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Tỷ lệ đồng ý = số quyết định ACCEPTED / tổng quyết định (ACCEPTED + REJECTED) của lần hỏi trong kỳ; quyết định đóng popup không tính.</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BR-UC38-05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CSV nằm ngoài MVP.</w:t>
            </w:r>
          </w:p>
        </w:tc>
      </w:tr>
    </w:tbl>
    <w:p>
      <w:pPr>
        <w:spacing w:after="80"/>
      </w:pPr>
    </w:p>
    <w:p>
      <w:pPr>
        <w:pStyle w:val="Heading4"/>
        <w:keepNext/>
      </w:pPr>
      <w:r>
        <w:t xml:space="preserve">4.8.3.6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hiển thị tỷ lệ đồng ý, từ chối, rút lại và xu hướng theo ngày, theo mục đích, Property và kênh (RP-01).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liệu phải tính từ evidence, nhất quán với màn tra cứu.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giới hạn dữ liệu theo phạm vi vai trò.</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Dashboard chỉ chứa số liệu tổng hợp, không hiển thị dữ liệu định danh.</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CSV nằm ngoài MVP.</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Độ trễ cập nhật số liệu tối đa [N] phút.</w:t>
            </w:r>
          </w:p>
        </w:tc>
      </w:tr>
    </w:tbl>
    <w:p>
      <w:pPr>
        <w:spacing w:after="80"/>
      </w:pPr>
    </w:p>
    <w:p>
      <w:pPr>
        <w:pStyle w:val="Heading4"/>
        <w:keepNext/>
      </w:pPr>
      <w:r>
        <w:t xml:space="preserve">4.8.3.7 Giao diện tham khảo</w:t>
      </w:r>
    </w:p>
    <w:p>
      <w:pPr>
        <w:keepNext/>
        <w:spacing w:after="100" w:before="120" w:line="276"/>
      </w:pPr>
      <w:r>
        <w:rPr>
          <w:b/>
          <w:bCs/>
        </w:rPr>
        <w:t xml:space="preserve">SCR-38-01 · Dashboard consent</w:t>
      </w:r>
    </w:p>
    <w:p>
      <w:pPr>
        <w:keepNext/>
        <w:spacing w:after="40" w:before="80"/>
        <w:jc w:val="center"/>
      </w:pPr>
      <w:r>
        <w:drawing>
          <wp:inline distT="0" distB="0" distL="0" distR="0">
            <wp:extent cx="6124575" cy="305752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124575" cy="3057525"/>
                    </a:xfrm>
                    <a:prstGeom prst="rect">
                      <a:avLst/>
                    </a:prstGeom>
                  </pic:spPr>
                </pic:pic>
              </a:graphicData>
            </a:graphic>
          </wp:inline>
        </w:drawing>
      </w:r>
    </w:p>
    <w:p>
      <w:pPr>
        <w:spacing w:after="200" w:before="60"/>
        <w:jc w:val="center"/>
      </w:pPr>
      <w:r>
        <w:rPr>
          <w:i/>
          <w:iCs/>
          <w:color w:val="44546A"/>
          <w:sz w:val="18"/>
          <w:szCs w:val="18"/>
        </w:rPr>
        <w:t xml:space="preserve">Hình 4.65: SCR-38-01 Dashboard consent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 kỳ (7, 14, 30, 90 ngày, tùy chọn), mục đích, kênh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Thẻ chỉ số</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Thẻ</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 trị, so với kỳ trước</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 hướng theo ngày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Biểu đồ đường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Tỷ lệ đồng ý, từ chối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mục đích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Biểu đồ thanh xếp chồng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từ chối, chưa chọn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nguồn số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BR-UC38-01, AF-02.</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dashboard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phạm vi vai trò.</w:t>
            </w:r>
          </w:p>
        </w:tc>
      </w:tr>
    </w:tbl>
    <w:p>
      <w:pPr>
        <w:spacing w:after="80"/>
      </w:pPr>
    </w:p>
    <w:p>
      <w:pPr>
        <w:pStyle w:val="Heading4"/>
        <w:keepNext/>
      </w:pPr>
      <w:r>
        <w:t xml:space="preserve">4.8.3.8 Thông báo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7132"/>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713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MSG-38-01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vấn mất quá nhiều thời gian. Vui lòng thu hẹp kỳ hoặc Property.</w:t>
            </w:r>
          </w:p>
        </w:tc>
      </w:tr>
    </w:tbl>
    <w:p>
      <w:pPr>
        <w:spacing w:after="80"/>
      </w:pPr>
    </w:p>
    <w:p>
      <w:pPr>
        <w:pStyle w:val="Heading4"/>
        <w:keepNext/>
      </w:pPr>
      <w:r>
        <w:t xml:space="preserve">4.8.3.9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AC-38-01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100 quyết định trong kỳ: 72 đồng ý, 28 từ chối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dashboard</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Tỷ lệ đồng ý 72%; khớp với số evidence ở màn tra cứu.</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AC-38-02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phạm vi Property A</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dashboard</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thấy số liệu Property A.</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AC-38-03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Dashboard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 nội dung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định danh chủ thể nào.</w:t>
            </w:r>
          </w:p>
        </w:tc>
      </w:tr>
    </w:tbl>
    <w:p>
      <w:pPr>
        <w:spacing w:after="80"/>
      </w:pPr>
    </w:p>
    <w:p>
      <w:r>
        <w:br w:type="page"/>
      </w:r>
    </w:p>
    <w:p>
      <w:pPr>
        <w:pStyle w:val="Heading3"/>
        <w:keepNext/>
      </w:pPr>
      <w:r>
        <w:t xml:space="preserve">4.8.4 SRS-FR-039 · UC-39 Xem nhật ký kiểm toán</w:t>
      </w:r>
    </w:p>
    <w:p>
      <w:pPr>
        <w:pStyle w:val="Heading4"/>
        <w:keepNext/>
      </w:pPr>
      <w:r>
        <w:t xml:space="preserve">4.8.4.1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SRS-FR-039 · UC-39</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nhật ký kiểm toán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và DPO xem, lọc nhật ký kiểm toán: mọi thao tác quản trị, hệ thống và truy cập dữ liệu, gồm cả truy cập thất bại. Mỗi bản ghi có người thực hiện, thời điểm, đối tượng, hành động, kết quả; thay đổi dữ liệu có giá trị trước và sau. Nhật ký chỉ thêm, không ai sửa hoặc xóa được; việc xem nhật ký cũng được ghi.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DPO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F-702 Nhật ký kiểm toán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mở Hệ thống &gt; Nhật ký kiểm toán hoặc liên kết "Xem nhật ký đầy đủ" từ một đối tượng.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Vai trò Admin hoặc DPO.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nhật ký theo bộ lọc; việc xem được ghi.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truy cập và ghi nhận.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SCR-39-01 Nhật ký kiểm toán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BR-27 · M4-03, M4-04 · Mục 8.3 · Câu hỏi mở 10</w:t>
            </w:r>
          </w:p>
        </w:tc>
      </w:tr>
    </w:tbl>
    <w:p>
      <w:pPr>
        <w:spacing w:after="80"/>
      </w:pPr>
    </w:p>
    <w:p>
      <w:pPr>
        <w:pStyle w:val="Heading4"/>
        <w:keepNext/>
      </w:pPr>
      <w:r>
        <w:t xml:space="preserve">4.8.4.2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SCR-39-01; đặt bộ lọc: người thực hiện, hành động, loại đối tượng, kết quả, khoảng thời gian.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bản ghi VIEW_AUDIT; hiển thị danh sách có phân trang, mới nhất trước.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một dòng.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chi tiết: thời điểm, người thực hiện và vai trò, IP, hành động, đối tượng, kết quả, lý do (với thất bại), giá trị trước và sau. Kết thúc use case.</w:t>
            </w:r>
          </w:p>
        </w:tc>
      </w:tr>
    </w:tbl>
    <w:p>
      <w:pPr>
        <w:spacing w:after="80"/>
      </w:pPr>
    </w:p>
    <w:p>
      <w:pPr>
        <w:pStyle w:val="Heading4"/>
        <w:keepNext/>
      </w:pPr>
      <w:r>
        <w:t xml:space="preserve">4.8.4.3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Lọc truy cập thất bại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 Thất bại: hiển thị các lần bị từ chối (thiếu quyền, sai MFA, tài khoản đã thu hồi).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CSV</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Xuất theo bộ lọc, tối đa [N] dòng; việc xuất được ghi nhật ký.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từ một đối tượng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 điền sẵn đối tượng.</w:t>
            </w:r>
          </w:p>
        </w:tc>
      </w:tr>
    </w:tbl>
    <w:p>
      <w:pPr>
        <w:spacing w:after="80"/>
      </w:pPr>
    </w:p>
    <w:p>
      <w:pPr>
        <w:pStyle w:val="Heading4"/>
        <w:keepNext/>
      </w:pPr>
      <w:r>
        <w:t xml:space="preserve">4.8.4.4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không có quyền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ghi nhận truy cập thất bại.</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MSG-C-06</w:t>
            </w:r>
          </w:p>
        </w:tc>
      </w:tr>
    </w:tbl>
    <w:p>
      <w:pPr>
        <w:spacing w:after="80"/>
      </w:pPr>
    </w:p>
    <w:p>
      <w:pPr>
        <w:pStyle w:val="Heading4"/>
        <w:keepNext/>
      </w:pPr>
      <w:r>
        <w:t xml:space="preserve">4.8.4.5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BR-UC39-01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Mỗi bản ghi có đủ 5 trường: người thực hiện, thời điểm, đối tượng, hành động, kết quả; ghi cả truy cập thất bại (M4-03, BR-27).</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BR-UC39-02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Sự kiện bắt buộc ghi: tạo, sửa, gửi duyệt, phê duyệt, trả lại, xuất bản mục đích, consent, phiên bản, ma trận, cấu hình banner; import; đọc, sửa, xóa dữ liệu nhạy cảm; tra cứu chủ thể; thay đổi RBAC, cấu hình ứng dụng, connector, webhook; xuất bằng chứng; thao tác khóa ký; đăng nhập; xem nhật ký.</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BR-UC39-03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Nhật ký chỉ thêm; không người dùng nào (kể cả Admin) sửa hoặc xóa được; lưu trên kho chống sửa (WORM hoặc chuỗi băm).</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BR-UC39-04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nhật ký lấy từ căn cứ chuyên ngành hoặc chính sách nội bộ được phê duyệt; chưa chốt (câu hỏi mở 10); không gán như yêu cầu của Luật 91 hay NĐ 356.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BR-UC39-05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Nhật ký không lưu định danh thô của chủ thể; chỉ lưu mã tham chiếu.</w:t>
            </w:r>
          </w:p>
        </w:tc>
      </w:tr>
    </w:tbl>
    <w:p>
      <w:pPr>
        <w:spacing w:after="80"/>
      </w:pPr>
    </w:p>
    <w:p>
      <w:pPr>
        <w:pStyle w:val="Heading4"/>
        <w:keepNext/>
      </w:pPr>
      <w:r>
        <w:t xml:space="preserve">4.8.4.6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ghi mỗi sự kiện với actor, timestamp, resource, action, result; truy cập thất bại cũng phải ghi (M4-03).</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Các sự kiện bắt buộc ghi theo BR-UC39-02.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Nhật ký phải chỉ thêm, không sửa, không xóa.</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nhật ký là giá trị cấu hình, chưa chốt (câu hỏi mở 10, M4-04).</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không được gán thời hạn nhật ký như yêu cầu của Luật 91 hay NĐ 356.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Việc xem, xuất nhật ký cũng phải được ghi.</w:t>
            </w:r>
          </w:p>
        </w:tc>
      </w:tr>
    </w:tbl>
    <w:p>
      <w:pPr>
        <w:spacing w:after="80"/>
      </w:pPr>
    </w:p>
    <w:p>
      <w:pPr>
        <w:pStyle w:val="Heading4"/>
        <w:keepNext/>
      </w:pPr>
      <w:r>
        <w:t xml:space="preserve">4.8.4.7 Giao diện tham khảo</w:t>
      </w:r>
    </w:p>
    <w:p>
      <w:pPr>
        <w:keepNext/>
        <w:spacing w:after="100" w:before="120" w:line="276"/>
      </w:pPr>
      <w:r>
        <w:rPr>
          <w:b/>
          <w:bCs/>
        </w:rPr>
        <w:t xml:space="preserve">SCR-39-01 · Nhật ký kiểm toán</w:t>
      </w:r>
    </w:p>
    <w:p>
      <w:pPr>
        <w:keepNext/>
        <w:spacing w:after="40" w:before="80"/>
        <w:jc w:val="center"/>
      </w:pPr>
      <w:r>
        <w:drawing>
          <wp:inline distT="0" distB="0" distL="0" distR="0">
            <wp:extent cx="6124575" cy="288607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124575" cy="2886075"/>
                    </a:xfrm>
                    <a:prstGeom prst="rect">
                      <a:avLst/>
                    </a:prstGeom>
                  </pic:spPr>
                </pic:pic>
              </a:graphicData>
            </a:graphic>
          </wp:inline>
        </w:drawing>
      </w:r>
    </w:p>
    <w:p>
      <w:pPr>
        <w:spacing w:after="200" w:before="60"/>
        <w:jc w:val="center"/>
      </w:pPr>
      <w:r>
        <w:rPr>
          <w:i/>
          <w:iCs/>
          <w:color w:val="44546A"/>
          <w:sz w:val="18"/>
          <w:szCs w:val="18"/>
        </w:rPr>
        <w:t xml:space="preserve">Hình 4.66: SCR-39-01 Nhật ký kiểm toán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 Dropdown, Date range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hành động, đối tượng, kết quả, thời gian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Kết quả</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 Từ chối, Lỗi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AF-01.</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chi tiết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IP che một phần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trước/sau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trường thay đổi</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Xuất CSV</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Tối đa [N] dòng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AF-02.</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lọc, xuất nhật ký</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4.8.4.8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AC-39-01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kiểm thử đọc, sửa, xóa, truy cập thất bại trên dữ liệu nhạy cảm</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nhật ký</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100% sự kiện có đủ 5 trường (BR-27).</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AC-39-02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cố phê duyệt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Lọc Thất bại</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bản ghi APPROVE, kết quả Từ chối, lý do thiếu quyền.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AC-39-03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gọi API xóa bản ghi nhật ký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tồn tại; bị từ chối.</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AC-39-04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mở nhật ký</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bản ghi VIEW_AUDIT của chính lượt xem.</w:t>
            </w:r>
          </w:p>
        </w:tc>
      </w:tr>
    </w:tbl>
    <w:p>
      <w:pPr>
        <w:spacing w:after="80"/>
      </w:pPr>
    </w:p>
    <w:p>
      <w:r>
        <w:br w:type="page"/>
      </w:r>
    </w:p>
    <w:p>
      <w:pPr>
        <w:pStyle w:val="Heading3"/>
        <w:keepNext/>
      </w:pPr>
      <w:r>
        <w:t xml:space="preserve">4.8.5 SRS-FR-040 · UC-40 Nhận cảnh báo vận hành</w:t>
      </w:r>
    </w:p>
    <w:p>
      <w:pPr>
        <w:pStyle w:val="Heading4"/>
        <w:keepNext/>
      </w:pPr>
      <w:r>
        <w:t xml:space="preserve">4.8.5.1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SRS-FR-040 · UC-40</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cảnh báo vận hành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giám sát webhook, connector, cổng gửi tin, hạn yêu cầu quyền, mục chờ duyệt, khóa ký, kết quả quét cookie. Khi vượt ngưỡng cấu hình, hệ thống tạo cảnh báo có mức độ, gửi cho người nhận theo vai trò qua kênh đã chọn và hiển thị ở màn Cảnh báo. Người nhận mở cảnh báo, đi tới đối tượng gây lỗi, xử lý và đánh dấu đã xử lý. Admin cấu hình ngưỡng, người nhận, kênh.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DPO; Nhân viên (cảnh báo việc được giao)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 kênh email, Zalo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F-704 Cảnh báo vận hành</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điều kiện giám sát vượt ngưỡng; người dùng mở màn Cảnh báo.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cảnh báo tồn tại (mặc định khởi tạo cùng tenant).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được gửi, hiển thị, có trạng thái Đang mở hoặc Đã xử lý kèm ghi chú.</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nhận lỗi được ghi nhận; cảnh báo vẫn hiển thị trong ứng dụng.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Chuông thông báo (mọi màn hình); SCR-40-01 Trung tâm thông báo, bộ lọc Cảnh báo vận hành; SCR-40-02 Cấu hình cảnh báo</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BR-27 · BRL: BRL-16 · NT-07, NT-08, NT-09</w:t>
            </w:r>
          </w:p>
        </w:tc>
      </w:tr>
    </w:tbl>
    <w:p>
      <w:pPr>
        <w:spacing w:after="80"/>
      </w:pPr>
    </w:p>
    <w:p>
      <w:pPr>
        <w:pStyle w:val="Heading4"/>
        <w:keepNext/>
      </w:pPr>
      <w:r>
        <w:t xml:space="preserve">4.8.5.2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Đánh giá điều kiện giám sát theo cấu hình (theo sự kiện và theo chu kỳ [N] phút).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Vượt ngưỡng: tạo cảnh báo (loại, mức độ, nguồn, liên kết đối tượng, thời điểm); nếu đã có cảnh báo cùng loại, cùng nguồn đang mở trong [N] phút thì tăng bộ đếm thay vì tạo mới.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tới người nhận theo vai trò và phạm vi qua kênh cấu hình; hiển thị trên chuông thông báo kèm số mục chưa 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nhận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Bấm cảnh báo trên chuông hoặc tại SCR-40-01 (Trung tâm thông báo), xem chi tiết, đi tới đối tượng (lịch sử gửi event, yêu cầu quyền, khóa ký, kết quả quét) để 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nhận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ghi chú xử lý, chọn "Đánh dấu đã 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B6</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Đã xử lý, lưu người xử lý, thời điểm, ghi chú; ghi nhật ký. Kết thúc use case.</w:t>
            </w:r>
          </w:p>
        </w:tc>
      </w:tr>
    </w:tbl>
    <w:p>
      <w:pPr>
        <w:spacing w:after="80"/>
      </w:pPr>
    </w:p>
    <w:p>
      <w:pPr>
        <w:pStyle w:val="Heading4"/>
        <w:keepNext/>
      </w:pPr>
      <w:r>
        <w:t xml:space="preserve">4.8.5.3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B2</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Điều kiện tự hết (ví dụ webhook giao lại thành công)</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tự chuyển Đã xử lý với ghi chú "Tự phục hồi".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B3</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nhận lỗi</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thử kênh còn lại; cảnh báo vẫn hiển thị trong ứng dụng.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AF-03</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cấu hình cảnh báo</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Tại SCR-40-02 bật hoặc tắt từng loại, đặt ngưỡng, mức, người nhận, kênh; lưu và ghi nhật ký. Cảnh báo Nghiêm trọng về bảo mật (khóa, webhook) không tắt được.</w:t>
            </w:r>
          </w:p>
        </w:tc>
      </w:tr>
    </w:tbl>
    <w:p>
      <w:pPr>
        <w:spacing w:after="80"/>
      </w:pPr>
    </w:p>
    <w:p>
      <w:pPr>
        <w:pStyle w:val="Heading4"/>
        <w:keepNext/>
      </w:pPr>
      <w:r>
        <w:t xml:space="preserve">4.8.5.4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Đánh dấu đã xử lý mà không có ghi chú</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cho lưu.</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MSG-C-01</w:t>
            </w:r>
          </w:p>
        </w:tc>
      </w:tr>
    </w:tbl>
    <w:p>
      <w:pPr>
        <w:spacing w:after="80"/>
      </w:pPr>
    </w:p>
    <w:p>
      <w:pPr>
        <w:pStyle w:val="Heading4"/>
        <w:keepNext/>
      </w:pPr>
      <w:r>
        <w:t xml:space="preserve">4.8.5.5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BR-UC40-01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cảnh báo MVP: webhook, connector FAILED (NT-08); tỷ lệ lỗi connector; yêu cầu quyền sắp trễ (NT-07), quá hạn; mục chờ duyệt quá lâu; khóa ký sắp hết hạn (NT-09); cổng SMS, Zalo lỗi; quét cookie có mục mới, chưa phân loại.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BR-UC40-02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Ngưỡng và số lần thử cấu hình được; giá trị mặc định khởi tạo [TBD] (BRL-16).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BR-UC40-03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có mức độ (Nghiêm trọng, Cảnh báo, Thông tin), nguồn, thời điểm, trạng thái (Đang mở, Đã xử lý), liên kết đối tượng.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BR-UC40-04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lặp cùng loại, cùng nguồn trong khoảng cấu hình được gộp.</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BR-UC40-05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nhận theo vai trò: kỹ thuật (webhook, connector, khóa, cổng, quét) → Admin; yêu cầu quyền → Nhân viên được giao và DPO; mục chờ duyệt → DPO.</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BR-UC40-06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cảnh báo gửi qua email, Zalo không chứa dữ liệu cá nhân của chủ thể; chỉ có mã đối tượng và liên kết vào Console.</w:t>
            </w:r>
          </w:p>
        </w:tc>
      </w:tr>
    </w:tbl>
    <w:p>
      <w:pPr>
        <w:spacing w:after="80"/>
      </w:pPr>
    </w:p>
    <w:p>
      <w:pPr>
        <w:pStyle w:val="Heading4"/>
        <w:keepNext/>
      </w:pPr>
      <w:r>
        <w:t xml:space="preserve">4.8.5.6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tạo cảnh báo cho các loại tại BR-UC40-01.</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Ngưỡng và số lần thử lại cấu hình được (BRL-16).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phải có mức độ, nguồn, thời điểm, trạng thái.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phải kèm liên kết tới đối tượng gây lỗi.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gộp cảnh báo lặp để tránh quá tải.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SRS-FR-040-06</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tự đóng cảnh báo khi điều kiện tự hết (AF-01).</w:t>
            </w:r>
          </w:p>
        </w:tc>
      </w:tr>
    </w:tbl>
    <w:p>
      <w:pPr>
        <w:spacing w:after="80"/>
      </w:pPr>
    </w:p>
    <w:p>
      <w:pPr>
        <w:pStyle w:val="Heading4"/>
        <w:keepNext/>
      </w:pPr>
      <w:r>
        <w:t xml:space="preserve">4.8.5.7 Giao diện tham khảo</w:t>
      </w:r>
    </w:p>
    <w:p>
      <w:pPr>
        <w:keepNext/>
        <w:spacing w:after="100" w:before="120" w:line="276"/>
      </w:pPr>
      <w:r>
        <w:rPr>
          <w:b/>
          <w:bCs/>
        </w:rPr>
        <w:t xml:space="preserve">SCR-40-01 · Cảnh báo vận hành</w:t>
      </w:r>
    </w:p>
    <w:p>
      <w:pPr>
        <w:keepNext/>
        <w:spacing w:after="40" w:before="80"/>
        <w:jc w:val="center"/>
      </w:pPr>
      <w:r>
        <w:drawing>
          <wp:inline distT="0" distB="0" distL="0" distR="0">
            <wp:extent cx="6124575" cy="27241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124575" cy="2724150"/>
                    </a:xfrm>
                    <a:prstGeom prst="rect">
                      <a:avLst/>
                    </a:prstGeom>
                  </pic:spPr>
                </pic:pic>
              </a:graphicData>
            </a:graphic>
          </wp:inline>
        </w:drawing>
      </w:r>
    </w:p>
    <w:p>
      <w:pPr>
        <w:spacing w:after="200" w:before="60"/>
        <w:jc w:val="center"/>
      </w:pPr>
      <w:r>
        <w:rPr>
          <w:i/>
          <w:iCs/>
          <w:color w:val="44546A"/>
          <w:sz w:val="18"/>
          <w:szCs w:val="18"/>
        </w:rPr>
        <w:t xml:space="preserve">Hình 4.67: SCR-40-01 Cảnh báo vận hành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Tab</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mở, Đã xử lý</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Cột Mức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màu</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Nghiêm trọng, Cảnh báo, Thông tin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Khung chi tiết</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đi tới đối tượng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loại cảnh báo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chú xử lý</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Textarea</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10–500 ký tự</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B5.</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Cấu hình cảnh báo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AF-03.</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xử lý cảnh báo của mình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 (việc được giao)</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BR-UC40-05.</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cảnh báo</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keepNext/>
        <w:spacing w:after="100" w:before="120" w:line="276"/>
      </w:pPr>
      <w:r>
        <w:rPr>
          <w:b/>
          <w:bCs/>
        </w:rPr>
        <w:t xml:space="preserve">SCR-40-02 · Cấu hình cảnh báo</w:t>
      </w:r>
    </w:p>
    <w:p>
      <w:pPr>
        <w:keepNext/>
        <w:spacing w:after="40" w:before="80"/>
        <w:jc w:val="center"/>
      </w:pPr>
      <w:r>
        <w:drawing>
          <wp:inline distT="0" distB="0" distL="0" distR="0">
            <wp:extent cx="6124575" cy="27241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124575" cy="2724150"/>
                    </a:xfrm>
                    <a:prstGeom prst="rect">
                      <a:avLst/>
                    </a:prstGeom>
                  </pic:spPr>
                </pic:pic>
              </a:graphicData>
            </a:graphic>
          </wp:inline>
        </w:drawing>
      </w:r>
    </w:p>
    <w:p>
      <w:pPr>
        <w:spacing w:after="200" w:before="60"/>
        <w:jc w:val="center"/>
      </w:pPr>
      <w:r>
        <w:rPr>
          <w:i/>
          <w:iCs/>
          <w:color w:val="44546A"/>
          <w:sz w:val="18"/>
          <w:szCs w:val="18"/>
        </w:rPr>
        <w:t xml:space="preserve">Hình 4.68: SCR-40-02 Cấu hình cảnh báo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cảnh báo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Text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BR-UC40-01</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Ngưỡng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 đơn vị</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 trị [TBD] khởi tạo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nhận</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Multi-select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Vai trò, người dùng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Multi-select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Trong ứng dụng (luôn bật), Email, Zalo</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Gộp cảnh báo</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phút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 phút</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BR-UC40-04.</w:t>
            </w:r>
          </w:p>
        </w:tc>
      </w:tr>
    </w:tbl>
    <w:p>
      <w:pPr>
        <w:spacing w:after="80"/>
      </w:pPr>
    </w:p>
    <w:p>
      <w:pPr>
        <w:pStyle w:val="Heading4"/>
        <w:keepNext/>
      </w:pPr>
      <w:r>
        <w:t xml:space="preserve">4.8.5.8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AC-40-01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 FAILED</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nhận NT-08 qua email và trong ứng dụng; cảnh báo có liên kết tới event.</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AC-40-02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 lần FAILED cùng ứng dụng trong 10 phút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cảnh báo với bộ đếm ×3.</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AC-40-03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quyền còn [N] ngày tới hạn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được giao và DPO nhận NT-07.</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AC-40-04</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 giao lại thành công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tự chuyển Đã xử lý.</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AC-40-05</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email cảnh báo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tra</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dữ liệu cá nhân của chủ thể.</w:t>
            </w:r>
          </w:p>
        </w:tc>
      </w:tr>
    </w:tbl>
    <w:p>
      <w:pPr>
        <w:spacing w:after="80"/>
      </w:pPr>
    </w:p>
    <w:p>
      <w:r>
        <w:br w:type="page"/>
      </w:r>
    </w:p>
    <w:p>
      <w:pPr>
        <w:pStyle w:val="Heading3"/>
        <w:keepNext/>
      </w:pPr>
      <w:r>
        <w:t xml:space="preserve">4.8.6 SRS-FR-043 · UC-43 Đo lượng dùng phục vụ tính giá</w:t>
      </w:r>
    </w:p>
    <w:p>
      <w:pPr>
        <w:pStyle w:val="Heading4"/>
        <w:keepNext/>
      </w:pPr>
      <w:r>
        <w:t xml:space="preserve">4.8.6.1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SRS-FR-043 · UC-43</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Tên use case</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Đo lượng dùng phục vụ tính giá</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Mô tả</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đo các chỉ số lượng dùng theo Property và theo kỳ (tháng): số chủ thể có consent, số sự kiện consent mới, số lời gọi Decision API, số tin SMS, Zalo gửi qua cổng của CMP (OTP, thông báo). Admin xem, xuất số liệu để tính giá. Kỳ đã chốt không sửa; điều chỉnh bằng bản ghi hiệu chỉnh có lý do. Mô hình giá và đơn vị tính chưa chốt.</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chính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Tác nhân phụ</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CMP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Mức ưu tiên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buộc (MVP)</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Chức năng liên quan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F-806 Billing và đo lượng dùng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Điều kiện kích hoạt</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tổng hợp theo chu kỳ; Admin mở Hệ thống &gt; Đo lượng dùng.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Tiền điều kiện</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đăng nhập SSO có MFA.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thành công</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số liệu lượng dùng theo kỳ, truy vết được về evidence và log gọi API.</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Hậu điều kiện thất bại</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Kỳ gắn cờ chênh lệch để kiểm tra.</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Màn hình</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SCR-43-01 Đo lượng dùng</w:t>
            </w:r>
          </w:p>
        </w:tc>
      </w:tr>
      <w:tr>
        <w:trPr>
          <w:cantSplit/>
        </w:trPr>
        <w:tc>
          <w:tcPr>
            <w:tcW w:type="dxa" w:w="2506"/>
            <w:tcBorders>
              <w:top w:val="single" w:color="A6B4C4" w:sz="4"/>
              <w:left w:val="single" w:color="A6B4C4" w:sz="4"/>
              <w:bottom w:val="single" w:color="A6B4C4" w:sz="4"/>
              <w:right w:val="single" w:color="A6B4C4" w:sz="4"/>
            </w:tcBorders>
            <w:shd w:fill="DEEAF6" w:color="auto" w:val="clear"/>
            <w:tcMar>
              <w:top w:type="dxa" w:w="60"/>
              <w:left w:type="dxa" w:w="100"/>
              <w:bottom w:type="dxa" w:w="60"/>
              <w:right w:type="dxa" w:w="100"/>
            </w:tcMar>
            <w:vAlign w:val="top"/>
          </w:tcPr>
          <w:p>
            <w:pPr>
              <w:spacing w:after="30" w:line="252"/>
            </w:pPr>
            <w:r>
              <w:rPr>
                <w:b/>
                <w:bCs/>
                <w:sz w:val="19"/>
                <w:szCs w:val="19"/>
              </w:rPr>
              <w:t xml:space="preserve">Tham chiếu</w:t>
            </w:r>
          </w:p>
        </w:tc>
        <w:tc>
          <w:tcPr>
            <w:tcW w:type="dxa" w:w="713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 (BRD): BR-28</w:t>
            </w:r>
          </w:p>
        </w:tc>
      </w:tr>
    </w:tbl>
    <w:p>
      <w:pPr>
        <w:spacing w:after="80"/>
      </w:pPr>
    </w:p>
    <w:p>
      <w:pPr>
        <w:pStyle w:val="Heading4"/>
        <w:keepNext/>
      </w:pPr>
      <w:r>
        <w:t xml:space="preserve">4.8.6.2 Luồng xử lý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Bước</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hiện</w:t>
            </w:r>
          </w:p>
        </w:tc>
        <w:tc>
          <w:tcPr>
            <w:tcW w:type="dxa" w:w="703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Cập nhật số liệu kỳ hiện tại mỗi [N] giờ từ evidence, log gọi API, kết quả gửi tin.</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SCR-43-01, chọn kỳ và Property.</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chỉ số theo Property và tổng; trạng thái kỳ (Đang mở, Đã chốt).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703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Chọn "Xuất số liệu" (CSV). Hệ thống ghi nhật ký. Kết thúc use case.</w:t>
            </w:r>
          </w:p>
        </w:tc>
      </w:tr>
    </w:tbl>
    <w:p>
      <w:pPr>
        <w:spacing w:after="80"/>
      </w:pPr>
    </w:p>
    <w:p>
      <w:pPr>
        <w:pStyle w:val="Heading4"/>
        <w:keepNext/>
      </w:pPr>
      <w:r>
        <w:t xml:space="preserve">4.8.6.3 Luồng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5494"/>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549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Xử lý</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Chốt kỳ</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[N] của tháng sau, hệ thống chốt kỳ trước; số liệu kỳ đã chốt không đổi.</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AF-02</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chỉnh kỳ đã chốt sau khi sửa lỗi dữ liệu</w:t>
            </w:r>
          </w:p>
        </w:tc>
        <w:tc>
          <w:tcPr>
            <w:tcW w:type="dxa" w:w="549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tạo bản ghi hiệu chỉnh kèm lý do; số liệu hiển thị cả số gốc và số sau hiệu chỉnh.</w:t>
            </w:r>
          </w:p>
        </w:tc>
      </w:tr>
    </w:tbl>
    <w:p>
      <w:pPr>
        <w:spacing w:after="80"/>
      </w:pPr>
    </w:p>
    <w:p>
      <w:pPr>
        <w:pStyle w:val="Heading4"/>
        <w:keepNext/>
      </w:pPr>
      <w:r>
        <w:t xml:space="preserve">4.8.6.4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867"/>
        <w:gridCol w:w="2410"/>
        <w:gridCol w:w="4144"/>
        <w:gridCol w:w="1350"/>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Tại bước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414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thống xử lý</w:t>
            </w:r>
          </w:p>
        </w:tc>
        <w:tc>
          <w:tcPr>
            <w:tcW w:type="dxa" w:w="135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EX-01</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B1</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Chênh lệch giữa số liệu đo và đối soát từ nguồn</w:t>
            </w:r>
          </w:p>
        </w:tc>
        <w:tc>
          <w:tcPr>
            <w:tcW w:type="dxa" w:w="414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Gắn cờ kỳ để Admin kiểm tra; tạo cảnh báo Thông tin.</w:t>
            </w:r>
          </w:p>
        </w:tc>
        <w:tc>
          <w:tcPr>
            <w:tcW w:type="dxa" w:w="135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4.8.6.5 Quy tắc nghiệp vụ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BR-UC43-01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Đo theo Property và kỳ tháng: chủ thể có ít nhất một consent ACCEPTED trong kỳ; sự kiện consent mới; lời gọi Decision API; tin SMS, Zalo gửi qua cổng của CMP (OTP, thông báo cho chủ thể).</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BR-UC43-02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liệu truy vết được về evidence và log gọi API.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BR-UC43-03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 được xem và xuất số liệu lượng dùng.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BR-UC43-04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Kỳ đã chốt không sửa; hiệu chỉnh bằng bản ghi có lý do.</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BR-UC43-05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hình giá và đơn vị tính chưa có [TBD].</w:t>
            </w:r>
          </w:p>
        </w:tc>
      </w:tr>
    </w:tbl>
    <w:p>
      <w:pPr>
        <w:spacing w:after="80"/>
      </w:pPr>
    </w:p>
    <w:p>
      <w:pPr>
        <w:pStyle w:val="Heading4"/>
        <w:keepNext/>
      </w:pPr>
      <w:r>
        <w:t xml:space="preserve">4.8.6.6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00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SRS-FR-043-01</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đo lượng consent và lời gọi API theo Property và theo kỳ (F-806).</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SRS-FR-043-02</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liệu đo phải truy vết được về evidence và log gọi API.</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SRS-FR-043-03</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Admin được xem và xuất số liệu billing (mục 4.2).</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SRS-FR-043-04</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hình giá và đơn vị tính chưa có trong nguồn [TBD].</w:t>
            </w:r>
          </w:p>
        </w:tc>
      </w:tr>
      <w:tr>
        <w:trPr>
          <w:cantSplit/>
        </w:trPr>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SRS-FR-043-05</w:t>
            </w:r>
          </w:p>
        </w:tc>
        <w:tc>
          <w:tcPr>
            <w:tcW w:type="dxa" w:w="800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 phải chốt kỳ và hỗ trợ bản ghi hiệu chỉnh.</w:t>
            </w:r>
          </w:p>
        </w:tc>
      </w:tr>
    </w:tbl>
    <w:p>
      <w:pPr>
        <w:spacing w:after="80"/>
      </w:pPr>
    </w:p>
    <w:p>
      <w:pPr>
        <w:pStyle w:val="Heading4"/>
        <w:keepNext/>
      </w:pPr>
      <w:r>
        <w:t xml:space="preserve">4.8.6.7 Giao diện tham khảo</w:t>
      </w:r>
    </w:p>
    <w:p>
      <w:pPr>
        <w:keepNext/>
        <w:spacing w:after="100" w:before="120" w:line="276"/>
      </w:pPr>
      <w:r>
        <w:rPr>
          <w:b/>
          <w:bCs/>
        </w:rPr>
        <w:t xml:space="preserve">SCR-43-01 · Đo lượng dùng</w:t>
      </w:r>
    </w:p>
    <w:p>
      <w:pPr>
        <w:keepNext/>
        <w:spacing w:after="40" w:before="80"/>
        <w:jc w:val="center"/>
      </w:pPr>
      <w:r>
        <w:drawing>
          <wp:inline distT="0" distB="0" distL="0" distR="0">
            <wp:extent cx="6124575" cy="27241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124575" cy="2724150"/>
                    </a:xfrm>
                    <a:prstGeom prst="rect">
                      <a:avLst/>
                    </a:prstGeom>
                  </pic:spPr>
                </pic:pic>
              </a:graphicData>
            </a:graphic>
          </wp:inline>
        </w:drawing>
      </w:r>
    </w:p>
    <w:p>
      <w:pPr>
        <w:spacing w:after="200" w:before="60"/>
        <w:jc w:val="center"/>
      </w:pPr>
      <w:r>
        <w:rPr>
          <w:i/>
          <w:iCs/>
          <w:color w:val="44546A"/>
          <w:sz w:val="18"/>
          <w:szCs w:val="18"/>
        </w:rPr>
        <w:t xml:space="preserve">Hình 4.69: SCR-43-01 Đo lượng dùng (mockup tham khảo)</w:t>
      </w:r>
    </w:p>
    <w:p>
      <w:pPr>
        <w:keepNext/>
        <w:spacing w:after="100" w:before="0" w:line="276"/>
      </w:pPr>
      <w:r>
        <w:t xml:space="preserve">Mô tả thành phần (số thứ tự khớp với số trên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1157"/>
        <w:gridCol w:w="867"/>
        <w:gridCol w:w="2410"/>
        <w:gridCol w:w="3084"/>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Thành phần</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Bắt buộc</w:t>
            </w:r>
          </w:p>
        </w:tc>
        <w:tc>
          <w:tcPr>
            <w:tcW w:type="dxa" w:w="24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Ràng buộc, định dạng</w:t>
            </w:r>
          </w:p>
        </w:tc>
        <w:tc>
          <w:tcPr>
            <w:tcW w:type="dxa" w:w="308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Mô tả, hành vi</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1</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lọc</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Dropdown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Kỳ tháng; Property</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 chỉ số</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Bảng</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BR-UC43-01; dòng tổng</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3</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kỳ</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mở, Đã chốt, Có hiệu chỉnh, Chênh lệch</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Xuất số liệu</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4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CSV</w:t>
            </w:r>
          </w:p>
        </w:tc>
        <w:tc>
          <w:tcPr>
            <w:tcW w:type="dxa" w:w="308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B4.</w:t>
            </w:r>
          </w:p>
        </w:tc>
      </w:tr>
    </w:tbl>
    <w:p>
      <w:pPr>
        <w:spacing w:after="80"/>
      </w:pPr>
    </w:p>
    <w:p>
      <w:pPr>
        <w:keepNext/>
        <w:spacing w:after="100" w:before="0" w:line="276"/>
      </w:pPr>
      <w:r>
        <w:t xml:space="preserve">Thao tác theo vai trò, theo ma trận phân quyền mặc định (✔ có quyền, — không có quyền; Admin cấu hình lại được tại SCR-08-03):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867"/>
        <w:gridCol w:w="867"/>
        <w:gridCol w:w="4724"/>
      </w:tblGrid>
      <w:tr>
        <w:trPr>
          <w:cantSplit/>
          <w:tblHeader/>
        </w:trPr>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Thao tác</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Nhân viên</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DPO</w:t>
            </w:r>
          </w:p>
        </w:tc>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Admin</w:t>
            </w:r>
          </w:p>
        </w:tc>
        <w:tc>
          <w:tcPr>
            <w:tcW w:type="dxa" w:w="4724"/>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hiển thị, khả dụng</w:t>
            </w:r>
          </w:p>
        </w:tc>
      </w:tr>
      <w:tr>
        <w:trPr>
          <w:cantSplit/>
        </w:trPr>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xuất, hiệu chỉnh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4724"/>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bl>
    <w:p>
      <w:pPr>
        <w:spacing w:after="80"/>
      </w:pPr>
    </w:p>
    <w:p>
      <w:pPr>
        <w:pStyle w:val="Heading4"/>
        <w:keepNext/>
      </w:pPr>
      <w:r>
        <w:t xml:space="preserve">4.8.6.8 Tiêu chí chấp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795"/>
        <w:gridCol w:w="2313"/>
        <w:gridCol w:w="3470"/>
      </w:tblGrid>
      <w:tr>
        <w:trPr>
          <w:cantSplit/>
          <w:tblHeader/>
        </w:trPr>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279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Cho trước (Given)</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Khi (When)</w:t>
            </w:r>
          </w:p>
        </w:tc>
        <w:tc>
          <w:tcPr>
            <w:tcW w:type="dxa" w:w="347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Thì (Then)</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AC-43-01</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61.204 sự kiện consent mới của Web bán lẻ trong tháng 10</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Xem đo lượng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61.204; khớp truy vấn evidence.</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AC-43-02</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DPO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Đo lượng dùng</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thấy menu; API trả 403 (BR-28).</w:t>
            </w:r>
          </w:p>
        </w:tc>
      </w:tr>
      <w:tr>
        <w:trPr>
          <w:cantSplit/>
        </w:trPr>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AC-43-03</w:t>
            </w:r>
          </w:p>
        </w:tc>
        <w:tc>
          <w:tcPr>
            <w:tcW w:type="dxa" w:w="279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Kỳ tháng 9 đã chốt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chỉnh kèm lý do</w:t>
            </w:r>
          </w:p>
        </w:tc>
        <w:tc>
          <w:tcPr>
            <w:tcW w:type="dxa" w:w="347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Hiển thị số gốc và số hiệu chỉnh; nhật ký ghi lại.</w:t>
            </w:r>
          </w:p>
        </w:tc>
      </w:tr>
    </w:tbl>
    <w:p>
      <w:pPr>
        <w:spacing w:after="80"/>
      </w:pPr>
    </w:p>
    <w:p>
      <w:r>
        <w:br w:type="page"/>
      </w:r>
    </w:p>
    <w:p>
      <w:pPr>
        <w:pStyle w:val="Heading1"/>
        <w:keepNext/>
      </w:pPr>
      <w:r>
        <w:t xml:space="preserve">5. Mô hình hệ thống</w:t>
      </w:r>
    </w:p>
    <w:p>
      <w:pPr>
        <w:pStyle w:val="Heading2"/>
        <w:keepNext/>
      </w:pPr>
      <w:r>
        <w:t xml:space="preserve">5.1 Mô hình dữ liệu</w:t>
      </w:r>
    </w:p>
    <w:p>
      <w:pPr>
        <w:spacing w:after="100" w:before="0" w:line="276"/>
      </w:pPr>
      <w:r>
        <w:t xml:space="preserve">Mô hình dữ liệu mức logic gồm các thực thể trong BRD mục 11 và thực thể bổ sung cho yêu cầu quyền, vai trò, nhật ký, cảnh báo, lô import, đo lượng dùng. Ba sơ đồ dưới đây chỉ thể hiện quan hệ; thuộc tính nằm trong từ điển dữ liệu (mục 5.1.4). Thực thể bổ sung ở v1.0 (bảng 5.1.4b) chưa vẽ trên ERD, quan hệ nêu trong cột mô tả.</w:t>
      </w:r>
    </w:p>
    <w:p>
      <w:pPr>
        <w:pStyle w:val="Heading3"/>
        <w:keepNext/>
      </w:pPr>
      <w:r>
        <w:t xml:space="preserve">5.1.1 Cấu hình: ứng dụng, consent, phiên bản, mục đích</w:t>
      </w:r>
    </w:p>
    <w:p>
      <w:pPr>
        <w:keepNext/>
        <w:spacing w:after="40" w:before="80"/>
        <w:jc w:val="center"/>
      </w:pPr>
      <w:r>
        <w:drawing>
          <wp:inline distT="0" distB="0" distL="0" distR="0">
            <wp:extent cx="6124575" cy="36480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124575" cy="3648075"/>
                    </a:xfrm>
                    <a:prstGeom prst="rect">
                      <a:avLst/>
                    </a:prstGeom>
                  </pic:spPr>
                </pic:pic>
              </a:graphicData>
            </a:graphic>
          </wp:inline>
        </w:drawing>
      </w:r>
    </w:p>
    <w:p>
      <w:pPr>
        <w:spacing w:after="200" w:before="60"/>
        <w:jc w:val="center"/>
      </w:pPr>
      <w:r>
        <w:rPr>
          <w:i/>
          <w:iCs/>
          <w:color w:val="44546A"/>
          <w:sz w:val="18"/>
          <w:szCs w:val="18"/>
        </w:rPr>
        <w:t xml:space="preserve">Hình 5.1: ERD cấu hình</w:t>
      </w:r>
    </w:p>
    <w:p>
      <w:pPr>
        <w:pStyle w:val="Heading3"/>
        <w:keepNext/>
      </w:pPr>
      <w:r>
        <w:t xml:space="preserve">5.1.2 Trạng thái và bằng chứng</w:t>
      </w:r>
    </w:p>
    <w:p>
      <w:pPr>
        <w:keepNext/>
        <w:spacing w:after="40" w:before="80"/>
        <w:jc w:val="center"/>
      </w:pPr>
      <w:r>
        <w:drawing>
          <wp:inline distT="0" distB="0" distL="0" distR="0">
            <wp:extent cx="6124575" cy="160972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124575" cy="1609725"/>
                    </a:xfrm>
                    <a:prstGeom prst="rect">
                      <a:avLst/>
                    </a:prstGeom>
                  </pic:spPr>
                </pic:pic>
              </a:graphicData>
            </a:graphic>
          </wp:inline>
        </w:drawing>
      </w:r>
    </w:p>
    <w:p>
      <w:pPr>
        <w:spacing w:after="200" w:before="60"/>
        <w:jc w:val="center"/>
      </w:pPr>
      <w:r>
        <w:rPr>
          <w:i/>
          <w:iCs/>
          <w:color w:val="44546A"/>
          <w:sz w:val="18"/>
          <w:szCs w:val="18"/>
        </w:rPr>
        <w:t xml:space="preserve">Hình 5.2: ERD trạng thái và bằng chứng</w:t>
      </w:r>
    </w:p>
    <w:p>
      <w:pPr>
        <w:pStyle w:val="Heading3"/>
        <w:keepNext/>
      </w:pPr>
      <w:r>
        <w:t xml:space="preserve">5.1.3 Tổ chức, yêu cầu quyền, người dùng, nhật ký</w:t>
      </w:r>
    </w:p>
    <w:p>
      <w:pPr>
        <w:keepNext/>
        <w:spacing w:after="40" w:before="80"/>
        <w:jc w:val="center"/>
      </w:pPr>
      <w:r>
        <w:drawing>
          <wp:inline distT="0" distB="0" distL="0" distR="0">
            <wp:extent cx="6124575" cy="18002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124575" cy="1800225"/>
                    </a:xfrm>
                    <a:prstGeom prst="rect">
                      <a:avLst/>
                    </a:prstGeom>
                  </pic:spPr>
                </pic:pic>
              </a:graphicData>
            </a:graphic>
          </wp:inline>
        </w:drawing>
      </w:r>
    </w:p>
    <w:p>
      <w:pPr>
        <w:spacing w:after="200" w:before="60"/>
        <w:jc w:val="center"/>
      </w:pPr>
      <w:r>
        <w:rPr>
          <w:i/>
          <w:iCs/>
          <w:color w:val="44546A"/>
          <w:sz w:val="18"/>
          <w:szCs w:val="18"/>
        </w:rPr>
        <w:t xml:space="preserve">Hình 5.3: ERD tổ chức, yêu cầu quyền và quản trị</w:t>
      </w:r>
    </w:p>
    <w:p>
      <w:pPr>
        <w:pStyle w:val="Heading3"/>
        <w:keepNext/>
      </w:pPr>
      <w:r>
        <w:t xml:space="preserve">5.1.4 Từ điển dữ liệu</w:t>
      </w:r>
    </w:p>
    <w:p>
      <w:pPr>
        <w:spacing w:after="100" w:before="0" w:line="276"/>
      </w:pPr>
      <w:r>
        <w:t xml:space="preserve">Kiểu dữ liệu ở mức logic (uuid, string, int, boolean, date, datetime); độ dài và chỉ mục chốt khi thiết kế vật lý [TBD]. PK: khóa chính; FK: khóa ngoại; UK: duy nhất.</w:t>
      </w:r>
    </w:p>
    <w:p>
      <w:pPr>
        <w:keepNext/>
        <w:spacing w:after="100" w:before="0" w:line="276"/>
      </w:pPr>
      <w:r>
        <w:rPr>
          <w:b/>
          <w:bCs/>
        </w:rPr>
        <w:t xml:space="preserve">Bảng 5.1.4a: Từ điển dữ liệu (kế thừa v0.1)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060"/>
        <w:gridCol w:w="771"/>
        <w:gridCol w:w="3951"/>
      </w:tblGrid>
      <w:tr>
        <w:trPr>
          <w:cantSplit/>
          <w:tblHeader/>
        </w:trPr>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thể</w:t>
            </w:r>
          </w:p>
        </w:tc>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Trường</w:t>
            </w:r>
          </w:p>
        </w:tc>
        <w:tc>
          <w:tcPr>
            <w:tcW w:type="dxa" w:w="106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Kiểu</w:t>
            </w:r>
          </w:p>
        </w:tc>
        <w:tc>
          <w:tcPr>
            <w:tcW w:type="dxa" w:w="77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Khóa</w:t>
            </w:r>
          </w:p>
        </w:tc>
        <w:tc>
          <w:tcPr>
            <w:tcW w:type="dxa" w:w="395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Mục đích và quy tắc</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ORGANIZATION</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org_id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data_region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BRAND</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brand_id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org_id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brand_id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type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APPLICATION</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T3 được tích hợp. Không lưu secret và private key của T3 Không lưu secret và private key của T3 (BRL-22). webhook_secret_ref là tham chiếu.</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client_id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webhook_url</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webhook_secret_ref</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s2s_auth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jwe_enabled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APP_ORIGIN</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Domain/origin được phép. SDK chỉ chạy trên origin đã đăng ký</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origin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APP_CONSENT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được phép dùng theo ứng dụng và kênh. Ứng dụng chỉ gọi được consent đã được gán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channel</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active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một loại đồng ý. consent_code là khóa nghiệp vụ T3 dùng khi gọi CMP.require</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mandatory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valid_from</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valid_to</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CONSENT_VERSION</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và phiên bản. Bản Published bất biến; consent của chủ thể trỏ đúng một version (M1-07)</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version_no</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content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content_hash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requires_reconsent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published_at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approved_by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PURPOSE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purpose_id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xử lý theo version. Gắn vào version vì mục đích có thể đổi theo phiên bản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code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data_groups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sharing_scope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legal_basis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sensitive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child_data</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PURPOSE_DEPENDENCY</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purpose_id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function_id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required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matrix_version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FUNCTION_REF</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function_id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SIGNING_KEY_PUB</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public_key_or_cert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dữ liệu. Chỉ lưu tham chiếu tối thiểu; ưu tiên mã hoặc giá trị băm (BRL-09)</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external_user_id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anon_id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created_at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SUBJECT_IDENTITY</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id_type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id_hash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linked_by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SUBJECT_CONSENT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hiện tại theo (chủ thể, consent). Bản chiếu để trả lời nhanh, ghi đè được; nguồn sự thật là CONSENT_EVIDENCE Bản chiếu để trả lời nhanh; nguồn sự thật là CONSENT_EVIDENCE.</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current_version_id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updated_at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expires_at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CONSENT_EVIDENCE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Bằng chứng từng quyết định. Append-only; sửa sai bằng sự kiện hiệu chỉnh có lý do Chỉ thêm (append-only). Sửa sai bằng sự kiện hiệu chỉnh, correction_of trỏ về bản gốc. source: ONLINE, OFFLINE, LEGACY.</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server_ts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channel</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source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content_hash</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transaction_id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ip_address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user_agent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correction_of</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CONSENT_RECEIPT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jti</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Siêu dữ liệu Receipt đã phát. Không lưu token; dùng để truy vết và chống replay Không lưu token; chỉ siêu dữ liệu để truy vết và chống replay.</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exp</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SIGNING_KEY</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ký Receipt. Private key lưu ở KMS/HSM, không rời CMP Backend private_key_ref trỏ KMS/HSM, không chứa khóa.</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alg</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public_key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private_key_ref</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valid_to</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WEBHOOK_EVENT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Hàng đợi event gửi T3 (outbox). Ghi cùng giao dịch với evidence để không mất event khi webhook lỗi Mẫu outbox, ghi cùng giao dịch với evidence.</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evidence_id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event_type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payload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delivery_status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attempt_count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next_retry_at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LEGACY_IMPORT_BATCH</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batch_id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source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total_rows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ok_rows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error_rows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created_by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RIGHTS_REQUEST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 theo mục 5.2.3; extended_due_at chỉ có khi đã gia hạn (tối đa 1).</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tracking_code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subject_id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right_type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received_at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response_at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due_at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extended_due_at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completed_at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overdue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REQUEST_TASK</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task_id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processor_id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action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done_at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REQUEST_EXTENSION</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reason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justification_ref</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requested_by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approved_by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extra_days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IDENTITY_VERIFICATION</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method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result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verified_at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REQUEST_NOTE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request_id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kind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content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author</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PROCESSOR</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processor_id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contact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USER_ACCOUNT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user_id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idp_subject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mfa</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boolean</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ROLE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role_id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name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USER_ROLE</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user_id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role_id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scope_type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scope_id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ROLE_PERMISSION</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role_id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permission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AUDIT_LOG</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log_id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user_id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action</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object_type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object_id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result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ip_address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USAGE_METER</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period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consent_count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api_calls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int</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ALERT</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alert_id</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uuid</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PK</w:t>
            </w: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alert_type</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severity</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status</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string</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raised_at</w:t>
            </w:r>
          </w:p>
        </w:tc>
        <w:tc>
          <w:tcPr>
            <w:tcW w:type="dxa" w:w="106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datetime</w:t>
            </w:r>
          </w:p>
        </w:tc>
        <w:tc>
          <w:tcPr>
            <w:tcW w:type="dxa" w:w="77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c>
          <w:tcPr>
            <w:tcW w:type="dxa" w:w="395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p>
        </w:tc>
      </w:tr>
    </w:tbl>
    <w:p>
      <w:pPr>
        <w:spacing w:after="80"/>
      </w:pPr>
    </w:p>
    <w:p>
      <w:pPr>
        <w:spacing w:after="100" w:before="0" w:line="276"/>
      </w:pPr>
      <w:r>
        <w:t xml:space="preserve">Thực thể FUNCTION_REF và SIGNING_KEY_PUB trong ERD là bản tham chiếu: FUNCTION_REF là danh mục chức năng của ứng dụng T3 dùng cho ma trận phụ thuộc; SIGNING_KEY_PUB là khóa công khai/certificate của T3 lưu theo ứng dụng.</w:t>
      </w:r>
    </w:p>
    <w:p>
      <w:pPr>
        <w:keepNext/>
        <w:spacing w:after="100" w:before="0" w:line="276"/>
      </w:pPr>
      <w:r>
        <w:rPr>
          <w:b/>
          <w:bCs/>
        </w:rPr>
        <w:t xml:space="preserve">Bảng 5.1.4b: Bổ sung và thay đổi ở v1.0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Nhóm</w:t>
            </w:r>
          </w:p>
        </w:tc>
        <w:tc>
          <w:tcPr>
            <w:tcW w:type="dxa" w:w="771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Thực thể, trường bổ sung hoặc thay đổi</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B1 (mục 4.4)</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ROLE chỉ còn 3 giá trị; CONSENT_VERSION thêm trạng thái Chờ duyệt, Bị trả lại, effective_at, reconsent_reason, rule_set_no; SIGNING_KEY thêm trạng thái Chờ dùng, Thu hồi; LEGACY_IMPORT_BATCH thêm trạng thái lô và quyết định bản ghi rủi ro; APPLICATION thêm loại, hành vi khi không phản hồi; FUNCTION_REF thêm app_id, mã FN.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B2 (mục 4.5)</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CONSENT_EVIDENCE thêm sensitive, explicit_confirm, actual_consent_at, entered_by, attachments; SUBJECT_CONSENT thêm cờ needs_confirmation; thêm LINK_REVIEW (hàng đợi liên kết).</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B3 (mục 4.6)</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RIGHTS_REQUEST thêm assignee, response_due_at, channel_received, ack_by; REQUEST_TASK thêm due_at, confirm_mode, evidence_ref; IDENTITY_VERIFICATION thêm level, checked_by; thêm RIGHT_TYPE_CONFIG.</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B4 (mục 4.7)</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WEBHOOK_EVENT thêm seq, target_id, last_http_code; thêm CONNECTOR, CONNECTOR_SYNC, SCAN_RUN, SCAN_ITEM, SEND_BATCH, SEND_MESSAGE.</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B5 (mục 4.8)</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AUDIT_LOG thêm role, reason, before, after; ALERT thêm source_ref, count, handled_by, note; USAGE_METER thêm messages_sent, status, adjustment_of; thêm EVIDENCE_PACKAGE.</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Danh mục dữ liệu (v1.2)</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Thêm DATA_CATALOG_VERSION (version, file_name, legal_basis_note, imported_by, imported_at, status) và DATA_TYPE (group: BASIC hoặc SENSITIVE, name, legal_description, catalog_version); PURPOSE liên kết DATA_TYPE thay cho nhóm dữ liệu tự tạo; nhóm và cờ sensitive của PURPOSE là trường tính toán.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Phê duyệt chung</w:t>
            </w:r>
          </w:p>
        </w:tc>
        <w:tc>
          <w:tcPr>
            <w:tcW w:type="dxa" w:w="771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đối tượng cần phê duyệt thêm status (Nháp, Chờ duyệt, Bị trả lại, Hoạt động, Chờ duyệt ngừng, Ngừng sử dụng), submitted_by, submitted_at, approved_by, approved_at, review_note, row_version; thêm APPROVAL_REQUEST (object_type, object_id, action, diff, status) phục vụ SCR-AP-01.</w:t>
            </w:r>
          </w:p>
        </w:tc>
      </w:tr>
    </w:tbl>
    <w:p>
      <w:pPr>
        <w:pStyle w:val="Heading2"/>
        <w:keepNext/>
      </w:pPr>
      <w:r>
        <w:t xml:space="preserve">5.2 Mô hình trạng thái</w:t>
      </w:r>
    </w:p>
    <w:p>
      <w:pPr>
        <w:spacing w:after="100" w:before="0" w:line="276"/>
      </w:pPr>
      <w:r>
        <w:t xml:space="preserve">Mỗi lần chuyển trạng thái consent tạo đúng một dòng CONSENT_EVIDENCE và một WEBHOOK_EVENT tương ứng nếu có event (BRD 11.5). Decision API chỉ trả ALLOWED khi trạng thái là ACCEPTED, đúng version hiện hành và chưa hết hạn.</w:t>
      </w:r>
    </w:p>
    <w:p>
      <w:pPr>
        <w:pStyle w:val="Heading3"/>
        <w:keepNext/>
      </w:pPr>
      <w:r>
        <w:t xml:space="preserve">5.2.1 Vòng đời phiên bản thông báo</w:t>
      </w:r>
    </w:p>
    <w:p>
      <w:pPr>
        <w:keepNext/>
        <w:spacing w:after="40" w:before="80"/>
        <w:jc w:val="center"/>
      </w:pPr>
      <w:r>
        <w:drawing>
          <wp:inline distT="0" distB="0" distL="0" distR="0">
            <wp:extent cx="4191000" cy="39433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191000" cy="3943350"/>
                    </a:xfrm>
                    <a:prstGeom prst="rect">
                      <a:avLst/>
                    </a:prstGeom>
                  </pic:spPr>
                </pic:pic>
              </a:graphicData>
            </a:graphic>
          </wp:inline>
        </w:drawing>
      </w:r>
    </w:p>
    <w:p>
      <w:pPr>
        <w:spacing w:after="200" w:before="60"/>
        <w:jc w:val="center"/>
      </w:pPr>
      <w:r>
        <w:rPr>
          <w:i/>
          <w:iCs/>
          <w:color w:val="44546A"/>
          <w:sz w:val="18"/>
          <w:szCs w:val="18"/>
        </w:rPr>
        <w:t xml:space="preserve">Hình 5.4: Trạng thái phiên bản thông báo (cập nhật v1.0)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1542"/>
        <w:gridCol w:w="1253"/>
        <w:gridCol w:w="2120"/>
        <w:gridCol w:w="2025"/>
      </w:tblGrid>
      <w:tr>
        <w:trPr>
          <w:cantSplit/>
          <w:tblHeader/>
        </w:trPr>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Từ</w:t>
            </w:r>
          </w:p>
        </w:tc>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Sang</w:t>
            </w:r>
          </w:p>
        </w:tc>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Sự kiện</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Tác nhân</w:t>
            </w:r>
          </w:p>
        </w:tc>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w:t>
            </w:r>
          </w:p>
        </w:tc>
        <w:tc>
          <w:tcPr>
            <w:tcW w:type="dxa" w:w="202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Hệ quả</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(mới)</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hoặc clone từ bản Published</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Admin</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Published hiện hành giữ nguyên</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 Bị trả lại</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 đề xuất nhãn</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Admin</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Đủ 4 nhóm thông tin: loại dữ liệu, mục đích, bên kiểm soát/xử lý, quyền và nghĩa vụ (M1-05)</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chỉnh sửa</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gửi</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chưa xử lý</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khóa chỉnh sửa</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trả lại</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Trả lại</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lý do; khác người gửi</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người gửi</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duyệt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duyệt – chờ hiệu lực</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Khác người gửi; chọn nhãn trọng yếu và thời điểm hiệu lực</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Tính content_hash; bất biến</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duyệt – chờ hiệu lực</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Nháp</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Hủy lịch</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Trước thời điểm hiệu lực</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nhật ký</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duyệt – chờ hiệu lực</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Published</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Đến thời điểm hiệu lực</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Nếu requires_reconsent = true, consent ACCEPTED liên quan chuyển RE_CONSENT và phát VERSION_CHANGED</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Published</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Expired</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Bị thay thế hoặc hết hạn</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bản mới Published hoặc đến ngày hết hiệu lực</w:t>
            </w:r>
          </w:p>
        </w:tc>
        <w:tc>
          <w:tcPr>
            <w:tcW w:type="dxa" w:w="202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cũ vẫn tham chiếu đúng version cũ</w:t>
            </w:r>
          </w:p>
        </w:tc>
      </w:tr>
    </w:tbl>
    <w:p>
      <w:pPr>
        <w:pStyle w:val="Heading3"/>
        <w:keepNext/>
      </w:pPr>
      <w:r>
        <w:t xml:space="preserve">5.2.2 Trạng thái consent của chủ thể</w:t>
      </w:r>
    </w:p>
    <w:p>
      <w:pPr>
        <w:keepNext/>
        <w:spacing w:after="40" w:before="80"/>
        <w:jc w:val="center"/>
      </w:pPr>
      <w:r>
        <w:drawing>
          <wp:inline distT="0" distB="0" distL="0" distR="0">
            <wp:extent cx="6124575" cy="635317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124575" cy="6353175"/>
                    </a:xfrm>
                    <a:prstGeom prst="rect">
                      <a:avLst/>
                    </a:prstGeom>
                  </pic:spPr>
                </pic:pic>
              </a:graphicData>
            </a:graphic>
          </wp:inline>
        </w:drawing>
      </w:r>
    </w:p>
    <w:p>
      <w:pPr>
        <w:spacing w:after="200" w:before="60"/>
        <w:jc w:val="center"/>
      </w:pPr>
      <w:r>
        <w:rPr>
          <w:i/>
          <w:iCs/>
          <w:color w:val="44546A"/>
          <w:sz w:val="18"/>
          <w:szCs w:val="18"/>
        </w:rPr>
        <w:t xml:space="preserve">Hình 5.5: Trạng thái consent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638"/>
        <w:gridCol w:w="1542"/>
        <w:gridCol w:w="1735"/>
        <w:gridCol w:w="1831"/>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Từ</w:t>
            </w:r>
          </w:p>
        </w:tc>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Sang</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Sự kiện</w:t>
            </w:r>
          </w:p>
        </w:tc>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Tác nhân</w:t>
            </w:r>
          </w:p>
        </w:tc>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Event phát ra</w:t>
            </w:r>
          </w:p>
        </w:tc>
        <w:tc>
          <w:tcPr>
            <w:tcW w:type="dxa" w:w="183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Ghi chú</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NOT_CONSENTED</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ACCEPTED</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hoặc người giám hộ</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CONSENT_ACCEPTED</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Receipt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NOT_CONSENTED</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REJECTED</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Reject</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CONSENT_REJECTED</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evidence và phát Receipt decision = REJECTED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ACCEPTED</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WITHDRAWN</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Withdraw</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hoặc người giám hộ</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CONSENT_WITHDRAWN</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Hiệu lực ngay, không hồi tố</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ACCEPTED</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EXPIRED</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Đến hạn</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CONSENT_EXPIRED</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Xử lý như chưa đồng ý</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ACCEPTED</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RE_CONSENT</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 trọng yếu được xuất bản</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VERSION_CHANGED</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Xin lại ở lần gọi tiếp theo</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RE_CONSENT</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ACCEPTED hoặc REJECTED</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quyết định trên version mới</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CONSENT_ACCEPTED / CONSENT_REJECTED</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version mới vào evidence</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REJECTED</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ACCEPTED</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Đổi ý</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CONSENT_ACCEPTED</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Qua popup lần sau hoặc Preference Center</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WITHDRAWN</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RE_CONSENT</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lại</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chủ động hoặc do CMP.require yêu cầu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EXPIRED</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RE_CONSENT</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Xin lại</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Hệ thống</w:t>
            </w:r>
          </w:p>
        </w:tc>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c>
          <w:tcPr>
            <w:tcW w:type="dxa" w:w="183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Hiện popup ở lần gọi tiếp theo</w:t>
            </w:r>
          </w:p>
        </w:tc>
      </w:tr>
    </w:tbl>
    <w:p>
      <w:pPr>
        <w:spacing w:after="80"/>
      </w:pPr>
    </w:p>
    <w:p>
      <w:pPr>
        <w:spacing w:after="100" w:before="0" w:line="276"/>
      </w:pPr>
      <w:r>
        <w:t xml:space="preserve">EXPIRED ở MVP: hệ thống đánh giá hết hạn khi truy vấn dựa trên expires_at; job chuyển trạng thái và nhắc trước hạn (UC-34) thuộc V1.5. Khi đánh giá thấy quá hạn, hệ thống ghi chuyển EXPIRED kèm evidence và event CONSENT_EXPIRED.</w:t>
      </w:r>
    </w:p>
    <w:p>
      <w:pPr>
        <w:pStyle w:val="Heading3"/>
        <w:keepNext/>
      </w:pPr>
      <w:r>
        <w:t xml:space="preserve">5.2.3 Vòng đời yêu cầu quyền</w:t>
      </w:r>
    </w:p>
    <w:p>
      <w:pPr>
        <w:keepNext/>
        <w:spacing w:after="40" w:before="80"/>
        <w:jc w:val="center"/>
      </w:pPr>
      <w:r>
        <w:drawing>
          <wp:inline distT="0" distB="0" distL="0" distR="0">
            <wp:extent cx="5334000" cy="56959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334000" cy="5695950"/>
                    </a:xfrm>
                    <a:prstGeom prst="rect">
                      <a:avLst/>
                    </a:prstGeom>
                  </pic:spPr>
                </pic:pic>
              </a:graphicData>
            </a:graphic>
          </wp:inline>
        </w:drawing>
      </w:r>
    </w:p>
    <w:p>
      <w:pPr>
        <w:spacing w:after="200" w:before="60"/>
        <w:jc w:val="center"/>
      </w:pPr>
      <w:r>
        <w:rPr>
          <w:i/>
          <w:iCs/>
          <w:color w:val="44546A"/>
          <w:sz w:val="18"/>
          <w:szCs w:val="18"/>
        </w:rPr>
        <w:t xml:space="preserve">Hình 5.6: Trạng thái yêu cầu quyền (cập nhật v1.0, thêm PENDING_CLOSE)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506"/>
        <w:gridCol w:w="2891"/>
        <w:gridCol w:w="2313"/>
      </w:tblGrid>
      <w:tr>
        <w:trPr>
          <w:cantSplit/>
          <w:tblHeader/>
        </w:trPr>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Trạng thái</w:t>
            </w:r>
          </w:p>
        </w:tc>
        <w:tc>
          <w:tcPr>
            <w:tcW w:type="dxa" w:w="250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Ý nghĩa</w:t>
            </w:r>
          </w:p>
        </w:tc>
        <w:tc>
          <w:tcPr>
            <w:tcW w:type="dxa" w:w="289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vào</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Hành động cho phép</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RECEIVED</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nhận, cấp mã theo dõi</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yêu cầu hợp lệ</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VERIFYING</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xác minh danh tính</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Bắt đầu xác minh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Hoàn tất hoặc hết hạn xác minh</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REJECTED_REQ</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Đóng do xác minh thất bại</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không đạt hoặc quá hạn</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ACKNOWLEDGED</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xác minh, đã phản hồi tiếp nhận cho chủ thể</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đạt; thời điểm phản hồi ghi ở response_at, hạn phản hồi [KC]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Phân loại, giao việc</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IN_PROGRESS</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xử lý, đồng hồ SLA chạy</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Giao việc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Chuyển bên xử lý, đề nghị gia hạn, đề nghị đóng</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EXTENDED</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gia hạn một lần</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Phê duyệt gia hạn (UC-25)</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Tiếp tục xử lý; không gia hạn lần hai</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WAITING_PROCESSOR</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Chờ bên xử lý</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tác vụ downstream chưa xong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Nhận xác nhận</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PENDING_CLOSE</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đã đề nghị đóng, chờ DPO</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hoàn tất hoặc từ chối có lý do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duyệt (COMPLETED hoặc DECLINED) hoặc trả lại (IN_PROGRESS)</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DECLINED</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có lý do chính đáng</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căn cứ, thông báo NT-05</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COMPLETED</w:t>
            </w:r>
          </w:p>
        </w:tc>
        <w:tc>
          <w:tcPr>
            <w:tcW w:type="dxa" w:w="250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Hoàn tất</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tác vụ xong, lưu bằng chứng, NT-06</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w:t>
            </w:r>
          </w:p>
        </w:tc>
      </w:tr>
    </w:tbl>
    <w:p>
      <w:pPr>
        <w:pStyle w:val="Heading3"/>
        <w:keepNext/>
      </w:pPr>
      <w:r>
        <w:t xml:space="preserve">5.2.4 Vòng đời gửi event</w:t>
      </w:r>
    </w:p>
    <w:p>
      <w:pPr>
        <w:keepNext/>
        <w:spacing w:after="40" w:before="80"/>
        <w:jc w:val="center"/>
      </w:pPr>
      <w:r>
        <w:drawing>
          <wp:inline distT="0" distB="0" distL="0" distR="0">
            <wp:extent cx="6124575" cy="92392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124575" cy="923925"/>
                    </a:xfrm>
                    <a:prstGeom prst="rect">
                      <a:avLst/>
                    </a:prstGeom>
                  </pic:spPr>
                </pic:pic>
              </a:graphicData>
            </a:graphic>
          </wp:inline>
        </w:drawing>
      </w:r>
    </w:p>
    <w:p>
      <w:pPr>
        <w:spacing w:after="200" w:before="60"/>
        <w:jc w:val="center"/>
      </w:pPr>
      <w:r>
        <w:rPr>
          <w:i/>
          <w:iCs/>
          <w:color w:val="44546A"/>
          <w:sz w:val="18"/>
          <w:szCs w:val="18"/>
        </w:rPr>
        <w:t xml:space="preserve">Hình 5.7: Trạng thái gửi webhook</w:t>
      </w:r>
    </w:p>
    <w:p>
      <w:pPr>
        <w:spacing w:after="100" w:before="0" w:line="276"/>
      </w:pPr>
      <w:r>
        <w:t xml:space="preserve">PENDING: chờ gửi (hoặc chờ event trước của cùng chủ thể, cùng đích). SENDING: đang gửi. DELIVERED: nhận 2xx. RETRY: chờ thử lại theo lịch thoái lui. FAILED: quá số lần thử, tạo cảnh báo NT-08; chỉ Admin được gửi lại thủ công. Số lần và lịch thử lại: Phụ lục B (OI-09).</w:t>
      </w:r>
    </w:p>
    <w:p>
      <w:pPr>
        <w:pStyle w:val="Heading2"/>
        <w:keepNext/>
      </w:pPr>
      <w:r>
        <w:t xml:space="preserve">5.3 Sơ đồ tuần tự</w:t>
      </w:r>
    </w:p>
    <w:p>
      <w:pPr>
        <w:spacing w:after="100" w:before="0" w:line="276"/>
      </w:pPr>
      <w:r>
        <w:t xml:space="preserve">Các sơ đồ dưới đây mô tả tương tác giữa thành phần cho các luồng cốt lõi của MVP. Hình 5.11 và 5.12 được vẽ lại ở v1.0 theo vai trò và quy trình phê duyệt mới. Trong các hình giữ từ v0.1, "CMS Admin" là CMP Console; kết quả "Được phép / Không / Chưa rõ" tương ứng ALLOWED / DENIED / UNKNOWN.</w:t>
      </w:r>
    </w:p>
    <w:p>
      <w:pPr>
        <w:pStyle w:val="Heading3"/>
        <w:keepNext/>
      </w:pPr>
      <w:r>
        <w:t xml:space="preserve">5.3.1 Chấp nhận, phát và xác minh Receipt (UC-12, UC-13, UC-28, UC-29)</w:t>
      </w:r>
    </w:p>
    <w:p>
      <w:pPr>
        <w:keepNext/>
        <w:spacing w:after="40" w:before="80"/>
        <w:jc w:val="center"/>
      </w:pPr>
      <w:r>
        <w:drawing>
          <wp:inline distT="0" distB="0" distL="0" distR="0">
            <wp:extent cx="6124575" cy="305752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124575" cy="3057525"/>
                    </a:xfrm>
                    <a:prstGeom prst="rect">
                      <a:avLst/>
                    </a:prstGeom>
                  </pic:spPr>
                </pic:pic>
              </a:graphicData>
            </a:graphic>
          </wp:inline>
        </w:drawing>
      </w:r>
    </w:p>
    <w:p>
      <w:pPr>
        <w:spacing w:after="200" w:before="60"/>
        <w:jc w:val="center"/>
      </w:pPr>
      <w:r>
        <w:rPr>
          <w:i/>
          <w:iCs/>
          <w:color w:val="44546A"/>
          <w:sz w:val="18"/>
          <w:szCs w:val="18"/>
        </w:rPr>
        <w:t xml:space="preserve">Hình 5.8: Chấp nhận và Receipt (nhánh Từ chối dùng cùng luồng với decision = REJECTED, đã chốt ở câu hỏi mở 1)</w:t>
      </w:r>
    </w:p>
    <w:p>
      <w:pPr>
        <w:pStyle w:val="Heading3"/>
        <w:keepNext/>
      </w:pPr>
      <w:r>
        <w:t xml:space="preserve">5.3.2 Rút lại đồng ý và gửi webhook (UC-19, UC-20, UC-30)</w:t>
      </w:r>
    </w:p>
    <w:p>
      <w:pPr>
        <w:keepNext/>
        <w:spacing w:after="40" w:before="80"/>
        <w:jc w:val="center"/>
      </w:pPr>
      <w:r>
        <w:drawing>
          <wp:inline distT="0" distB="0" distL="0" distR="0">
            <wp:extent cx="6124575" cy="40862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124575" cy="4086225"/>
                    </a:xfrm>
                    <a:prstGeom prst="rect">
                      <a:avLst/>
                    </a:prstGeom>
                  </pic:spPr>
                </pic:pic>
              </a:graphicData>
            </a:graphic>
          </wp:inline>
        </w:drawing>
      </w:r>
    </w:p>
    <w:p>
      <w:pPr>
        <w:spacing w:after="200" w:before="60"/>
        <w:jc w:val="center"/>
      </w:pPr>
      <w:r>
        <w:rPr>
          <w:i/>
          <w:iCs/>
          <w:color w:val="44546A"/>
          <w:sz w:val="18"/>
          <w:szCs w:val="18"/>
        </w:rPr>
        <w:t xml:space="preserve">Hình 5.9: Rút lại và webhook</w:t>
      </w:r>
    </w:p>
    <w:p>
      <w:pPr>
        <w:pStyle w:val="Heading3"/>
        <w:keepNext/>
      </w:pPr>
      <w:r>
        <w:t xml:space="preserve">5.3.3 Kiểm tra trạng thái consent (UC-27)</w:t>
      </w:r>
    </w:p>
    <w:p>
      <w:pPr>
        <w:keepNext/>
        <w:spacing w:after="40" w:before="80"/>
        <w:jc w:val="center"/>
      </w:pPr>
      <w:r>
        <w:drawing>
          <wp:inline distT="0" distB="0" distL="0" distR="0">
            <wp:extent cx="6124575" cy="31813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124575" cy="3181350"/>
                    </a:xfrm>
                    <a:prstGeom prst="rect">
                      <a:avLst/>
                    </a:prstGeom>
                  </pic:spPr>
                </pic:pic>
              </a:graphicData>
            </a:graphic>
          </wp:inline>
        </w:drawing>
      </w:r>
    </w:p>
    <w:p>
      <w:pPr>
        <w:spacing w:after="200" w:before="60"/>
        <w:jc w:val="center"/>
      </w:pPr>
      <w:r>
        <w:rPr>
          <w:i/>
          <w:iCs/>
          <w:color w:val="44546A"/>
          <w:sz w:val="18"/>
          <w:szCs w:val="18"/>
        </w:rPr>
        <w:t xml:space="preserve">Hình 5.10: Decision API</w:t>
      </w:r>
    </w:p>
    <w:p>
      <w:pPr>
        <w:pStyle w:val="Heading3"/>
        <w:keepNext/>
      </w:pPr>
      <w:r>
        <w:t xml:space="preserve">5.3.4 Yêu cầu quyền của chủ thể (UC-22 đến UC-26)</w:t>
      </w:r>
    </w:p>
    <w:p>
      <w:pPr>
        <w:keepNext/>
        <w:spacing w:after="40" w:before="80"/>
        <w:jc w:val="center"/>
      </w:pPr>
      <w:r>
        <w:drawing>
          <wp:inline distT="0" distB="0" distL="0" distR="0">
            <wp:extent cx="6124575" cy="44958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124575" cy="4495800"/>
                    </a:xfrm>
                    <a:prstGeom prst="rect">
                      <a:avLst/>
                    </a:prstGeom>
                  </pic:spPr>
                </pic:pic>
              </a:graphicData>
            </a:graphic>
          </wp:inline>
        </w:drawing>
      </w:r>
    </w:p>
    <w:p>
      <w:pPr>
        <w:spacing w:after="200" w:before="60"/>
        <w:jc w:val="center"/>
      </w:pPr>
      <w:r>
        <w:rPr>
          <w:i/>
          <w:iCs/>
          <w:color w:val="44546A"/>
          <w:sz w:val="18"/>
          <w:szCs w:val="18"/>
        </w:rPr>
        <w:t xml:space="preserve">Hình 5.11: Yêu cầu quyền (cập nhật v1.0)</w:t>
      </w:r>
    </w:p>
    <w:p>
      <w:pPr>
        <w:pStyle w:val="Heading3"/>
        <w:keepNext/>
      </w:pPr>
      <w:r>
        <w:t xml:space="preserve">5.3.5 Xuất bản phiên bản thông báo (UC-03, UC-04)</w:t>
      </w:r>
    </w:p>
    <w:p>
      <w:pPr>
        <w:keepNext/>
        <w:spacing w:after="40" w:before="80"/>
        <w:jc w:val="center"/>
      </w:pPr>
      <w:r>
        <w:drawing>
          <wp:inline distT="0" distB="0" distL="0" distR="0">
            <wp:extent cx="6124575" cy="3571875"/>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124575" cy="3571875"/>
                    </a:xfrm>
                    <a:prstGeom prst="rect">
                      <a:avLst/>
                    </a:prstGeom>
                  </pic:spPr>
                </pic:pic>
              </a:graphicData>
            </a:graphic>
          </wp:inline>
        </w:drawing>
      </w:r>
    </w:p>
    <w:p>
      <w:pPr>
        <w:spacing w:after="200" w:before="60"/>
        <w:jc w:val="center"/>
      </w:pPr>
      <w:r>
        <w:rPr>
          <w:i/>
          <w:iCs/>
          <w:color w:val="44546A"/>
          <w:sz w:val="18"/>
          <w:szCs w:val="18"/>
        </w:rPr>
        <w:t xml:space="preserve">Hình 5.12: Xuất bản phiên bản (cập nhật v1.0)</w:t>
      </w:r>
    </w:p>
    <w:p>
      <w:pPr>
        <w:pStyle w:val="Heading3"/>
        <w:keepNext/>
      </w:pPr>
      <w:r>
        <w:t xml:space="preserve">5.3.6 Ghi nhận consent ngoại tuyến (UC-17)</w:t>
      </w:r>
    </w:p>
    <w:p>
      <w:pPr>
        <w:keepNext/>
        <w:spacing w:after="40" w:before="80"/>
        <w:jc w:val="center"/>
      </w:pPr>
      <w:r>
        <w:drawing>
          <wp:inline distT="0" distB="0" distL="0" distR="0">
            <wp:extent cx="6124575" cy="28575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124575" cy="2857500"/>
                    </a:xfrm>
                    <a:prstGeom prst="rect">
                      <a:avLst/>
                    </a:prstGeom>
                  </pic:spPr>
                </pic:pic>
              </a:graphicData>
            </a:graphic>
          </wp:inline>
        </w:drawing>
      </w:r>
    </w:p>
    <w:p>
      <w:pPr>
        <w:spacing w:after="200" w:before="60"/>
        <w:jc w:val="center"/>
      </w:pPr>
      <w:r>
        <w:rPr>
          <w:i/>
          <w:iCs/>
          <w:color w:val="44546A"/>
          <w:sz w:val="18"/>
          <w:szCs w:val="18"/>
        </w:rPr>
        <w:t xml:space="preserve">Hình 5.13: Consent ngoại tuyến</w:t>
      </w:r>
    </w:p>
    <w:p>
      <w:r>
        <w:br w:type="page"/>
      </w:r>
    </w:p>
    <w:p>
      <w:pPr>
        <w:pStyle w:val="Heading1"/>
        <w:keepNext/>
      </w:pPr>
      <w:r>
        <w:t xml:space="preserve">6. Yêu cầu phi chức năng</w:t>
      </w:r>
    </w:p>
    <w:p>
      <w:pPr>
        <w:spacing w:after="100" w:before="0" w:line="276"/>
      </w:pPr>
      <w:r>
        <w:t xml:space="preserve">Nguồn chỉ nêu định tính (BRD mục 10). Cột "Giá trị mục tiêu" là giá trị khởi điểm để thảo luận, chưa phải cam kết cho tới khi chủ sản phẩm và vận hành chốt; mọi giá trị chưa có nguồn ghi [TBD] (Phụ lục B, OI-21).</w:t>
      </w:r>
    </w:p>
    <w:p>
      <w:pPr>
        <w:pStyle w:val="Heading2"/>
        <w:keepNext/>
      </w:pPr>
      <w:r>
        <w:t xml:space="preserve">6.1 Hiệu năng và sẵn sàng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530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c>
          <w:tcPr>
            <w:tcW w:type="dxa" w:w="289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Giá trị mục tiêu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SRS-NFR-01</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Decision API (UC-27) nằm trên đường nóng của giao dịch nên phải có chỉ tiêu độ trễ.</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p95 ≤ 200 ms tại gateway [TBD]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SRS-NFR-02</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quyết định consent và phát Receipt (UC-12, UC-28).</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p95 ≤ 1 giây [TBD]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SRS-NFR-03</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Độ khả dụng của Decision API và API quyết định.</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99,9% mỗi tháng [TBD]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SRS-NFR-04</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lượng tối thiểu theo quy mô khách hàng.</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[TBD: cần số giao dịch/giây từ khách hàng]</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SRS-NFR-05</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Sao lưu, khôi phục thảm họa, RTO/RPO.</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[TBD, câu hỏi mở 16]</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SRS-NFR-06</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CMP không phản hồi: fail-closed cho mục đích phi thiết yếu; mục đích thiết yếu theo cấu hình ứng dụng.</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 tắc cố định (BRL-06)</w:t>
            </w:r>
          </w:p>
        </w:tc>
      </w:tr>
    </w:tbl>
    <w:p>
      <w:pPr>
        <w:pStyle w:val="Heading2"/>
        <w:keepNext/>
      </w:pPr>
      <w:r>
        <w:t xml:space="preserve">6.2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SRS-NFR-10</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xác thực OAuth2/OIDC/JWT; server-to-server dùng Client Credentials hoặc mTLS.</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Quản trị viên: SSO (SAML hoặc OIDC), MFA bắt buộc, RBAC theo mục 4.2.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TLS cho mọi kênh (kiến trúc nêu TLS 1.3); mã hóa dữ liệu nhạy cảm khi lưu trữ.</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Private key CMP trong KMS/HSM, không xuất ra; private key và secret của T3 không lưu ở CMP, không gửi cho SDK (BRL-22).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Rate limit và WAF cho API công khai; idempotency cho API ghi quyết định (transaction_id).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 ký HMAC; Receipt ký JWS, mã hóa JWE theo cấu hình ứng dụng; chống replay bằng jti và exp (BRL-20).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SRS-NFR-16</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Xoay khóa định kỳ; khóa cũ chỉ xác minh cho tới hết hạn (UC-10).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SRS-NFR-17</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Chống dò tìm: thông báo lỗi Preference Center không tiết lộ chủ thể tồn tại; khóa tạm sau nhiều lần nhập sai (BRL-21).</w:t>
            </w:r>
          </w:p>
        </w:tc>
      </w:tr>
    </w:tbl>
    <w:p>
      <w:pPr>
        <w:pStyle w:val="Heading2"/>
        <w:keepNext/>
      </w:pPr>
      <w:r>
        <w:t xml:space="preserve">6.3 Toàn vẹn, bằng chứng và quyền riêng tư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SRS-NFR-20</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Sổ đồng ý và evidence chỉ thêm (append-only), lưu trên kho bất biến (WORM) (BRL-02).</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SRS-NFR-21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thao tác quản trị có audit log; truy cập thất bại cũng ghi (M4-03).</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SRS-NFR-22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ghi nhận lấy từ đồng hồ máy chủ, UTC.</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SRS-NFR-23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lưu tham chiếu tối thiểu về chủ thể, ưu tiên mã hoặc giá trị băm (BRL-09).</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SRS-NFR-24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lưu tại Việt Nam; cô lập dữ liệu giữa các tenant.</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SRS-NFR-25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hóa không loại trừ nghĩa vụ bảo vệ dữ liệu cá nhân (M4-07).</w:t>
            </w:r>
          </w:p>
        </w:tc>
      </w:tr>
    </w:tbl>
    <w:p>
      <w:pPr>
        <w:pStyle w:val="Heading2"/>
        <w:keepNext/>
      </w:pPr>
      <w:r>
        <w:t xml:space="preserve">6.4 Khả dụng, tương thích, bảo trì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cantSplit/>
          <w:tblHeader/>
        </w:trPr>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819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Yêu cầu</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SRS-NFR-30</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Tiếng Việt và tiếng Anh; hướng tới WCAG (mức [TBD]).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SRS-NFR-31</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 SDK hỗ trợ React và Next.js; mobile SDK thuộc V1.5; trình duyệt hỗ trợ [TBD].</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SRS-NFR-32</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Hỗ trợ SaaS và on-premise (thiết kế nền).</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SRS-NFR-33</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Giám sát liên tục decision API, hàng đợi webhook, connector, hạn khóa ký (UC-40).</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SRS-NFR-34</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Bộ quét tracker và connector cần bảo trì thường xuyên vì phụ thuộc chuẩn và API bên ngoài.</w:t>
            </w:r>
          </w:p>
        </w:tc>
      </w:tr>
      <w:tr>
        <w:trPr>
          <w:cantSplit/>
        </w:trPr>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SRS-NFR-35</w:t>
            </w:r>
          </w:p>
        </w:tc>
        <w:tc>
          <w:tcPr>
            <w:tcW w:type="dxa" w:w="819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Sandbox và tài liệu tích hợp cho đội T3.</w:t>
            </w:r>
          </w:p>
        </w:tc>
      </w:tr>
    </w:tbl>
    <w:p>
      <w:r>
        <w:br w:type="page"/>
      </w:r>
    </w:p>
    <w:p>
      <w:pPr>
        <w:pStyle w:val="Heading1"/>
        <w:keepNext/>
      </w:pPr>
      <w:r>
        <w:t xml:space="preserve">7. Quy tắc nghiệp vụ áp dụng</w:t>
      </w:r>
    </w:p>
    <w:p>
      <w:pPr>
        <w:spacing w:after="100" w:before="0" w:line="276"/>
      </w:pPr>
      <w:r>
        <w:t xml:space="preserve">Danh sách BRL (BRD mục 9 và các BRL bổ sung) mà các yêu cầu SRS dựa vào. Quy tắc riêng của từng use case (BR-UCnn-xx) và quy tắc phê duyệt chung (BR-AP-xx, mục 4.3.3) chi tiết hóa các BRL này; truy vết tại mục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cantSplit/>
          <w:tblHeader/>
        </w:trPr>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ID</w:t>
            </w:r>
          </w:p>
        </w:tc>
        <w:tc>
          <w:tcPr>
            <w:tcW w:type="dxa" w:w="848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BRL-01</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Xin đồng ý: nếu đã có consent hợp lệ cho mục đích và phiên bản hiện hành thì không hỏi lại. Nếu chưa có, hết hạn hoặc đổi phiên bản trọng yếu thì hiển thị lựa chọn. Mục đích cần thiết về kỹ thuật hoặc có cơ sở pháp lý khác (Điều 19 Luật [KC]) chỉ thông báo; DPO xác nhận phân loại.</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BRL-02</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mỗi lựa chọn tạo một sự kiện gồm chủ thể, mục đích, quyết định, thời điểm UTC, phiên bản thông báo, kênh, ngữ cảnh hiển thị. Chỉ thêm, không sửa. Sửa sai bằng sự kiện hiệu chỉnh có lý do. Ghi cả Từ chối để chứng minh đã hỏi.</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BRL-03</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một mục đích hoặc toàn bộ; ghi mốc hiệu lực; ngừng xử lý mới ngay và phát event tới hạ nguồn; không hồi tố. Nếu mục đích có cơ sở pháp lý khác thì hiển thị giải thích thay vì ngừng (danh mục ngoại lệ cần luật sư xác nhận).</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BRL-04</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Hết hạn: nhắc trước hạn; đến hạn chuyển Hết hạn và xử lý như chưa đồng ý cho tới khi xin lại. Mục đích không thời hạn vẫn rà soát định kỳ.</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BRL-05</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Đổi phiên bản: thay đổi không trọng yếu giữ consent; thay đổi trọng yếu (mục đích mới, bên nhận mới, thời hạn lưu) chuyển consent bị ảnh hưởng sang Cần đồng ý lại. DPO gắn nhãn, hệ thống gợi ý theo loại trường bị đổi.</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BRL-06</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Quyết định cho backend: đầu vào chủ thể, mục đích, kênh; đầu ra Được phép / Không / Chưa rõ. Chưa rõ xử lý như Không với mục đích cần đồng ý. Khi CMP không phản hồi: fail-closed với mục đích phi thiết yếu; mục đích thiết yếu theo cấu hình.</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BRL-07</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Chặn tag: trước quyết định không chạy tag phi thiết yếu; sau đồng ý nạp tag đúng mục đích; sau từ chối/rút lại không nạp và xóa cookie do SDK quản lý.</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BRL-08</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Xung đột: với mỗi (chủ thể × mục đích × kênh), sự kiện hợp lệ mới nhất thắng; từ chối/rút lại rõ ràng ưu tiên hơn đồng ý ngầm. Hợp nhất định danh xung đột thì áp dụng lựa chọn hạn chế hơn tới khi chủ thể xác nhận.</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BRL-09</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Định danh: chủ thể ẩn danh được gán mã; liên kết với mã định danh khi đăng nhập/đăng ký; giữ dấu vết; ưu tiên mã tham chiếu hoặc giá trị băm, không lưu định danh thô khi không cần.</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BRL-10</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Marketing đa kênh: consent tính riêng theo kênh × mục đích; đồng ý một kênh không kéo theo kênh khác; từ chối/rút một chạm cho toàn bộ marketing.</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BRL-11</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Trẻ em: theo ngưỡng tuổi cấu hình được [KC], yêu cầu xác minh và đồng ý của người giám hộ; giám hộ rút lại thì ngừng xử lý.</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BRL-12</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Chia sẻ bên thứ ba: nêu rõ bên nhận và mục đích; chuyển giao có thu phí cần đồng ý theo từng lần [KC]; ghi sổ mọi lần chia sẻ.</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BRL-13</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quyền: tiếp nhận và cấp mã theo dõi; xác minh danh tính; phân loại và giao việc; đếm SLA theo bảng 7.3; đóng yêu cầu, lưu bằng chứng, thông báo chủ thể. CMP điều phối và ghi nhận, không tự xóa dữ liệu ở hệ thống khác.</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BRL-14</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Import legacy: gán nguồn legacy và ngày gốc; không ghi đè sự kiện mới hơn; báo cáo bản ghi lỗi; bản ghi thiếu bằng chứng gắn cờ rủi ro để DPO quyết định giữ hay xin lại.</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BRL-15</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T3 chỉ thực hiện nghiệp vụ dựa trên consent khi Receipt hợp lệ (đủ chữ ký, aud, sub, exp, jti chưa dùng, đúng consent và version); ngược lại trả 403 CONSENT_INVALID.</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BRL-16</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SLA yêu cầu quyền: hạn tính theo cấu hình từng loại quyền (bảng 7.3), không mã cứng. Lưu received_at, response_at, completed_at, hạn gốc và hạn sau gia hạn. Yêu cầu quá hạn đặt cờ quá hạn, không đổi trạng thái. Ngày làm việc hay ngày dương lịch chờ pháp chế chốt [KC].</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BRL-17</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Gia hạn: tối đa một lần cho mỗi yêu cầu; có lý do, hồ sơ justification, phê duyệt của DPO và khác người đề nghị; thông báo cho chủ thể trước khi hết hạn gốc.</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BRL-18</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trước khi xem, cung cấp, sửa hoặc xóa dữ liệu phải xác minh danh tính hoặc quyền đại diện; xác minh thất bại thì không thực hiện thao tác. Mức xác minh theo loại quyền do DPO cấu hình.</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BRL-19</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Retention bằng chứng: không xóa bằng chứng consent trước hạn lưu. Khi chủ thể yêu cầu xóa mà bằng chứng còn trong hạn lưu, giữ phần bằng chứng tối thiểu, thông báo rõ phạm vi xóa. Căn cứ pháp lý cần pháp chế xác nhận [KC].</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BRL-20</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Chống replay: mỗi Receipt có jti dùng một lần; Receipt có thời hạn exp ngắn, giá trị [TBD]; T3 lưu jti đã dùng hoặc áp dụng idempotency. T3 đối chiếu sub của Receipt với danh tính của phiên đã xác thực; không khớp thì từ chối. Receipt cấp trước khi chủ thể rút lại: xử lý theo câu hỏi mở 7.</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BRL-22</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Secret và private key của T3 không được CMP lưu và không được gửi xuống SDK hoặc frontend. CMP chỉ giữ khóa công khai hoặc certificate của T3; bí mật webhook lưu dạng tham chiếu.</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BRL-23</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SDK chỉ làm giao diện và vận chuyển, không phải ranh giới bảo mật. Mọi quyết định cho phép hoặc chặn xử lý dữ liệu do T3 Backend thực thi dựa trên Receipt hoặc Decision API.</w:t>
            </w:r>
          </w:p>
        </w:tc>
      </w:tr>
      <w:tr>
        <w:trPr>
          <w:cantSplit/>
        </w:trPr>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BRL-21</w:t>
            </w:r>
          </w:p>
        </w:tc>
        <w:tc>
          <w:tcPr>
            <w:tcW w:type="dxa" w:w="848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cập Preference Center không tài khoản: liên kết một lần hoặc OTP, hết hạn ngắn (giá trị [TBD]); khóa tạm sau nhiều lần nhập sai (số lần [TBD]).</w:t>
            </w:r>
          </w:p>
        </w:tc>
      </w:tr>
    </w:tbl>
    <w:p>
      <w:r>
        <w:br w:type="page"/>
      </w:r>
    </w:p>
    <w:p>
      <w:pPr>
        <w:pStyle w:val="Heading1"/>
        <w:keepNext/>
      </w:pPr>
      <w:r>
        <w:t xml:space="preserve">8. Báo cáo, thông báo và nhật ký</w:t>
      </w:r>
    </w:p>
    <w:p>
      <w:pPr>
        <w:pStyle w:val="Heading2"/>
        <w:keepNext/>
      </w:pPr>
      <w:r>
        <w:t xml:space="preserve">8.1 Báo cáo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313"/>
        <w:gridCol w:w="1446"/>
        <w:gridCol w:w="3855"/>
        <w:gridCol w:w="1157"/>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ID</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Báo cáo</w:t>
            </w:r>
          </w:p>
        </w:tc>
        <w:tc>
          <w:tcPr>
            <w:tcW w:type="dxa" w:w="1446"/>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Người dùng</w:t>
            </w:r>
          </w:p>
        </w:tc>
        <w:tc>
          <w:tcPr>
            <w:tcW w:type="dxa" w:w="385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 chính</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Chức năng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RP-01</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Dashboard consent</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Nhân viên</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Tỷ lệ đồng ý/từ chối, xu hướng theo mục đích và property</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F-701</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RP-02</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Gói bằng chứng phục vụ thanh tra</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PDF in được và JSON máy đọc cùng mã gói, mã băm SHA-256 ghi nhật ký (UC-37)</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F-206, F-703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RP-05</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Báo cáo import consent kế thừa</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Admin</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Bản ghi nạp, lỗi, thiếu bằng chứng</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RP-06</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Báo cáo đồng bộ webhook và connector</w:t>
            </w:r>
          </w:p>
        </w:tc>
        <w:tc>
          <w:tcPr>
            <w:tcW w:type="dxa" w:w="1446"/>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gửi, số lần thử lại, lỗi</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F-602, F-704</w:t>
            </w:r>
          </w:p>
        </w:tc>
      </w:tr>
    </w:tbl>
    <w:p>
      <w:pPr>
        <w:spacing w:after="80"/>
      </w:pPr>
    </w:p>
    <w:p>
      <w:pPr>
        <w:spacing w:after="100" w:before="0" w:line="276"/>
      </w:pPr>
      <w:r>
        <w:t xml:space="preserve">RP-02 thuộc MVP ở dạng PDF và JSON có mã băm; ký số và dấu thời gian ở V1.5. RP-03 và RP-04 (SLA, gia hạn) vẫn V1.5; số liệu thô đã có từ UC-24, UC-25. Đo lượng dùng (UC-43) xuất CSV cho Admin.</w:t>
      </w:r>
    </w:p>
    <w:p>
      <w:pPr>
        <w:pStyle w:val="Heading2"/>
        <w:keepNext/>
      </w:pPr>
      <w:r>
        <w:t xml:space="preserve">8.2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99"/>
        <w:gridCol w:w="1638"/>
        <w:gridCol w:w="2891"/>
        <w:gridCol w:w="1543"/>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ID</w:t>
            </w:r>
          </w:p>
        </w:tc>
        <w:tc>
          <w:tcPr>
            <w:tcW w:type="dxa" w:w="269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Thông báo</w:t>
            </w:r>
          </w:p>
        </w:tc>
        <w:tc>
          <w:tcPr>
            <w:tcW w:type="dxa" w:w="163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Người nhận</w:t>
            </w:r>
          </w:p>
        </w:tc>
        <w:tc>
          <w:tcPr>
            <w:tcW w:type="dxa" w:w="289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Điều kiện kích hoạt</w:t>
            </w:r>
          </w:p>
        </w:tc>
        <w:tc>
          <w:tcPr>
            <w:tcW w:type="dxa" w:w="154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Căn cứ</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NT-02</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 đã rút đồng ý</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khi ghi WITHDRAWN</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F-502</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NT-03</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 đã tiếp nhận yêu cầu quyền</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Phản hồi trong tối đa 2 ngày làm việc</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M2-03 đến M2-06 [KC]</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NT-04</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gia hạn kèm lý do</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gia hạn yêu cầu quyền</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M2-07</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NT-05</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không thể chỉnh sửa hoặc xóa</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từ chối vì lý do chính đáng</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M2-08, M3-06</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NT-06</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báo hoàn tất yêu cầu</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Khi đóng yêu cầu</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NT-07</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SLA sắp trễ</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Nhân viên, DPO</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Gần hạn phản hồi hoặc hoàn tất</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NT-08</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webhook hoặc connector lỗi</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Quá số lần thử lại</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F-704</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NT-09</w:t>
            </w:r>
          </w:p>
        </w:tc>
        <w:tc>
          <w:tcPr>
            <w:tcW w:type="dxa" w:w="269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khóa ký sắp hết hạn</w:t>
            </w:r>
          </w:p>
        </w:tc>
        <w:tc>
          <w:tcPr>
            <w:tcW w:type="dxa" w:w="163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w:t>
            </w:r>
          </w:p>
        </w:tc>
        <w:tc>
          <w:tcPr>
            <w:tcW w:type="dxa" w:w="289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Trước ngày hết hạn của khóa</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F-X02</w:t>
            </w:r>
          </w:p>
        </w:tc>
      </w:tr>
    </w:tbl>
    <w:p>
      <w:pPr>
        <w:spacing w:after="80"/>
      </w:pPr>
    </w:p>
    <w:p>
      <w:pPr>
        <w:spacing w:after="100" w:before="0" w:line="276"/>
      </w:pPr>
      <w:r>
        <w:t xml:space="preserve">NT-01 (nhắc sắp hết hạn) thuộc V1.5 cùng UC-34. NT-04, NT-05 có nội dung bổ sung theo UC-24, UC-25. Thông báo nội bộ về phê duyệt theo BR-AP-07. Nội dung cảnh báo gửi qua email, Zalo không chứa dữ liệu cá nhân của chủ thể (BR-UC40-06). Mẫu từng thông báo chốt khi thiết kế [TBD]. Tenant cấu hình cổng SMS và Zalo OA riêng (BR-33). Thông báo trên giao diện: Phụ lục A.</w:t>
      </w:r>
    </w:p>
    <w:p>
      <w:pPr>
        <w:pStyle w:val="Heading2"/>
        <w:keepNext/>
      </w:pPr>
      <w:r>
        <w:t xml:space="preserve">8.3 Nhật ký kiểm toán</w:t>
      </w:r>
    </w:p>
    <w:p>
      <w:pPr>
        <w:spacing w:after="100" w:before="0" w:line="276"/>
      </w:pPr>
      <w:r>
        <w:t xml:space="preserve">Trường tối thiểu: actor (kèm vai trò), timestamp, resource, action, result; thay đổi dữ liệu có giá trị trước và sau; ghi cả truy cập thất bại (M4-03).</w:t>
      </w:r>
    </w:p>
    <w:p>
      <w:pPr>
        <w:spacing w:after="100" w:before="0" w:line="276"/>
      </w:pPr>
      <w:r>
        <w:rPr>
          <w:b/>
          <w:bCs/>
        </w:rPr>
        <w:t xml:space="preserve">Sự kiện bắt buộc ghi (BR-UC39-02):</w:t>
      </w:r>
      <w:r>
        <w:t xml:space="preserve"> tạo, sửa, gửi duyệt, phê duyệt, trả lại, rút lại, xuất bản mục đích, consent, phiên bản, ma trận, cấu hình banner; import; đọc, sửa, xóa dữ liệu nhạy cảm; tra cứu chủ thể; thay đổi RBAC, cấu hình ứng dụng, connector, webhook; xuất bằng chứng; thao tác khóa ký; đăng nhập; xem và xuất nhật ký.</w:t>
      </w:r>
    </w:p>
    <w:p>
      <w:pPr>
        <w:spacing w:after="100" w:before="0" w:line="276"/>
      </w:pPr>
      <w:r>
        <w:t xml:space="preserve">Nhật ký chỉ thêm; không người dùng nào (kể cả Admin) sửa hoặc xóa được; lưu trên kho chống sửa (WORM hoặc chuỗi băm). Nhật ký không lưu định danh thô của chủ thể. Thời hạn lưu chưa chốt (câu hỏi mở 10) và không gán như yêu cầu của Luật 91 hay NĐ 356.</w:t>
      </w:r>
    </w:p>
    <w:p>
      <w:r>
        <w:br w:type="page"/>
      </w:r>
    </w:p>
    <w:p>
      <w:pPr>
        <w:pStyle w:val="Heading1"/>
        <w:keepNext/>
      </w:pPr>
      <w:r>
        <w:t xml:space="preserve">9. Dữ liệu, di trú và lưu giữ</w:t>
      </w:r>
    </w:p>
    <w:p>
      <w:pPr>
        <w:pStyle w:val="Heading2"/>
        <w:keepNext/>
      </w:pPr>
      <w:r>
        <w:t xml:space="preserve">9.1 Di trú consent kế thừa (UC-09)</w:t>
      </w:r>
    </w:p>
    <w:p>
      <w:pPr>
        <w:pStyle w:val="ListParagraph"/>
        <w:numPr>
          <w:ilvl w:val="0"/>
          <w:numId w:val="2"/>
        </w:numPr>
        <w:spacing w:after="60" w:line="264"/>
      </w:pPr>
      <w:r>
        <w:t xml:space="preserve">Nhập từ file hoặc API, gán nguồn Legacy và ngày gốc; không ghi đè sự kiện mới hơn (BRL-14).</w:t>
      </w:r>
    </w:p>
    <w:p>
      <w:pPr>
        <w:pStyle w:val="ListParagraph"/>
        <w:numPr>
          <w:ilvl w:val="0"/>
          <w:numId w:val="2"/>
        </w:numPr>
        <w:spacing w:after="60" w:line="264"/>
      </w:pPr>
      <w:r>
        <w:t xml:space="preserve">Lô import do Nhân viên hoặc Admin tải lên, kiểm tra tự động, rồi DPO xác nhận ghi lô (mục 4.3.1).</w:t>
      </w:r>
    </w:p>
    <w:p>
      <w:pPr>
        <w:pStyle w:val="ListParagraph"/>
        <w:numPr>
          <w:ilvl w:val="0"/>
          <w:numId w:val="2"/>
        </w:numPr>
        <w:spacing w:after="60" w:line="264"/>
      </w:pPr>
      <w:r>
        <w:t xml:space="preserve">Một số nguồn cho rằng đồng ý hợp lệ theo Nghị định 13/2023/NĐ-CP tiếp tục có hiệu lực [KC]. Pháp chế xác nhận trước khi quyết định xin lại hàng loạt.</w:t>
      </w:r>
    </w:p>
    <w:p>
      <w:pPr>
        <w:pStyle w:val="ListParagraph"/>
        <w:numPr>
          <w:ilvl w:val="0"/>
          <w:numId w:val="2"/>
        </w:numPr>
        <w:spacing w:after="60" w:line="264"/>
      </w:pPr>
      <w:r>
        <w:t xml:space="preserve">Bản ghi thiếu bằng chứng gắn cờ rủi ro để DPO quyết định giữ hay xin lại. Phạm vi nguồn di trú: câu hỏi mở 13.</w:t>
      </w:r>
    </w:p>
    <w:p>
      <w:pPr>
        <w:pStyle w:val="Heading2"/>
        <w:keepNext/>
      </w:pPr>
      <w:r>
        <w:t xml:space="preserve">9.2 Lưu giữ và xóa</w:t>
      </w:r>
    </w:p>
    <w:p>
      <w:pPr>
        <w:spacing w:after="100" w:before="0" w:line="276"/>
      </w:pPr>
      <w:r>
        <w:t xml:space="preserve">Chỉ phần bằng chứng của F-X04 thuộc MVP. Các điểm sau chưa chốt, SRS không tự điền giá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048"/>
        <w:gridCol w:w="1253"/>
        <w:gridCol w:w="2409"/>
      </w:tblGrid>
      <w:tr>
        <w:trPr>
          <w:cantSplit/>
          <w:tblHeader/>
        </w:trPr>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Đối tượng</w:t>
            </w:r>
          </w:p>
        </w:tc>
        <w:tc>
          <w:tcPr>
            <w:tcW w:type="dxa" w:w="404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 tắc cần chốt</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Tiêu chí</w:t>
            </w:r>
          </w:p>
        </w:tc>
        <w:tc>
          <w:tcPr>
            <w:tcW w:type="dxa" w:w="240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Trạng thái</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Consent Ledger và Evidence</w:t>
            </w:r>
          </w:p>
        </w:tc>
        <w:tc>
          <w:tcPr>
            <w:tcW w:type="dxa" w:w="404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xử lý khi chủ thể yêu cầu xóa trong khi cần giữ bằng chứng</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M1-08, M3-01</w:t>
            </w:r>
          </w:p>
        </w:tc>
        <w:tc>
          <w:tcPr>
            <w:tcW w:type="dxa" w:w="240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chốt, cần pháp chế</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Dữ liệu tham chiếu chủ thể</w:t>
            </w:r>
          </w:p>
        </w:tc>
        <w:tc>
          <w:tcPr>
            <w:tcW w:type="dxa" w:w="404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retention_rule theo từng bảng, có căn cứ nguồn; không để trống hoặc vô thời hạn nếu không có căn cứ</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M3-01</w:t>
            </w:r>
          </w:p>
        </w:tc>
        <w:tc>
          <w:tcPr>
            <w:tcW w:type="dxa" w:w="240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chốt</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Trigger xóa hoặc hủy</w:t>
            </w:r>
          </w:p>
        </w:tc>
        <w:tc>
          <w:tcPr>
            <w:tcW w:type="dxa" w:w="404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hợp lệ của chủ thể; hoàn thành mục đích; hết thời hạn lưu; quyết định cơ quan có thẩm quyền; thỏa thuận</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M3-02</w:t>
            </w:r>
          </w:p>
        </w:tc>
        <w:tc>
          <w:tcPr>
            <w:tcW w:type="dxa" w:w="240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có chức năng</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Xóa an toàn</w:t>
            </w:r>
          </w:p>
        </w:tc>
        <w:tc>
          <w:tcPr>
            <w:tcW w:type="dxa" w:w="404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Role không được phép restore không đọc và không khôi phục được dữ liệu đã xóa</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M3-03</w:t>
            </w:r>
          </w:p>
        </w:tc>
        <w:tc>
          <w:tcPr>
            <w:tcW w:type="dxa" w:w="240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có chức năng</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Bản sao kỹ thuật</w:t>
            </w:r>
          </w:p>
        </w:tc>
        <w:tc>
          <w:tcPr>
            <w:tcW w:type="dxa" w:w="404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Replica, cache, search index, backup có cơ chế xóa, TTL hoặc xóa lại sau restore</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M3-04</w:t>
            </w:r>
          </w:p>
        </w:tc>
        <w:tc>
          <w:tcPr>
            <w:tcW w:type="dxa" w:w="240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có chức năng</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Nhật ký truy cập</w:t>
            </w:r>
          </w:p>
        </w:tc>
        <w:tc>
          <w:tcPr>
            <w:tcW w:type="dxa" w:w="404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theo căn cứ chuyên ngành hoặc chính sách nội bộ được phê duyệt</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M4-04</w:t>
            </w:r>
          </w:p>
        </w:tc>
        <w:tc>
          <w:tcPr>
            <w:tcW w:type="dxa" w:w="240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chốt</w:t>
            </w:r>
          </w:p>
        </w:tc>
      </w:tr>
      <w:tr>
        <w:trPr>
          <w:cantSplit/>
        </w:trPr>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Khử nhận dạng (nếu dùng)</w:t>
            </w:r>
          </w:p>
        </w:tc>
        <w:tc>
          <w:tcPr>
            <w:tcW w:type="dxa" w:w="404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Kiểm soát truy cập, nhật ký thao tác, không tái nhận dạng trái phép</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M3-07</w:t>
            </w:r>
          </w:p>
        </w:tc>
        <w:tc>
          <w:tcPr>
            <w:tcW w:type="dxa" w:w="240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quyết định có dùng</w:t>
            </w:r>
          </w:p>
        </w:tc>
      </w:tr>
    </w:tbl>
    <w:p>
      <w:pPr>
        <w:spacing w:after="80"/>
      </w:pPr>
    </w:p>
    <w:p>
      <w:pPr>
        <w:spacing w:after="100" w:before="0" w:line="276"/>
      </w:pPr>
      <w:r>
        <w:t xml:space="preserve">Ràng buộc đã có hiệu lực: không xóa bằng chứng consent trước hạn lưu; khi chủ thể yêu cầu xóa mà bằng chứng còn trong hạn lưu, giữ phần tối thiểu và thông báo rõ phạm vi (BRL-19).</w:t>
      </w:r>
    </w:p>
    <w:p>
      <w:r>
        <w:br w:type="page"/>
      </w:r>
    </w:p>
    <w:p>
      <w:pPr>
        <w:pStyle w:val="Heading1"/>
        <w:keepNext/>
      </w:pPr>
      <w:r>
        <w:t xml:space="preserve">10. Ma trận truy vết</w:t>
      </w:r>
    </w:p>
    <w:p>
      <w:pPr>
        <w:pStyle w:val="Heading2"/>
        <w:keepNext/>
      </w:pPr>
      <w:r>
        <w:t xml:space="preserve">10.1 Use case, chức năng, BR, BRL, tiêu chí BM-ANHXA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1928"/>
        <w:gridCol w:w="2120"/>
        <w:gridCol w:w="2121"/>
      </w:tblGrid>
      <w:tr>
        <w:trPr>
          <w:cantSplit/>
          <w:tblHeader/>
        </w:trPr>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SRS-FR</w:t>
            </w:r>
          </w:p>
        </w:tc>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Chức năng</w:t>
            </w:r>
          </w:p>
        </w:tc>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BR</w:t>
            </w:r>
          </w:p>
        </w:tc>
        <w:tc>
          <w:tcPr>
            <w:tcW w:type="dxa" w:w="212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BRL</w:t>
            </w:r>
          </w:p>
        </w:tc>
        <w:tc>
          <w:tcPr>
            <w:tcW w:type="dxa" w:w="212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Tiêu chí BM-ANHXA</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SRS-FR-001</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F-301, F-302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BR-11, BR-03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BRL-01</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M1-05, M1-09</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SRS-FR-002</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F-301, F-305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BR-05, BR-14</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BRL-01, BRL-04</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M1-02</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BR-12</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BRL-05</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M1-05, M1-07</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SRS-FR-004</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F-304</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BRL-05</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SRS-FR-005</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BR-05</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BRL-01</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M1-02</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F-601, F-602, F-801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BR-25, BR-28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BRL-15, BRL-22</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M4-01, M4-02, M4-06, M4-07</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BR-01</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BRL-01</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M1-01, M1-03, M1-04</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F-801, F-802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M4-01, M4-02, M4-06, M4-07</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SRS-FR-009</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F-204</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BRL-14</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BR-31</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BRL-15</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SRS-FR-011</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F-101, F-104, F-401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BR-01, BR-16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BRL-01, BRL-07</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M1-01, M1-03, M1-04</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SRS-FR-012</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F-103, F-201, F-202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BR-02, BR-06, BR-30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BRL-02, BRL-15</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M1-01, M1-06, M1-07, M1-08</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F-103, F-201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BRL-02</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M1-06, M1-07, M1-08</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SRS-FR-014</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F-108</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BRL-02</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M1-09</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F-304, F-305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BR-13, BR-14</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BRL-04, BRL-05</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F-106</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BRL-02</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M1-06, M1-07, M1-08</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BRL-08, BRL-09</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SRS-FR-019</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F-501, F-507</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BRL-03, BRL-21</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BR-21</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BRL-03</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M1-10, M1-11</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SRS-FR-021</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BR-22</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BRL-10</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SRS-FR-022</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F-504</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BRL-13, BRL-16</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M2-01 đến M2-08</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F-506</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BRL-13, BRL-18</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M2-01 đến M2-08</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SRS-FR-024</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BR-23, BR-24</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BRL-13, BRL-16</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M2-01 đến M2-08, M3-05</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SRS-FR-025</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BRL-17</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M2-01 đến M2-08</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F-505, F-405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BR-24</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BRL-13</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M3-05</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F-403, F-404</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BRL-06</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M1-04, M1-10</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BR-30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BRL-15, BRL-20</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SRS-FR-029</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F-X01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BR-30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BRL-15, BRL-20</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F-405, F-602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BRL-03</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M1-10</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SRS-FR-031</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F-603, F-604, F-605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BR-25</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BRL-10</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SRS-FR-032</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F-401, F-402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BRL-07</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F-406, F-407</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BR-19</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SRS-FR-036</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BR-09</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BRL-02</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M1-06</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F-206, F-703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BR-10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M1-06</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M4-03, M4-04</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SRS-FR-039</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M4-03, M4-04</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SRS-FR-040</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F-704</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BR-27</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BRL-16</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M4-03, M4-04</w:t>
            </w:r>
          </w:p>
        </w:tc>
      </w:tr>
      <w:tr>
        <w:trPr>
          <w:cantSplit/>
        </w:trPr>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SRS-FR-043</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F-806</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BR-28</w:t>
            </w:r>
          </w:p>
        </w:tc>
        <w:tc>
          <w:tcPr>
            <w:tcW w:type="dxa" w:w="212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t>
            </w:r>
          </w:p>
        </w:tc>
        <w:tc>
          <w:tcPr>
            <w:tcW w:type="dxa" w:w="212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M4-01, M4-02, M4-06, M4-07</w:t>
            </w:r>
          </w:p>
        </w:tc>
      </w:tr>
    </w:tbl>
    <w:p>
      <w:pPr>
        <w:pStyle w:val="Heading2"/>
        <w:keepNext/>
      </w:pPr>
      <w:r>
        <w:t xml:space="preserve">10.2 Kiểm tra bao phủ chức năng MVP</w:t>
      </w:r>
    </w:p>
    <w:p>
      <w:pPr>
        <w:spacing w:after="100" w:before="0" w:line="276"/>
      </w:pPr>
      <w:r>
        <w:t xml:space="preserve">Chức năng MVP không có use case riêng và cách phủ: F-606 (SSO/IdP) qua UC-08 và SRS-NFR-11; F-803 (lưu trữ tại Việt Nam, mã hóa) qua SRS-NFR-12 và SRS-NFR-24; F-805 (đa ngôn ngữ, tiếp cận) qua SRS-IF-01 và SRS-NFR-30. F-X04 phần bằng chứng mới có quy tắc (BRL-19, mục 9.2) mà chưa có use case: sẽ bổ sung use case cấu hình thời hạn lưu và chặn xóa bằng chứng sau khi pháp chế chốt thời hạn (câu hỏi mở 9).</w:t>
      </w:r>
    </w:p>
    <w:p>
      <w:r>
        <w:br w:type="page"/>
      </w:r>
    </w:p>
    <w:p>
      <w:pPr>
        <w:pStyle w:val="Heading1"/>
        <w:keepNext/>
      </w:pPr>
      <w:r>
        <w:t xml:space="preserve">11. Câu hỏi mở và quyết định</w:t>
      </w:r>
    </w:p>
    <w:p>
      <w:pPr>
        <w:spacing w:after="100" w:before="0" w:line="276"/>
      </w:pPr>
      <w:r>
        <w:t xml:space="preserve">Mười sáu câu hỏi mở của BRD. Mười câu đã chốt trong quá trình duyệt v1.0; sáu câu còn mở, SRS dùng giá trị chờ ([TBD], [KC]) và không tự điền.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602"/>
        <w:gridCol w:w="3662"/>
        <w:gridCol w:w="1253"/>
        <w:gridCol w:w="1639"/>
      </w:tblGrid>
      <w:tr>
        <w:trPr>
          <w:cantSplit/>
          <w:tblHeader/>
        </w:trPr>
        <w:tc>
          <w:tcPr>
            <w:tcW w:type="dxa" w:w="48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w:t>
            </w:r>
          </w:p>
        </w:tc>
        <w:tc>
          <w:tcPr>
            <w:tcW w:type="dxa" w:w="260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Câu hỏi</w:t>
            </w:r>
          </w:p>
        </w:tc>
        <w:tc>
          <w:tcPr>
            <w:tcW w:type="dxa" w:w="366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Quyết định hoặc mặc định</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Trạng thái</w:t>
            </w:r>
          </w:p>
        </w:tc>
        <w:tc>
          <w:tcPr>
            <w:tcW w:type="dxa" w:w="163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Người chốt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Nhánh Reject có phát Receipt không?</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Có, decision = REJECTED (UC-13, UC-28).</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sản phẩm, kiến trúc sư</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EXPIRED theo hạn của consent hay version; cơ chế chuyển?</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Theo hạn của consent; MVP đánh giá khi truy vấn, job tự động ở V1.5 (UC-34).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 DPO</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Từ chối consent bắt buộc thì chặn gì?</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chặn chức năng liên quan theo ma trận phụ thuộc (UC-05).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chủ sản phẩm</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thể chưa đăng nhập dùng cơ chế nào?</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cookie ID, không Receipt, liên kết sau qua UC-18; form nghiệp vụ yêu cầu đăng nhập.</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 đội T3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 trình duyệt version?</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Một cấp, người có quyền Phê duyệt (mặc định DPO; Admin khi tự bật quyền) duyệt, khác người soạn (mục 4.3).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Bảo đảm giao webhook, thứ tự, thử lại?</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At-least-once, thứ tự theo seq của từng chủ thể, outbox, thoái lui; số lần thử: OI-09.</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 (số lần còn 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7</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exp của Receipt; Receipt cũ khi Withdraw?</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Receipt phát trước mốc rút lại T0 không dùng được sau T0; T3 gọi Decision API. Giá trị exp: OI-04.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 (exp còn 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 đội T3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8</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SLA API kiểm tra consent; mục đích thiết yếu fail-open hay closed?</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Fail-closed; mục đích thiết yếu theo cấu hình ứng dụng. Chỉ tiêu độ trễ: mục 6.1, OI-21.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 (chỉ tiêu còn 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sản phẩm, vận hành</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9</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bằng chứng và Ledger; xử lý khi yêu cầu xóa?</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[TBD]; không xóa trước hạn, giữ tối thiểu (BRL-19) [KC].</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10</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Căn cứ và thời hạn lưu nhật ký truy cập?</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[TBD]; không gán thành yêu cầu của Luật 91 hay NĐ 356.</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 bảo mật</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11</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Ngưỡng tuổi trẻ em; ngoại lệ rút lại?</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[KC]; MVP chưa có luồng người giám hộ (UC-15 ở V1.5).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12</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Nguyên tắc hợp nhất định danh?</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Áp dụng lựa chọn hạn chế hơn (BRL-08) và yêu cầu chủ thể xác nhận lại (UC-18).</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 DPO</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13</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Phạm vi di trú consent ở T3 cũ?</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[TBD]</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đội T3</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14</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Phạm vi CMP với nhóm M3 ngoài dữ liệu CMP tự lưu?</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dữ liệu CMP tự lưu.</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chốt</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 chủ sản phẩm</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15</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chuẩn của BM-ANHXA; M4-05?</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[TBD], dùng v0.1 hiện có.</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 pháp chế</w:t>
            </w:r>
          </w:p>
        </w:tc>
      </w:tr>
      <w:tr>
        <w:trPr>
          <w:cantSplit/>
        </w:trPr>
        <w:tc>
          <w:tcPr>
            <w:tcW w:type="dxa" w:w="48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16</w:t>
            </w:r>
          </w:p>
        </w:tc>
        <w:tc>
          <w:tcPr>
            <w:tcW w:type="dxa" w:w="260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Ngôn ngữ, vùng pháp lý ngoài VI/EN; DR, backup, báo cáo?</w:t>
            </w:r>
          </w:p>
        </w:tc>
        <w:tc>
          <w:tcPr>
            <w:tcW w:type="dxa" w:w="366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VI và EN; DR, backup [TBD].</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Mở một phần (DR)</w:t>
            </w:r>
          </w:p>
        </w:tc>
        <w:tc>
          <w:tcPr>
            <w:tcW w:type="dxa" w:w="163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sản phẩm, vận hành</w:t>
            </w:r>
          </w:p>
        </w:tc>
      </w:tr>
    </w:tbl>
    <w:p>
      <w:pPr>
        <w:pStyle w:val="Heading2"/>
        <w:keepNext/>
      </w:pPr>
      <w:r>
        <w:t xml:space="preserve">11.1 Các điểm lệch cần lưu ý giữa nguồn</w:t>
      </w:r>
    </w:p>
    <w:p>
      <w:pPr>
        <w:pStyle w:val="ListParagraph"/>
        <w:numPr>
          <w:ilvl w:val="0"/>
          <w:numId w:val="2"/>
        </w:numPr>
        <w:spacing w:after="60" w:line="264"/>
      </w:pPr>
      <w:r>
        <w:t xml:space="preserve">GLX ghi nhánh Reject không nhất quán (có chỗ nói có Receipt, có chỗ không); SRS chọn có Receipt cho cả hai nhánh.</w:t>
      </w:r>
    </w:p>
    <w:p>
      <w:pPr>
        <w:pStyle w:val="ListParagraph"/>
        <w:numPr>
          <w:ilvl w:val="0"/>
          <w:numId w:val="2"/>
        </w:numPr>
        <w:spacing w:after="60" w:line="264"/>
      </w:pPr>
      <w:r>
        <w:t xml:space="preserve">BRD UC-13 ghi chưa phát Receipt cho Reject; SRS đổi thành có theo quyết định câu hỏi mở 1.</w:t>
      </w:r>
    </w:p>
    <w:p>
      <w:pPr>
        <w:pStyle w:val="ListParagraph"/>
        <w:numPr>
          <w:ilvl w:val="0"/>
          <w:numId w:val="2"/>
        </w:numPr>
        <w:spacing w:after="60" w:line="264"/>
      </w:pPr>
      <w:r>
        <w:t xml:space="preserve">BRD có 6 vai trò quản trị (Admin, DPO, Marketing, Developer, Auditor, Nhân sự xử lý); SRS rút gọn còn 3 vai trò với ma trận phân quyền do Admin cấu hình (mục 2.3, 4.2), BRD cần cập nhật theo.</w:t>
      </w:r>
    </w:p>
    <w:p>
      <w:pPr>
        <w:pStyle w:val="ListParagraph"/>
        <w:numPr>
          <w:ilvl w:val="0"/>
          <w:numId w:val="2"/>
        </w:numPr>
        <w:spacing w:after="60" w:line="264"/>
      </w:pPr>
      <w:r>
        <w:t xml:space="preserve">BRD ghi người duyệt gia hạn là Privacy/Legal; SRS giao cho DPO.</w:t>
      </w:r>
    </w:p>
    <w:p>
      <w:pPr>
        <w:pStyle w:val="ListParagraph"/>
        <w:numPr>
          <w:ilvl w:val="0"/>
          <w:numId w:val="2"/>
        </w:numPr>
        <w:spacing w:after="60" w:line="264"/>
      </w:pPr>
      <w:r>
        <w:t xml:space="preserve">UC-31 (đồng bộ CRM, CDP, ESP) ở MVP dùng connector chuẩn; danh sách hệ thống đích cụ thể chưa có [TBD].</w:t>
      </w:r>
    </w:p>
    <w:p>
      <w:pPr>
        <w:pStyle w:val="ListParagraph"/>
        <w:numPr>
          <w:ilvl w:val="0"/>
          <w:numId w:val="2"/>
        </w:numPr>
        <w:spacing w:after="60" w:line="264"/>
      </w:pPr>
      <w:r>
        <w:t xml:space="preserve">UC-40 và UC-43 được đưa lên MVP theo chức năng F-704 và F-806, chưa có yêu cầu riêng của khách hàng.</w:t>
      </w:r>
    </w:p>
    <w:p>
      <w:pPr>
        <w:pStyle w:val="ListParagraph"/>
        <w:numPr>
          <w:ilvl w:val="0"/>
          <w:numId w:val="2"/>
        </w:numPr>
        <w:spacing w:after="60" w:line="264"/>
      </w:pPr>
      <w:r>
        <w:t xml:space="preserve">UC-35 (phần gửi tin hàng loạt của F-607) thuộc MVP theo BRD; SRS v1.3 chuyển sang giai đoạn sau, chỉ giữ cổng gửi tin cho OTP và thông báo (UC-31 AF-06).</w:t>
      </w:r>
    </w:p>
    <w:p>
      <w:pPr>
        <w:pStyle w:val="ListParagraph"/>
        <w:numPr>
          <w:ilvl w:val="0"/>
          <w:numId w:val="2"/>
        </w:numPr>
        <w:spacing w:after="60" w:line="264"/>
      </w:pPr>
      <w:r>
        <w:t xml:space="preserve">BRD F-302 mô tả danh mục nhóm dữ liệu do doanh nghiệp tự tạo; SRS v1.2 đổi thành danh mục 2 nhóm cố định theo Luật 91 và NĐ 356 [KC], cập nhật bằng import.</w:t>
      </w:r>
    </w:p>
    <w:p>
      <w:r>
        <w:br w:type="page"/>
      </w:r>
    </w:p>
    <w:p>
      <w:pPr>
        <w:pStyle w:val="Heading1"/>
        <w:keepNext/>
      </w:pPr>
      <w:r>
        <w:t xml:space="preserve">Phụ lục A. Danh mục thông báo</w:t>
      </w:r>
    </w:p>
    <w:p>
      <w:pPr>
        <w:spacing w:after="100" w:before="0" w:line="276"/>
      </w:pPr>
      <w:r>
        <w:t xml:space="preserve">Thông báo dùng chung (MSG-C) áp dụng cho mọi màn hình Console; thông báo riêng (MSG-nn) khai báo trong từng use case. [Tên trường], [Tên đối tượng] là tham số thay thế khi hiển thị.</w:t>
      </w:r>
    </w:p>
    <w:p>
      <w:pPr>
        <w:pStyle w:val="Heading2"/>
        <w:keepNext/>
      </w:pPr>
      <w:r>
        <w:t xml:space="preserve">A.1 Thông báo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157"/>
        <w:gridCol w:w="5301"/>
        <w:gridCol w:w="1927"/>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530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c>
          <w:tcPr>
            <w:tcW w:type="dxa" w:w="192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Dùng tại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nhập [Tên trường].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form</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gửi duyệt [Tên đối tượng]. DPO sẽ nhận được thông báo.</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Gửi duyệt</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phê duyệt [Tên đối tượng].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SCR-AP-01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trả lại [Tên đối tượng] cho người gửi.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SCR-AP-01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không thể phê duyệt đề nghị do chính mình gửi.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SCR-AP-01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MSG-C-06</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không có quyền thực hiện thao tác này.</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màn hình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MSG-C-07</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Dữ liệu đã được người khác cập nhật. Vui lòng tải lại trước khi tiếp tục.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thao tác ghi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MSG-C-08</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lưu được do lỗi hệ thống. Vui lòng thử lại sau.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Mọi thao tác ghi</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MSG-C-09</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nhập lý do trả lại (tối thiểu 10 ký tự).</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SCR-AP-01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MSG-C-10</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 yêu cầu duyệt? Đối tượng sẽ trở về trạng thái Nháp.</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Rút lại</w:t>
            </w:r>
          </w:p>
        </w:tc>
      </w:tr>
    </w:tbl>
    <w:p>
      <w:pPr>
        <w:pStyle w:val="Heading2"/>
        <w:keepNext/>
      </w:pPr>
      <w:r>
        <w:t xml:space="preserve">A.2 Thông báo theo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157"/>
        <w:gridCol w:w="5301"/>
        <w:gridCol w:w="1927"/>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Loại</w:t>
            </w:r>
          </w:p>
        </w:tc>
        <w:tc>
          <w:tcPr>
            <w:tcW w:type="dxa" w:w="5301"/>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c>
          <w:tcPr>
            <w:tcW w:type="dxa" w:w="192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Use case</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lưu bản nháp mục đích [Mã].</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mục đích [Mã] đã tồn tại trong tổ chức. Vui lòng chọn mã khác.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chỉ gồm chữ in hoa, số và dấu gạch ngang, dài 3–20 ký tự.</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Loại dữ liệu [tên] không còn trong danh mục hiện hành. Vui lòng chọn lại.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thêm ít nhất một bên nhận hoặc chọn "Không chia sẻ".</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MSG-01-06</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đang được phiên bản thông báo [Mã phiên bản] sử dụng nên không sửa trực tiếp được. Hãy tạo phiên bản thông báo mới.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MSG-01-07</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Xóa bản nháp [Mã]? Thao tác này không thể hoàn tác.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MSG-01-08</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 loại dữ liệu không có trong tệp nhưng đang được mục đích sử dụng nên được giữ lại: [danh sách].</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MSG-01-09</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xóa được [Mã] vì đang được [n] consent sử dụng: [danh sách]. Bạn có thể đề nghị ngừng sử dụng.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(4.4.1)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[mã] đã tồn tại trong tổ chức.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 (4.4.2)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consent_code chỉ gồm chữ in hoa, số và dấu gạch ngang, dài 3–40 ký tự.</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 (4.4.2)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hiệu lực đến phải sau ngày hiệu lực từ.</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 (4.4.2)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[mã] dựa trên sự đồng ý nên consent phải là Tùy chọn.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 (4.4.2)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MSG-02-06</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xóa được [consent_code] vì đã có [n] bản ghi đồng ý. Bạn có thể đề nghị ngừng sử dụng.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 (4.4.2)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MSG-02-04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Ứng dụng [tên] đang Inactive. Bạn vẫn lưu được, nhưng ứng dụng chỉ gọi được consent khi chuyển Active.</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 (4.4.2)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chưa đủ 4 nhóm thông tin bắt buộc ở [ngôn ngữ]: [nhóm thiếu].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 (4.4.3)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này đang có phiên bản [số] ở trạng thái [trạng thái]. Vui lòng hoàn tất phiên bản đó trước.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 (4.4.3)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điểm hiệu lực phải từ thời điểm hiện tại trở đi.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 (4.4.3)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MSG-03-04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duyệt phiên bản [số]. Phiên bản sẽ có hiệu lực lúc [thời điểm].</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 (4.4.3)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MSG-04-01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Nhãn bạn chọn khác gợi ý của hệ thống. Vui lòng nhập lý do (tối thiểu 10 ký tự).</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UC-04 (4.4.4)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MSG-04-02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có thêm dữ liệu nhạy cảm nên phải gắn nhãn Trọng yếu.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UC-04 (4.4.4)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MSG-04-03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đồng ý mặc định phải từ 1 đến 120 tháng.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UC-04 (4.4.4)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MSG-05-01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chức năng [mã] đã tồn tại trong ứng dụng.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UC-05 (4.4.5)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MSG-05-02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Consent bắt buộc [consent_code] chưa được gắn với chức năng nào của ứng dụng.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UC-05 (4.4.5)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MSG-05-03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đích [mã] thuộc consent tùy chọn nên không được đánh Bắt buộc.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UC-05 (4.4.5)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Origin không hợp lệ. Dùng dạng https://ten-mien[:cổng], không có đường dẫn.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 (4.4.6)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không phải khóa công khai hợp lệ. CMP không nhận khóa riêng hoặc bí mật của hệ thống T3.</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 (4.4.6)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 thử thất bại: [mã HTTP hoặc lỗi]. Cấu hình đã lưu ở trạng thái Chưa xác minh.</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 (4.4.6)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thể chuyển Active: thiếu [khóa công khai / origin].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 (4.4.6)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MSG-06-05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webhook_url phải dùng https.</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 (4.4.6)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Nút "[nhãn từ chối]" kém nổi bật hơn nút "[nhãn chấp nhận]". Hai nút phải cùng kiểu, kích thước và màu.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 (4.4.7)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được đặt lựa chọn tick sẵn.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 (4.4.7)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Thiếu [liên kết thông báo / bản dịch] cho ngôn ngữ [ngôn ngữ].</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 (4.4.7)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Logo phải là PNG hoặc SVG, tối đa 200 KB.</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 (4.4.7)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MSG-07-05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Độ tương phản chữ trên nút là [tỷ lệ]:1, cần tối thiểu 4,5:1.</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 (4.4.7)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Email phải thuộc tên miền đăng nhập SSO của tổ chức ([tên miền]).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 (4.4.8)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Tổ chức phải còn ít nhất một Admin.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 (4.4.8)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Sau thao tác này tổ chức không còn người nào có quyền Phê duyệt, các đề nghị sẽ không được xử lý. Bạn có chắc chắn?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 (4.4.8)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chỉ được gán vai trò trong phạm vi của mình.</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 (4.4.8)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MSG-08-05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cần hoàn tất xác thực đa yếu tố (MFA) để truy cập.</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 (4.4.8)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phải là CSV mã hóa UTF-8, tối đa 50 MB hoặc 500.000 dòng.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 (4.4.9)</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ánh xạ trường bắt buộc: [danh sách].</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 (4.4.9)</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Lô không có dòng hợp lệ nào. Vui lòng xem báo cáo lỗi và sửa tệp nguồn.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 (4.4.9)</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MSG-09-04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 bản ghi của lô [mã lô]. [m] bản ghi được đánh dấu xin lại đồng ý.</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 (4.4.9)</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MSG-10-01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kết nối được dịch vụ quản lý khóa. Khóa hiện tại vẫn được giữ nguyên.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UC-10 (4.4.10)</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MSG-10-02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thể thu hồi vì không tạo được khóa thay thế. Vui lòng thử lại khi dịch vụ quản lý khóa sẵn sàng.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UC-10 (4.4.10)</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MSG-10-03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xoay khóa. Khóa [kid mới] sẽ được dùng từ [thời điểm].</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UC-10 (4.4.10)</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nhận lựa chọn Đồng ý lúc [giờ:phút:giây ngày/tháng/năm].</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Đang kiểm tra lựa chọn trước đây của bạn…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Hiện chưa thể ghi nhận lựa chọn của bạn. Chức năng [tên chức năng] tạm thời chưa thực hiện được.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tạm thời không khả dụng. Vui lòng liên hệ [kênh hỗ trợ của doanh nghiệp].</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đăng nhập đã hết hạn. Vui lòng đăng nhập lại để tiếp tục.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MSG-12-06</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lưu được lựa chọn của bạn. Vui lòng thử lại.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MSG-12-07</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Nội dung thông báo đã thay đổi so với lần bạn đồng ý trước. Vui lòng xem lại.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(4.5.2)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MSG-13-01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nhận lựa chọn Từ chối lúc [thời điểm]. Bạn vẫn tiếp tục [tên chức năng] bình thường.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UC-13 (4.5.3)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MSG-13-02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từ chối xử lý dữ liệu cho mục đích [mục đích], nên chúng tôi chưa thể thực hiện [tên chức năng]. Các chức năng khác vẫn dùng bình thường.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UC-13 (4.5.3)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MSG-13-03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từ chối lúc [giờ]. Chức năng này cần sự đồng ý của bạn.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UC-13 (4.5.3)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MSG-14-01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ghi nhận đồng ý xử lý dữ liệu nhạy cảm lúc [thời điểm].</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UC-14 (4.5.4)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MSG-14-02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Chức năng này cần sự đồng ý của cha mẹ hoặc người giám hộ và hiện chưa thực hiện được trực tuyến.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UC-14 (4.5.4)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đính kèm ít nhất một tệp bằng chứng.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 (4.5.6)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[tên] không hợp lệ: chỉ nhận PDF, JPG, PNG, MP3, M4A, WAV, tối đa 20 MB.</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 (4.5.6)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Phiên bản [số] không có hiệu lực vào ngày [ngày]. Vui lòng chọn đúng phiên bản đã cung cấp cho khách hàng.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 (4.5.6)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Ngày đồng ý thực tế không được sau ngày hôm nay.</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 (4.5.6)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MSG-17-05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lưu ghi nhận [mã].</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 (4.5.6)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Nếu thông tin đã được đăng ký, bạn sẽ nhận được mã trong ít phút.</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 (4.6.1)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chưa đúng. Bạn còn [n] lần thử trước khi bị tạm khóa [N] phút.</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 (4.6.1)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nhập sai quá số lần cho phép. Vui lòng thử lại sau [N] phút.</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 (4.6.1)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MSG-19-04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Mã hoặc liên kết đã hết hạn hoặc đã được dùng. Vui lòng yêu cầu mã mới.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 (4.6.1)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MSG-20-01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rút lại đồng ý "[tên consent]" lúc [thời điểm]. Xác nhận đã được gửi tới [kênh] của bạn.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 (4.6.2)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MSG-20-02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"[tên consent]" là bắt buộc cho [chức năng]. Nếu rút lại, [chức năng] sẽ ngừng hoạt động cho đến khi bạn đồng ý lại. Bạn vẫn muốn rút lại?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 (4.6.2)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MSG-20-03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rút lại được do lỗi hệ thống. Vui lòng thử lại.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 (4.6.2)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MSG-21-01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cập nhật lựa chọn nhận [mục đích] qua [kênh].</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UC-21 (4.6.3)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MSG-21-02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lưu được thay đổi. Lựa chọn trước đó của bạn được giữ nguyên.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UC-21 (4.6.3)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MSG-21-03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từ chối toàn bộ tin tiếp thị. Bạn vẫn nhận tin giao dịch cần thiết.</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UC-21 (4.6.3)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tiếp nhận yêu cầu. Mã theo dõi của bạn là [mã]. Vui lòng hoàn tất xác minh danh tính.</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 (4.6.4)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đang có yêu cầu cùng loại chưa hoàn tất. Mã theo dõi đã được gửi tới kênh liên hệ của bạn.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 (4.6.4)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Tệp [tên] không hợp lệ: chỉ nhận PDF, JPG, PNG, tối đa 10 MB.</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 (4.6.4)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MSG-22-04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Bạn đã gửi quá nhiều yêu cầu trong thời gian ngắn. Vui lòng thử lại sau.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 (4.6.4)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MSG-23-01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xác minh danh tính. Chúng tôi sẽ phản hồi yêu cầu [mã] trước [ngày].</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UC-23 (4.6.5)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MSG-23-02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Chúng tôi chưa xác minh được danh tính cho yêu cầu [mã] nên chưa thể thực hiện. Bạn có thể gửi lại yêu cầu kèm thông tin xác minh.</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UC-23 (4.6.5)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MSG-23-03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[mã] đã đóng do quá thời hạn xác minh. Bạn có thể gửi lại yêu cầu.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UC-23 (4.6.5)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gửi phản hồi cho chủ thể của yêu cầu [mã].</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(4.6.6)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thể đề nghị đóng: còn [n] tác vụ hạ nguồn chưa hoàn tất.</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(4.6.6)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Vui lòng nhập đủ lý do, căn cứ và phạm vi từ chối.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(4.6.6)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MSG-24-04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Chưa gửi được phản hồi qua [kênh]. Vui lòng thử lại hoặc ghi nhận phản hồi qua kênh khác.</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 (4.6.6)</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MSG-25-01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Yêu cầu [mã] đã được gia hạn một lần và không thể gia hạn thêm.</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UC-25 (4.6.7)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MSG-25-02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quá hạn gốc của yêu cầu [mã], không thể gia hạn.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UC-25 (4.6.7)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MSG-25-03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ngày gia hạn tối đa cho loại quyền này là [N] ngày.</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UC-25 (4.6.7)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MSG-26-01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của tác vụ không được sau hạn của yêu cầu ([ngày]).</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UC-26 (4.6.8)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MSG-26-02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tạo và gửi tác vụ tới [bên nhận].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UC-26 (4.6.8)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MSG-31-01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nối thử tới [hệ thống] thất bại: [lỗi]. Connector được lưu ở trạng thái Tạm dừng.</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UC-31 (4.7.5)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MSG-33-01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truy cập được [URL]: [lỗi]. Lần quét kết thúc với trạng thái Lỗi.</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 (4.7.7)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MSG-33-02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Property đang có lần quét chạy. Vui lòng chờ hoàn tất.</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 (4.7.7)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MSG-33-03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lưu phân loại. [n] mục chờ DPO duyệt vào nhóm Thiết yếu.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 (4.7.7)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MSG-36-01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Thông tin</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Không có sự kiện consent nào khớp với điều kiện tra cứu.</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UC-36 (4.8.1)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MSG-37-01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Thành công</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Đã tạo gói bằng chứng [mã gói]. Liên kết tải có hiệu lực đến [thời điểm].</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 (4.8.2)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MSG-37-02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Phạm vi có hơn [N] sự kiện. Vui lòng thu hẹp khoảng thời gian hoặc chọn ít consent hơn.</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 (4.8.2)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MSG-37-03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Liên kết tải đã hết hạn hoặc đã được dùng. Vui lòng tạo lại liên kết.</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 (4.8.2)</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MSG-38-01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Lỗi</w:t>
            </w:r>
          </w:p>
        </w:tc>
        <w:tc>
          <w:tcPr>
            <w:tcW w:type="dxa" w:w="5301"/>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vấn mất quá nhiều thời gian. Vui lòng thu hẹp kỳ hoặc Property.</w:t>
            </w:r>
          </w:p>
        </w:tc>
        <w:tc>
          <w:tcPr>
            <w:tcW w:type="dxa" w:w="192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UC-38 (4.8.3)</w:t>
            </w:r>
          </w:p>
        </w:tc>
      </w:tr>
    </w:tbl>
    <w:p>
      <w:r>
        <w:br w:type="page"/>
      </w:r>
    </w:p>
    <w:p>
      <w:pPr>
        <w:pStyle w:val="Heading1"/>
        <w:keepNext/>
      </w:pPr>
      <w:r>
        <w:t xml:space="preserve">Phụ lục B. Giá trị còn mở</w:t>
      </w:r>
    </w:p>
    <w:p>
      <w:pPr>
        <w:spacing w:after="100" w:before="0" w:line="276"/>
      </w:pPr>
      <w:r>
        <w:t xml:space="preserve">Các tham số dưới đây xuất hiện trong tài liệu dưới dạng [N], [TBD] hoặc [KC]. Đội phát triển thiết kế chúng thành giá trị cấu hình; giá trị chính thức do người chốt cung cấp trước kiểm thử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530"/>
        <w:gridCol w:w="2313"/>
        <w:gridCol w:w="1928"/>
      </w:tblGrid>
      <w:tr>
        <w:trPr>
          <w:cantSplit/>
          <w:tblHeader/>
        </w:trPr>
        <w:tc>
          <w:tcPr>
            <w:tcW w:type="dxa" w:w="86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453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c>
          <w:tcPr>
            <w:tcW w:type="dxa" w:w="231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Dùng tại</w:t>
            </w:r>
          </w:p>
        </w:tc>
        <w:tc>
          <w:tcPr>
            <w:tcW w:type="dxa" w:w="1928"/>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Người chốt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OI-01</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chờ phản hồi của CMP.require trước khi fail-closed (giây)</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 (BR-UC12-07), UC-27</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 chủ sản phẩm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OI-02</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ngày làm việc một mục chờ duyệt trước khi cảnh báo DPO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BR-AP-09, UC-40</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OI-03</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mục cơ sở pháp lý theo Điều 19 Luật 91/2025/QH15 [KC]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OI-04</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exp của Receipt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UC-28, UC-29</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 đội T3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OI-05</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OTP, magic link; số lần nhập sai trước khi khóa tạm; thời gian khóa</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 UC-23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Bảo mật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OI-06</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gian phiên Preference Center không hoạt động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Bảo mật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OI-07</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phản hồi, hạn hoàn tất, thời gian gia hạn theo từng loại quyền [KC]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 UC-24, UC-25</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 DPO</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OI-08</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Hạn bổ sung giấy tờ xác minh; thời hạn lưu tệp giấy tờ xác minh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 bảo mật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OI-09</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lần thử lại và lịch thoái lui webhook, connector</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UC-30, UC-31, mục 5.2.4</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OI-10</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cache_ttl của Decision API; số chủ thể tối đa mỗi lời gọi batch</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UC-27</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OI-11</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gian đồng bộ cookie consent; thời gian chờ trước khi hiện banner</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UC-11, UC-32</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 đội T3</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OI-12</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liên kết tải gói bằng chứng; giới hạn số bản ghi, dung lượng gói</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bảo mật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OI-13</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Số chủ thể tối thiểu mỗi ô dashboard; độ trễ cập nhật số liệu</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UC-38</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chủ sản phẩm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OI-14</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Ngưỡng, chu kỳ đánh giá, khoảng gộp của từng loại cảnh báo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UC-40</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Admin, vận hành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OI-15</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nhật ký kiểm toán [KC]; số dòng tối đa khi xuất CSV</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UC-39, mục 8.3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 bảo mật</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OI-16</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bằng chứng và Consent Ledger [KC]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9.2, UC-37</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OI-17</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hình giá, đơn vị tính; chu kỳ cập nhật, ngày chốt kỳ đo lượng dùng</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sản phẩm</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OI-18</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hệ thống đích cụ thể cho connector CRM, CDP, ESP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sản phẩm, khách hàng</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OI-19</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Giới hạn tốc độ, khung giờ gửi, số người nhận tối đa mỗi đợt SMS, Zalo</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Cổng SMS, Zalo (UC-31)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Vận hành, pháp chế</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OI-20</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Nguồn cơ sở dữ liệu nhận diện tracker; lịch quét định kỳ</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OI-21</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Chỉ tiêu phi chức năng: độ trễ, sẵn sàng, RPO/RTO, mức WCAG, trình duyệt hỗ trợ</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Mục 6</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Chủ sản phẩm, vận hành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OI-22</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Ngưỡng tuổi trẻ em [KC]</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 UC-14</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Pháp chế</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OI-23</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Phạm vi di trú; bản chuẩn BM-ANHXA; DR và backup</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 mục 10, mục 11</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BA, vận hành</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OI-24</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gian song song secret webhook cũ và mới khi xoay; thời gian cache JWKS phía T3</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 UC-10, UC-29</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sư</w:t>
            </w:r>
          </w:p>
        </w:tc>
      </w:tr>
      <w:tr>
        <w:trPr>
          <w:cantSplit/>
        </w:trPr>
        <w:tc>
          <w:tcPr>
            <w:tcW w:type="dxa" w:w="86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OI-25</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Thời hạn lưu tệp import gốc và báo cáo lỗi import</w:t>
            </w:r>
          </w:p>
        </w:tc>
        <w:tc>
          <w:tcPr>
            <w:tcW w:type="dxa" w:w="231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w:t>
            </w:r>
          </w:p>
        </w:tc>
        <w:tc>
          <w:tcPr>
            <w:tcW w:type="dxa" w:w="1928"/>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DPO, bảo mật</w:t>
            </w:r>
          </w:p>
        </w:tc>
      </w:tr>
    </w:tbl>
    <w:p>
      <w:r>
        <w:br w:type="page"/>
      </w:r>
    </w:p>
    <w:p>
      <w:pPr>
        <w:pStyle w:val="Heading1"/>
        <w:keepNext/>
      </w:pPr>
      <w:r>
        <w:t xml:space="preserve">Phụ lục C. Danh mục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1349"/>
        <w:gridCol w:w="1349"/>
        <w:gridCol w:w="1543"/>
      </w:tblGrid>
      <w:tr>
        <w:trPr>
          <w:cantSplit/>
          <w:tblHeader/>
        </w:trPr>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 màn hình</w:t>
            </w:r>
          </w:p>
        </w:tc>
        <w:tc>
          <w:tcPr>
            <w:tcW w:type="dxa" w:w="385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Tên màn hình</w:t>
            </w:r>
          </w:p>
        </w:tc>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Use case</w:t>
            </w:r>
          </w:p>
        </w:tc>
        <w:tc>
          <w:tcPr>
            <w:tcW w:type="dxa" w:w="134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Mục</w:t>
            </w:r>
          </w:p>
        </w:tc>
        <w:tc>
          <w:tcPr>
            <w:tcW w:type="dxa" w:w="154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Hình</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SCR-AP-01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Trung tâm thông báo</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Dùng chung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4.3.4</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SCR-01-01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mục đích</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SCR-01-02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sửa mục đích</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SCR-01-03</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thoại đề nghị ngừng sử dụng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SCR-02-01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consent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4.4.2</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4.7</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SCR-02-02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sửa consent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UC-02</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4.4.2</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4.8</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SCR-03-01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phiên bản thông báo (bảng chung)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4.4.3</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4.10</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SCR-03-02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Soạn phiên bản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4.4.3</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4.11</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SCR-03-03</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Duyệt và xuất bản phiên bản (DPO)</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4.4.3</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4.12</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SCR-04-01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Quy tắc tái đồng ý</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UC-04</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4.4.4</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4.13</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SCR-05-01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phụ thuộc mục đích</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UC-05</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4.4.5</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4.14</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SCR-06-01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ứng dụng T3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4.4.6</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4.15</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SCR-06-02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 tiết ứng dụng T3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UC-06</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4.4.6</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4.16</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SCR-07-01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Trình tùy biến banner, popup</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UC-07</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4.4.7</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4.17</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SCR-08-01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Cơ cấu tổ chức</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4.4.8</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4.18</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SCR-08-02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Người dùng &amp; vai trò (kèm hộp thoại Mời người dùng)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4.4.8</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4.19</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SCR-08-03</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Ma trận phân quyền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UC-08</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4.4.8</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4.20</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SCR-09-01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Nhập lô và ánh xạ cột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4.4.9</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4.22</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SCR-09-02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kiểm tra lô</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4.4.9</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4.23</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SCR-10-01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Khóa ký CMP (kèm hộp thoại Xoay khóa)</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UC-10</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4.4.10</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4.24</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SCR-11-01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Banner cookie lớp 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4.26</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SCR-11-02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Lớp Tùy chỉnh cookie</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4.27</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SCR-12-01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consent trên form nghiệp vụ</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4.5.2</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4.29</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SCR-12-02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của popup</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4.5.2</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4.30</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SCR-13-01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sau khi từ chối</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4.5.3</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4.31</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SCR-14-01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đồng ý riêng cho dữ liệu nhạy cảm</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UC-14</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4.5.4</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4.32</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SCR-16-01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Popup tái đồng ý</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UC-16</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4.5.5</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4.33</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SCR-17-01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Danh sách consent ngoại tuyến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4.5.6</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4.35</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SCR-17-02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Ghi nhận consent ngoại tuyến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4.5.6</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4.36</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SCR-19-01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Truy cập Preference Center bằng mã xác thực</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4.38</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SCR-19-02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Đồng ý của tôi</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UC-19</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4.39</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SCR-20-01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nhận rút lại và kết quả</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4.6.2</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4.41</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SCR-21-01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Kênh liên lạc</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4.6.3</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4.42</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SCR-22-01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Biểu mẫu yêu cầu quyền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4.6.4</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4.44</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SCR-22-02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tiến độ yêu cầu</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4.6.4</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4.45</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SCR-23-01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Xác minh danh tính (phía chủ thể)</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4.6.5</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4.46</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SCR-24-01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Hàng đợi yêu cầu quyền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4.6.6</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4.48</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SCR-24-02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 tiết yêu cầu quyền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4.6.6</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4.49</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SCR-25-01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Đề nghị gia hạn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UC-25</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4.6.7</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4.51</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SCR-26-01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Tạo tác vụ hạ nguồn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UC-26</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4.6.8</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4.52</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SCR-30-01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Lịch sử gửi event (kèm hộp thoại chi tiết)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UC-30</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4.7.4</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4.56</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SCR-31-01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Connector CRM, CDP, ESP</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UC-31</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4.7.5</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4.57</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SCR-33-01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Lần quét cookie</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4.7.7</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4.58</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SCR-33-02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Kết quả quét và phân loại</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4.7.7</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4.59</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SCR-36-01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Tra cứu lịch sử consent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UC-36</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4.60</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SCR-36-02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Chi tiết evidence</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UC-36</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4.8.1</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4.61</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SCR-37-01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Hộp thoại xuất gói bằng chứng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4.8.2</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4.63</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SCR-37-02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Mẫu gói bằng chứng (trang 1 của bản PDF)</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4.8.2</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4.64</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SCR-38-01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Dashboard consent</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UC-38</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4.8.3</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4.65</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SCR-39-01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Nhật ký kiểm toán</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UC-39</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4.8.4</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4.66</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SCR-40-01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Cảnh báo vận hành</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UC-40</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4.8.5</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4.67</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SCR-40-02</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Cấu hình cảnh báo</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UC-40</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4.8.5</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4.68</w:t>
            </w:r>
          </w:p>
        </w:tc>
      </w:tr>
      <w:tr>
        <w:trPr>
          <w:cantSplit/>
        </w:trPr>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SCR-43-01</w:t>
            </w:r>
          </w:p>
        </w:tc>
        <w:tc>
          <w:tcPr>
            <w:tcW w:type="dxa" w:w="385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Đo lượng dùng</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UC-43</w:t>
            </w:r>
          </w:p>
        </w:tc>
        <w:tc>
          <w:tcPr>
            <w:tcW w:type="dxa" w:w="134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4.8.6</w:t>
            </w:r>
          </w:p>
        </w:tc>
        <w:tc>
          <w:tcPr>
            <w:tcW w:type="dxa" w:w="154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4.69</w:t>
            </w:r>
          </w:p>
        </w:tc>
      </w:tr>
    </w:tbl>
    <w:p>
      <w:pPr>
        <w:spacing w:after="80"/>
      </w:pPr>
    </w:p>
    <w:p>
      <w:pPr>
        <w:pStyle w:val="Heading1"/>
        <w:keepNext/>
      </w:pPr>
      <w:r>
        <w:t xml:space="preserve">Phụ lục D. Danh mục sơ đồ</w:t>
      </w:r>
    </w:p>
    <w:p>
      <w:pPr>
        <w:keepNext/>
        <w:spacing w:after="100" w:before="0" w:line="276"/>
      </w:pPr>
      <w:r>
        <w:rPr>
          <w:b/>
          <w:bCs/>
        </w:rPr>
        <w:t xml:space="preserve">Sơ đồ luồng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4530"/>
        <w:gridCol w:w="1157"/>
        <w:gridCol w:w="1253"/>
        <w:gridCol w:w="1445"/>
      </w:tblGrid>
      <w:tr>
        <w:trPr>
          <w:cantSplit/>
          <w:tblHeader/>
        </w:trPr>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Mã</w:t>
            </w:r>
          </w:p>
        </w:tc>
        <w:tc>
          <w:tcPr>
            <w:tcW w:type="dxa" w:w="4530"/>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c>
          <w:tcPr>
            <w:tcW w:type="dxa" w:w="1157"/>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Use case</w:t>
            </w:r>
          </w:p>
        </w:tc>
        <w:tc>
          <w:tcPr>
            <w:tcW w:type="dxa" w:w="1253"/>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Mục</w:t>
            </w:r>
          </w:p>
        </w:tc>
        <w:tc>
          <w:tcPr>
            <w:tcW w:type="dxa" w:w="144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Hình</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FLOW-01</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tạo và phê duyệt mục đích (UC-01)</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4.4.1</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FLOW-03</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soạn, duyệt và xuất bản phiên bản thông báo (UC-03, UC-04)</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UC-03</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4.4.3</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4.9</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FLOW-09</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import consent kế thừa có phê duyệt (UC-09)</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UC-09</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4.4.9</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4.21</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FLOW-11</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chọn tùy chọn trên banner cookie (UC-11, UC-32)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UC-11</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4.5.1</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FLOW-12</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đồng ý trong form nghiệp vụ (UC-12)</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4.5.2</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4.28</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FLOW-17</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ghi nhận consent ngoại tuyến (UC-17)</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UC-17</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4.5.6</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FLOW-18</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liên kết định danh ẩn danh với định danh doanh nghiệp (UC-18)</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UC-18</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4.5.7</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4.37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FLOW-20</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rút lại đồng ý và lan truyền tới hạ nguồn (UC-20, UC-30)</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UC-20</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4.6.2</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4.40</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FLOW-22</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gửi yêu cầu quyền và xác minh danh tính (UC-22, UC-23)</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UC-22</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4.6.4</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FLOW-24</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xử lý yêu cầu quyền và đóng có DPO duyệt (UC-24, UC-26)</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UC-24</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4.6.6</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4.47</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FLOW-25</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gia hạn yêu cầu quyền có DPO duyệt (UC-25)</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UC-25</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4.6.7</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4.50</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FLOW-27</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kiểm tra trạng thái consent qua Decision API (UC-27)</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UC-27</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4.7.1</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4.53</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FLOW-28</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phát và xác minh Consent Receipt (UC-28, UC-29)</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UC-28</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4.7.2</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4.54</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FLOW-30</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phát event qua outbox, thử lại và gửi lại thủ công (UC-30)</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UC-30</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4.7.4</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4.55</w:t>
            </w:r>
          </w:p>
        </w:tc>
      </w:tr>
      <w:tr>
        <w:trPr>
          <w:cantSplit/>
        </w:trPr>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FLOW-37</w:t>
            </w:r>
          </w:p>
        </w:tc>
        <w:tc>
          <w:tcPr>
            <w:tcW w:type="dxa" w:w="4530"/>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Luồng xuất gói bằng chứng (UC-37)</w:t>
            </w:r>
          </w:p>
        </w:tc>
        <w:tc>
          <w:tcPr>
            <w:tcW w:type="dxa" w:w="1157"/>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UC-37</w:t>
            </w:r>
          </w:p>
        </w:tc>
        <w:tc>
          <w:tcPr>
            <w:tcW w:type="dxa" w:w="1253"/>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4.8.2</w:t>
            </w:r>
          </w:p>
        </w:tc>
        <w:tc>
          <w:tcPr>
            <w:tcW w:type="dxa" w:w="144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Hình 4.62</w:t>
            </w:r>
          </w:p>
        </w:tc>
      </w:tr>
    </w:tbl>
    <w:p>
      <w:pPr>
        <w:spacing w:after="80"/>
      </w:pPr>
    </w:p>
    <w:p>
      <w:pPr>
        <w:keepNext/>
        <w:spacing w:after="100" w:before="0" w:line="276"/>
      </w:pPr>
      <w:r>
        <w:rPr>
          <w:b/>
          <w:bCs/>
        </w:rPr>
        <w:t xml:space="preserve">Sơ đồ mô hình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1542"/>
        <w:gridCol w:w="1542"/>
      </w:tblGrid>
      <w:tr>
        <w:trPr>
          <w:cantSplit/>
          <w:tblHeader/>
        </w:trPr>
        <w:tc>
          <w:tcPr>
            <w:tcW w:type="dxa" w:w="1735"/>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Hình</w:t>
            </w:r>
          </w:p>
        </w:tc>
        <w:tc>
          <w:tcPr>
            <w:tcW w:type="dxa" w:w="4819"/>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Nội dung</w:t>
            </w:r>
          </w:p>
        </w:tc>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Mục</w:t>
            </w:r>
          </w:p>
        </w:tc>
        <w:tc>
          <w:tcPr>
            <w:tcW w:type="dxa" w:w="1542"/>
            <w:tcBorders>
              <w:top w:val="single" w:color="A6B4C4" w:sz="4"/>
              <w:left w:val="single" w:color="A6B4C4" w:sz="4"/>
              <w:bottom w:val="single" w:color="A6B4C4" w:sz="4"/>
              <w:right w:val="single" w:color="A6B4C4" w:sz="4"/>
            </w:tcBorders>
            <w:shd w:fill="1F3864" w:color="auto" w:val="clear"/>
            <w:tcMar>
              <w:top w:type="dxa" w:w="60"/>
              <w:left w:type="dxa" w:w="100"/>
              <w:bottom w:type="dxa" w:w="60"/>
              <w:right w:type="dxa" w:w="100"/>
            </w:tcMar>
            <w:vAlign w:val="top"/>
          </w:tcPr>
          <w:p>
            <w:pPr>
              <w:spacing w:after="30" w:line="252"/>
            </w:pPr>
            <w:r>
              <w:rPr>
                <w:b/>
                <w:bCs/>
                <w:color w:val="FFFFFF"/>
                <w:sz w:val="19"/>
                <w:szCs w:val="19"/>
              </w:rPr>
              <w:t xml:space="preserve">Ghi chú</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2.1</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Kiến trúc tổng thể</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2.1</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từ v0.1</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2.2</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Mô hình triển khai</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2.4</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từ v0.1</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4.1</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Vòng đời trạng thái đối tượng cấu hình cần phê duyệt</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4.3.2</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Mới v1.0</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5.1 – 5.3</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ERD cấu hình; trạng thái và bằng chứng; tổ chức, yêu cầu quyền và quản trị</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5.1</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từ v0.1</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5.4</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phiên bản thông báo</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5.2.1</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Vẽ lại v1.0</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5.5</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consent</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5.2.2</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từ v0.1</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5.6</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yêu cầu quyền</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5.2.3</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Vẽ lại v1.0</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5.7</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Trạng thái gửi webhook</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5.2.4</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từ v0.1</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5.8 – 5.10</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Tuần tự: Receipt; rút lại và webhook; Decision API</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5.3.1 – 5.3.3</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từ v0.1</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5.11 – 5.12</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Tuần tự: yêu cầu quyền; xuất bản phiên bản</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5.3.4 – 5.3.5</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Vẽ lại v1.0</w:t>
            </w:r>
          </w:p>
        </w:tc>
      </w:tr>
      <w:tr>
        <w:trPr>
          <w:cantSplit/>
        </w:trPr>
        <w:tc>
          <w:tcPr>
            <w:tcW w:type="dxa" w:w="1735"/>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b/>
                <w:bCs/>
                <w:sz w:val="19"/>
                <w:szCs w:val="19"/>
              </w:rPr>
              <w:t xml:space="preserve">Hình 5.13</w:t>
            </w:r>
          </w:p>
        </w:tc>
        <w:tc>
          <w:tcPr>
            <w:tcW w:type="dxa" w:w="4819"/>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Tuần tự: consent ngoại tuyến</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5.3.6</w:t>
            </w:r>
          </w:p>
        </w:tc>
        <w:tc>
          <w:tcPr>
            <w:tcW w:type="dxa" w:w="1542"/>
            <w:tcBorders>
              <w:top w:val="single" w:color="A6B4C4" w:sz="4"/>
              <w:left w:val="single" w:color="A6B4C4" w:sz="4"/>
              <w:bottom w:val="single" w:color="A6B4C4" w:sz="4"/>
              <w:right w:val="single" w:color="A6B4C4" w:sz="4"/>
            </w:tcBorders>
            <w:tcMar>
              <w:top w:type="dxa" w:w="60"/>
              <w:left w:type="dxa" w:w="100"/>
              <w:bottom w:type="dxa" w:w="60"/>
              <w:right w:type="dxa" w:w="100"/>
            </w:tcMar>
            <w:vAlign w:val="top"/>
          </w:tcPr>
          <w:p>
            <w:pPr>
              <w:spacing w:after="30" w:line="252"/>
            </w:pPr>
            <w:r>
              <w:rPr>
                <w:sz w:val="19"/>
                <w:szCs w:val="19"/>
              </w:rPr>
              <w:t xml:space="preserve">Giữ từ v0.1</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SRS CMP · Phiên bản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4B5"/>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F4D78"/>
      <w:sz w:val="24"/>
      <w:szCs w:val="24"/>
    </w:rPr>
  </w:style>
  <w:style w:type="paragraph" w:styleId="Heading4">
    <w:name w:val="Heading 4"/>
    <w:basedOn w:val="Normal"/>
    <w:next w:val="Normal"/>
    <w:qFormat/>
    <w:pPr>
      <w:spacing w:after="80" w:before="180"/>
      <w:outlineLvl w:val="3"/>
    </w:pPr>
    <w:rPr>
      <w:rFonts w:ascii="Arial" w:cs="Arial" w:eastAsia="Arial" w:hAnsi="Arial"/>
      <w:b/>
      <w:bCs/>
      <w:color w:val="1F4D7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f2a7844ec7ee3b4e79a89bf47b8241258c06c49.png"/><Relationship Id="rId10" Type="http://schemas.openxmlformats.org/officeDocument/2006/relationships/image" Target="media/11ce57860985b41c0a5cb399851393d212df9b69.png"/><Relationship Id="rId11" Type="http://schemas.openxmlformats.org/officeDocument/2006/relationships/image" Target="media/56fe1ffda1d25bdd2ee385c8d8226443076f9679.png"/><Relationship Id="rId12" Type="http://schemas.openxmlformats.org/officeDocument/2006/relationships/image" Target="media/f918fc425e7693e2dad5493988fade33ec905240.png"/><Relationship Id="rId13" Type="http://schemas.openxmlformats.org/officeDocument/2006/relationships/image" Target="media/30da263a5335140c29580789b66408ac32ea310f.png"/><Relationship Id="rId14" Type="http://schemas.openxmlformats.org/officeDocument/2006/relationships/image" Target="media/e9aa7f38c5452e05cfa81c30a31c17eaeb6933b5.png"/><Relationship Id="rId15" Type="http://schemas.openxmlformats.org/officeDocument/2006/relationships/image" Target="media/ecb8f73cdfec1db89752ebfa1be9e4431252da4c.png"/><Relationship Id="rId16" Type="http://schemas.openxmlformats.org/officeDocument/2006/relationships/image" Target="media/4ea3200ae24f1b396b6afae58bd1b3092af47406.png"/><Relationship Id="rId17" Type="http://schemas.openxmlformats.org/officeDocument/2006/relationships/image" Target="media/f692c892c5df92edf60ccc21ab42ecb874709227.png"/><Relationship Id="rId18" Type="http://schemas.openxmlformats.org/officeDocument/2006/relationships/image" Target="media/86e6d6f49cf40e95b94c646d8ca5aa313c6c6126.png"/><Relationship Id="rId19" Type="http://schemas.openxmlformats.org/officeDocument/2006/relationships/image" Target="media/d8dfd6dc2ffc19381d26202acea71df83ad9d264.png"/><Relationship Id="rId20" Type="http://schemas.openxmlformats.org/officeDocument/2006/relationships/image" Target="media/fd089edb58c89373212b0de2731684c6d4f70e8b.png"/><Relationship Id="rId21" Type="http://schemas.openxmlformats.org/officeDocument/2006/relationships/image" Target="media/9d465bc247bb2d4bce01eccca2dbefd6f506d4dc.png"/><Relationship Id="rId22" Type="http://schemas.openxmlformats.org/officeDocument/2006/relationships/image" Target="media/a73dc447d58895008e7325c19bcb6d7e3456d343.png"/><Relationship Id="rId23" Type="http://schemas.openxmlformats.org/officeDocument/2006/relationships/image" Target="media/dc6cc9a7f51eeddebe7bcb44c7e04bee16fdf79e.png"/><Relationship Id="rId24" Type="http://schemas.openxmlformats.org/officeDocument/2006/relationships/image" Target="media/0c122a467746b61c0089816bca6dd79fe3b5c6eb.png"/><Relationship Id="rId25" Type="http://schemas.openxmlformats.org/officeDocument/2006/relationships/image" Target="media/a615118a6d00242b2e8b7d25044ddb367ef825d4.png"/><Relationship Id="rId26" Type="http://schemas.openxmlformats.org/officeDocument/2006/relationships/image" Target="media/928ef74ddc4f170f23a5cd691566bdd78450c2ad.png"/><Relationship Id="rId27" Type="http://schemas.openxmlformats.org/officeDocument/2006/relationships/image" Target="media/e6e8b2889cd0fbc7f53ba3d8ff2c87f47c109857.png"/><Relationship Id="rId28" Type="http://schemas.openxmlformats.org/officeDocument/2006/relationships/image" Target="media/255676a6ec58033facc086385b0a8b07f4a6029b.png"/><Relationship Id="rId29" Type="http://schemas.openxmlformats.org/officeDocument/2006/relationships/image" Target="media/94e5e3e312ddf4fc3de16ad72293a9a82f881eea.png"/><Relationship Id="rId30" Type="http://schemas.openxmlformats.org/officeDocument/2006/relationships/image" Target="media/a0b3b5242713ea4c748accd46d5e51db5bc7a992.png"/><Relationship Id="rId31" Type="http://schemas.openxmlformats.org/officeDocument/2006/relationships/image" Target="media/e1850d015e0cdd399a760edce9c49557e7950a80.png"/><Relationship Id="rId32" Type="http://schemas.openxmlformats.org/officeDocument/2006/relationships/image" Target="media/23edc6fc6e191646a8149c0fedf27e7fd49a3c93.png"/><Relationship Id="rId33" Type="http://schemas.openxmlformats.org/officeDocument/2006/relationships/image" Target="media/460571d665e67f162450d58802a48d25ad9d776d.png"/><Relationship Id="rId34" Type="http://schemas.openxmlformats.org/officeDocument/2006/relationships/image" Target="media/3734ddc9866456dc0ae5bfcc1eb2c2e405287790.png"/><Relationship Id="rId35" Type="http://schemas.openxmlformats.org/officeDocument/2006/relationships/image" Target="media/ad6f8c3297345a4a4050536cec08a85ea96d2d5e.png"/><Relationship Id="rId36" Type="http://schemas.openxmlformats.org/officeDocument/2006/relationships/image" Target="media/6b56f624936fa8be57cd678f8ff155007a467371.png"/><Relationship Id="rId37" Type="http://schemas.openxmlformats.org/officeDocument/2006/relationships/image" Target="media/9f41ccb9e91641cfcd0e524ac963fc159ba09d81.png"/><Relationship Id="rId38" Type="http://schemas.openxmlformats.org/officeDocument/2006/relationships/image" Target="media/ca1f1af21c66f26b12fc1a7916aa8afa6d681720.png"/><Relationship Id="rId39" Type="http://schemas.openxmlformats.org/officeDocument/2006/relationships/image" Target="media/21575d17bdb8418a4dbe5310c87030500f561c22.png"/><Relationship Id="rId40" Type="http://schemas.openxmlformats.org/officeDocument/2006/relationships/image" Target="media/f728c0af604410e6745d116006f0ea39900e75dc.png"/><Relationship Id="rId41" Type="http://schemas.openxmlformats.org/officeDocument/2006/relationships/image" Target="media/3a2c6698f2a91e2d278306caa64ca2b50766fe5a.png"/><Relationship Id="rId42" Type="http://schemas.openxmlformats.org/officeDocument/2006/relationships/image" Target="media/f00c42890f104919fb1b20476a43a3c9710830eb.png"/><Relationship Id="rId43" Type="http://schemas.openxmlformats.org/officeDocument/2006/relationships/image" Target="media/d1132798bf8dbd5a7678ca1f52b98248121c28c3.png"/><Relationship Id="rId44" Type="http://schemas.openxmlformats.org/officeDocument/2006/relationships/image" Target="media/5cc959653b01a15cfeeabf64618b43d5883752da.png"/><Relationship Id="rId45" Type="http://schemas.openxmlformats.org/officeDocument/2006/relationships/image" Target="media/82d7f4b42de45008769aed31d9d95fa022eedc82.png"/><Relationship Id="rId46" Type="http://schemas.openxmlformats.org/officeDocument/2006/relationships/image" Target="media/3f680191557cbd990468636c394d608ea5d34dbd.png"/><Relationship Id="rId47" Type="http://schemas.openxmlformats.org/officeDocument/2006/relationships/image" Target="media/808c9e9cca46538d765538e3ee0f34eb5aa14f74.png"/><Relationship Id="rId48" Type="http://schemas.openxmlformats.org/officeDocument/2006/relationships/image" Target="media/690de85250e64e8c35b7454b22df6a161ba3e300.png"/><Relationship Id="rId49" Type="http://schemas.openxmlformats.org/officeDocument/2006/relationships/image" Target="media/1b4d69f4b7fa17867fce322aef6c0e76944d2eeb.png"/><Relationship Id="rId50" Type="http://schemas.openxmlformats.org/officeDocument/2006/relationships/image" Target="media/da568674db5c6fc99043cdd1025035b1d3712cde.png"/><Relationship Id="rId51" Type="http://schemas.openxmlformats.org/officeDocument/2006/relationships/image" Target="media/b375454637028511454a8f21eb64b86a68320d32.png"/><Relationship Id="rId52" Type="http://schemas.openxmlformats.org/officeDocument/2006/relationships/image" Target="media/13922d310c28dbf4b4e590145d82d9c7aff6d9fa.png"/><Relationship Id="rId53" Type="http://schemas.openxmlformats.org/officeDocument/2006/relationships/image" Target="media/1b575966016b927225f856c7dd0ca3d21e43a603.png"/><Relationship Id="rId54" Type="http://schemas.openxmlformats.org/officeDocument/2006/relationships/image" Target="media/a7ea12ccfa3664ae4ac6613aec3d3373144e69b9.png"/><Relationship Id="rId55" Type="http://schemas.openxmlformats.org/officeDocument/2006/relationships/image" Target="media/55f7a65c1e5d3c9a1d74ebeb0da58ad8bf65d994.png"/><Relationship Id="rId56" Type="http://schemas.openxmlformats.org/officeDocument/2006/relationships/image" Target="media/0f8830fe636db76c474de7691da658809538a1fd.png"/><Relationship Id="rId57" Type="http://schemas.openxmlformats.org/officeDocument/2006/relationships/image" Target="media/cc173e1eddccf583ab2555cf6a1b17cf9aea4987.png"/><Relationship Id="rId58" Type="http://schemas.openxmlformats.org/officeDocument/2006/relationships/image" Target="media/5155e37662cea009ed3a8225c9da5cee8c584105.png"/><Relationship Id="rId59" Type="http://schemas.openxmlformats.org/officeDocument/2006/relationships/image" Target="media/74927e8bcbef566275c08c5aa0072dbbca4a129a.png"/><Relationship Id="rId60" Type="http://schemas.openxmlformats.org/officeDocument/2006/relationships/image" Target="media/b9bcae75a86fcfe26ceb22edbd74640b6d496672.png"/><Relationship Id="rId61" Type="http://schemas.openxmlformats.org/officeDocument/2006/relationships/image" Target="media/b0324b747a2d5b850a3638a0d9613ef2677958ca.png"/><Relationship Id="rId62" Type="http://schemas.openxmlformats.org/officeDocument/2006/relationships/image" Target="media/d8798a1b8d20dcf3cc1fa0153e683e6aab9fb3f7.png"/><Relationship Id="rId63" Type="http://schemas.openxmlformats.org/officeDocument/2006/relationships/image" Target="media/96386dd883341d3a9bcaa784366cb64b4c264461.png"/><Relationship Id="rId64" Type="http://schemas.openxmlformats.org/officeDocument/2006/relationships/image" Target="media/d9975d9e2640baa126c717ab292f49aa9df5507b.png"/><Relationship Id="rId65" Type="http://schemas.openxmlformats.org/officeDocument/2006/relationships/image" Target="media/664906764b630be17d5620aa92a573e9ebd6cdad.png"/><Relationship Id="rId66" Type="http://schemas.openxmlformats.org/officeDocument/2006/relationships/image" Target="media/244f6c0c8cf49155e7ecba888053a9e53cee4db5.png"/><Relationship Id="rId67" Type="http://schemas.openxmlformats.org/officeDocument/2006/relationships/image" Target="media/5a89a33ee641a67fbdf87f3ac606b28721ca5da2.png"/><Relationship Id="rId68" Type="http://schemas.openxmlformats.org/officeDocument/2006/relationships/image" Target="media/750d3949499a4a15e659bb3cb31a2242cf606f33.png"/><Relationship Id="rId69" Type="http://schemas.openxmlformats.org/officeDocument/2006/relationships/image" Target="media/8bee131fd5c6a22d3d45952c48b3167952ed1024.png"/><Relationship Id="rId70" Type="http://schemas.openxmlformats.org/officeDocument/2006/relationships/image" Target="media/670855b2669f908a697bd98dc04a317819dac23a.png"/><Relationship Id="rId71" Type="http://schemas.openxmlformats.org/officeDocument/2006/relationships/image" Target="media/03822b0f06035c6bc809cf0b84a5babe8570ae73.png"/><Relationship Id="rId72" Type="http://schemas.openxmlformats.org/officeDocument/2006/relationships/image" Target="media/5743ebb49cdecb415315a8b7bfd8a7e9c2c7c226.png"/><Relationship Id="rId73" Type="http://schemas.openxmlformats.org/officeDocument/2006/relationships/image" Target="media/3f25b86c27e0d42dc825ec97c92da9370213d614.png"/><Relationship Id="rId74" Type="http://schemas.openxmlformats.org/officeDocument/2006/relationships/image" Target="media/375dbbf9d0219bb22ec9e407de4f82fe81de543d.png"/><Relationship Id="rId75" Type="http://schemas.openxmlformats.org/officeDocument/2006/relationships/image" Target="media/48d518c3093daf3fca5c5fc35d0ae62e8a18fe32.png"/><Relationship Id="rId76" Type="http://schemas.openxmlformats.org/officeDocument/2006/relationships/image" Target="media/73406afb2ef2b242c5ed471c2a1e0555d5dec4a8.png"/><Relationship Id="rId77" Type="http://schemas.openxmlformats.org/officeDocument/2006/relationships/image" Target="media/a0a3bb6969bec9e8131b6317638c36709f22ecb8.png"/><Relationship Id="rId78" Type="http://schemas.openxmlformats.org/officeDocument/2006/relationships/image" Target="media/41eb28199b802bf54b78d04bbdf6299e83fab658.png"/><Relationship Id="rId79" Type="http://schemas.openxmlformats.org/officeDocument/2006/relationships/image" Target="media/977a93095bf3e0aeb774753aa59477f63507bf60.png"/><Relationship Id="rId80" Type="http://schemas.openxmlformats.org/officeDocument/2006/relationships/image" Target="media/90919fb118c93561194241cf8aae2e9e132c1852.png"/><Relationship Id="rId81" Type="http://schemas.openxmlformats.org/officeDocument/2006/relationships/image" Target="media/59045ab50705ba4b7e1b1547a08f3e163dceb9fb.png"/><Relationship Id="rId82" Type="http://schemas.openxmlformats.org/officeDocument/2006/relationships/image" Target="media/bc59fbbb7819af5fe9ce8f0aa0238d0a3a751c97.png"/><Relationship Id="rId83" Type="http://schemas.openxmlformats.org/officeDocument/2006/relationships/image" Target="media/fa361b6c837c4ef21d19060bf70a06e03589b468.png"/><Relationship Id="rId84" Type="http://schemas.openxmlformats.org/officeDocument/2006/relationships/image" Target="media/409076130fa15a6cb8d30ac58fec87de6c360020.png"/><Relationship Id="rId85" Type="http://schemas.openxmlformats.org/officeDocument/2006/relationships/image" Target="media/5f8b0ce57dc66820def0b0aa00df3b1874df6eeb.png"/><Relationship Id="rId86" Type="http://schemas.openxmlformats.org/officeDocument/2006/relationships/image" Target="media/30a02b8b3d69508ec3b44b881b90d166709ec99f.png"/><Relationship Id="rId87" Type="http://schemas.openxmlformats.org/officeDocument/2006/relationships/image" Target="media/dc90a3a2a394ee4e37fcdd78646eae316276afb9.png"/><Relationship Id="rId88" Type="http://schemas.openxmlformats.org/officeDocument/2006/relationships/image" Target="media/a3258afdc31d0b4cef0581784f416cdfc276c6da.png"/><Relationship Id="rId89" Type="http://schemas.openxmlformats.org/officeDocument/2006/relationships/image" Target="media/f6126a6eaa0cebd874ed54314c30d599d28aa34a.png"/><Relationship Id="rId90" Type="http://schemas.openxmlformats.org/officeDocument/2006/relationships/image" Target="media/9ebee8c2026463d57e159a33e400514471d780ee.png"/><Relationship Id="rId91" Type="http://schemas.openxmlformats.org/officeDocument/2006/relationships/image" Target="media/a27781f9bf2a66deff364f0ca3f20ef90a9cd2a2.png"/><Relationship Id="rId92" Type="http://schemas.openxmlformats.org/officeDocument/2006/relationships/image" Target="media/5d4f9cb037f362b9c4affe6e33e3b66e185e9e50.png"/><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CMP v1.3</dc:title>
  <dc:creator>Lan Anh Trần</dc:creator>
  <cp:lastModifiedBy>Un-named</cp:lastModifiedBy>
  <cp:revision>1</cp:revision>
  <dcterms:created xsi:type="dcterms:W3CDTF">2026-10-28T04:25:08.528Z</dcterms:created>
  <dcterms:modified xsi:type="dcterms:W3CDTF">2026-10-28T04:25:08.528Z</dcterms:modified>
</cp:coreProperties>
</file>

<file path=docProps/custom.xml><?xml version="1.0" encoding="utf-8"?>
<Properties xmlns="http://schemas.openxmlformats.org/officeDocument/2006/custom-properties" xmlns:vt="http://schemas.openxmlformats.org/officeDocument/2006/docPropsVTypes"/>
</file>