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5C3A1E"/>
          <w:sz w:val="72"/>
        </w:rPr>
        <w:t>ĐI CÙNG SOL</w:t>
      </w:r>
    </w:p>
    <w:p>
      <w:pPr>
        <w:jc w:val="center"/>
      </w:pPr>
      <w:r>
        <w:rPr>
          <w:i/>
          <w:color w:val="B8860B"/>
          <w:sz w:val="32"/>
        </w:rPr>
        <w:t>Bỏ thuốc lá khi nào anh quyết</w:t>
      </w:r>
    </w:p>
    <w:p>
      <w:pPr>
        <w:spacing w:before="800"/>
        <w:jc w:val="center"/>
      </w:pPr>
      <w:r>
        <w:rPr>
          <w:b/>
          <w:color w:val="5C3A1E"/>
          <w:sz w:val="44"/>
        </w:rPr>
        <w:t>REVIEW TOÀN BỘ HỆ THỐNG</w:t>
      </w:r>
    </w:p>
    <w:p>
      <w:pPr>
        <w:jc w:val="center"/>
      </w:pPr>
      <w:r>
        <w:rPr>
          <w:color w:val="5A5650"/>
          <w:sz w:val="26"/>
        </w:rPr>
        <w:t>Sản phẩm · Dịch vụ · Kết quả · Cơ chế · So sánh phương pháp khác</w:t>
      </w:r>
    </w:p>
    <w:p>
      <w:pPr>
        <w:spacing w:before="1200"/>
        <w:jc w:val="center"/>
      </w:pPr>
      <w:r>
        <w:rPr>
          <w:color w:val="5A5650"/>
          <w:sz w:val="22"/>
        </w:rPr>
        <w:t>Tài liệu nội bộ — Founder Khang Sol</w:t>
      </w:r>
    </w:p>
    <w:p>
      <w:pPr>
        <w:jc w:val="center"/>
      </w:pPr>
      <w:r>
        <w:rPr>
          <w:color w:val="5A5650"/>
          <w:sz w:val="22"/>
        </w:rPr>
        <w:t>Ngày soạn: 11-05-2026  ·  Sprint 1 hoàn tất</w:t>
      </w:r>
    </w:p>
    <w:p>
      <w:r>
        <w:br w:type="page"/>
      </w:r>
    </w:p>
    <w:p>
      <w:pPr>
        <w:spacing w:before="360" w:after="240"/>
      </w:pPr>
      <w:r>
        <w:rPr>
          <w:b/>
          <w:color w:val="5C3A1E"/>
          <w:sz w:val="40"/>
        </w:rPr>
        <w:t>I.  TÓM TẮT ĐIỀU HÀNH</w:t>
      </w:r>
    </w:p>
    <w:p>
      <w:pPr>
        <w:spacing w:after="120"/>
      </w:pPr>
      <w:r>
        <w:rPr>
          <w:b w:val="0"/>
          <w:i w:val="0"/>
          <w:sz w:val="22"/>
        </w:rPr>
        <w:t>Đi Cùng Sol là một sản phẩm số (web/app) hỗ trợ người Việt 45+ bỏ thuốc lá theo phương pháp 4 giai đoạn — Khám Phá → Bứt Phá → Đi Cùng → Tái Thiết. Sản phẩm được vận hành bởi Khang Sol, người đã hút thuốc 30 năm và sạch hơn 5 năm. Điểm khác biệt cốt lõi: thay vì bán "bỏ thuốc 100% một lần", Sol bán năng lực tự cai khi anh tái nghiện (vì hút lại RẤT DỄ, ai cũng có thể gặp).</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Định vị một câu: Sol KHÔNG hứa bỏ thuốc trọn đời. Sol đi cùng để anh hiểu mình — biết tình huống thèm là gì, biết đợi 90 giây, biết quay lại sau lỡ một điếu. Đây là khác biệt căn bản với Champix, NRT, hotline, hay app nước ngoài.</w:t>
            </w:r>
          </w:p>
        </w:tc>
      </w:tr>
    </w:tbl>
    <w:p>
      <w:pPr>
        <w:spacing w:before="200" w:after="80"/>
      </w:pPr>
      <w:r>
        <w:rPr>
          <w:b/>
          <w:color w:val="B8860B"/>
          <w:sz w:val="24"/>
        </w:rPr>
        <w:t>Sol cung cấp 3 sản phẩm chính:</w:t>
      </w:r>
    </w:p>
    <w:p>
      <w:pPr>
        <w:pStyle w:val="ListBullet"/>
        <w:spacing w:after="60"/>
        <w:ind w:left="340"/>
      </w:pPr>
      <w:r>
        <w:rPr>
          <w:sz w:val="22"/>
        </w:rPr>
        <w:t>Sol Khám Phá — 7 ngày miễn phí (không SĐT, không cam kết, dùng được ngay)</w:t>
      </w:r>
    </w:p>
    <w:p>
      <w:pPr>
        <w:pStyle w:val="ListBullet"/>
        <w:spacing w:after="60"/>
        <w:ind w:left="340"/>
      </w:pPr>
      <w:r>
        <w:rPr>
          <w:sz w:val="22"/>
        </w:rPr>
        <w:t>Sol Bứt Phá — 14 ngày, 99.000đ một lần (chat AI 24/7 + voice Khang + báo cáo Day-10)</w:t>
      </w:r>
    </w:p>
    <w:p>
      <w:pPr>
        <w:pStyle w:val="ListBullet"/>
        <w:spacing w:after="60"/>
        <w:ind w:left="340"/>
      </w:pPr>
      <w:r>
        <w:rPr>
          <w:sz w:val="22"/>
        </w:rPr>
        <w:t>Sol Đi Cùng — 30 ngày + 30 ngày duy trì, 99.000đ/tháng (full + voice tháng + community)</w:t>
      </w:r>
    </w:p>
    <w:p>
      <w:pPr>
        <w:spacing w:before="200" w:after="80"/>
      </w:pPr>
      <w:r>
        <w:rPr>
          <w:b/>
          <w:color w:val="B8860B"/>
          <w:sz w:val="24"/>
        </w:rPr>
        <w:t>Kết quả Sol hứa được (không vượt quá):</w:t>
      </w:r>
    </w:p>
    <w:p>
      <w:pPr>
        <w:pStyle w:val="ListBullet"/>
        <w:spacing w:after="60"/>
        <w:ind w:left="340"/>
      </w:pPr>
      <w:r>
        <w:rPr>
          <w:sz w:val="22"/>
        </w:rPr>
        <w:t>Hiểu rõ mình hút lúc nào, vì sao (Pre-Q observation 7 ngày)</w:t>
      </w:r>
    </w:p>
    <w:p>
      <w:pPr>
        <w:pStyle w:val="ListBullet"/>
        <w:spacing w:after="60"/>
        <w:ind w:left="340"/>
      </w:pPr>
      <w:r>
        <w:rPr>
          <w:sz w:val="22"/>
        </w:rPr>
        <w:t>Giảm tần suất hút từ giai đoạn 2 (có data baseline)</w:t>
      </w:r>
    </w:p>
    <w:p>
      <w:pPr>
        <w:pStyle w:val="ListBullet"/>
        <w:spacing w:after="60"/>
        <w:ind w:left="340"/>
      </w:pPr>
      <w:r>
        <w:rPr>
          <w:sz w:val="22"/>
        </w:rPr>
        <w:t>Có công cụ chống tái nghiện — Đợi 90 giây + chat Khang sau lỡ</w:t>
      </w:r>
    </w:p>
    <w:p>
      <w:pPr>
        <w:pStyle w:val="ListBullet"/>
        <w:spacing w:after="60"/>
        <w:ind w:left="340"/>
      </w:pPr>
      <w:r>
        <w:rPr>
          <w:sz w:val="22"/>
        </w:rPr>
        <w:t>Hoàn tiền không hỏi nếu Day 21 không thấy giảm số điếu</w:t>
      </w:r>
    </w:p>
    <w:p>
      <w:pPr>
        <w:spacing w:before="200" w:after="80"/>
      </w:pPr>
      <w:r>
        <w:rPr>
          <w:b/>
          <w:color w:val="B8860B"/>
          <w:sz w:val="24"/>
        </w:rPr>
        <w:t>Kết quả Sol KHÔNG hứa (vì khoa học không cho phép):</w:t>
      </w:r>
    </w:p>
    <w:p>
      <w:pPr>
        <w:pStyle w:val="ListBullet"/>
        <w:spacing w:after="60"/>
        <w:ind w:left="340"/>
      </w:pPr>
      <w:r>
        <w:rPr>
          <w:sz w:val="22"/>
        </w:rPr>
        <w:t>"Bỏ thuốc 100% trọn đời" — không phương pháp nào hứa được điều này</w:t>
      </w:r>
    </w:p>
    <w:p>
      <w:pPr>
        <w:pStyle w:val="ListBullet"/>
        <w:spacing w:after="60"/>
        <w:ind w:left="340"/>
      </w:pPr>
      <w:r>
        <w:rPr>
          <w:sz w:val="22"/>
        </w:rPr>
        <w:t>"Phương pháp y khoa" — Sol KHÔNG phải sản phẩm y tế, Khang KHÔNG phải bác sĩ</w:t>
      </w:r>
    </w:p>
    <w:p>
      <w:pPr>
        <w:pStyle w:val="ListBullet"/>
        <w:spacing w:after="60"/>
        <w:ind w:left="340"/>
      </w:pPr>
      <w:r>
        <w:rPr>
          <w:sz w:val="22"/>
        </w:rPr>
        <w:t>Thay thế thuốc Champix, NRT, hoặc tư vấn BS chuyên khoa</w:t>
      </w:r>
    </w:p>
    <w:p>
      <w:r>
        <w:br w:type="page"/>
      </w:r>
    </w:p>
    <w:p>
      <w:pPr>
        <w:spacing w:before="360" w:after="240"/>
      </w:pPr>
      <w:r>
        <w:rPr>
          <w:b/>
          <w:color w:val="5C3A1E"/>
          <w:sz w:val="40"/>
        </w:rPr>
        <w:t>II.  SOL CUNG CẤP GÌ CHO KHÁCH HÀNG</w:t>
      </w:r>
    </w:p>
    <w:p>
      <w:pPr>
        <w:spacing w:after="120"/>
      </w:pPr>
      <w:r>
        <w:rPr>
          <w:b w:val="0"/>
          <w:i w:val="0"/>
          <w:sz w:val="22"/>
        </w:rPr>
        <w:t>Bảng dưới liệt kê chi tiết 3 gói sản phẩm Sol — kèm tính năng, kết quả khách hàng nhận được, và cam kết cụ thể.</w:t>
      </w:r>
    </w:p>
    <w:p>
      <w:pPr>
        <w:spacing w:before="280" w:after="160"/>
      </w:pPr>
      <w:r>
        <w:rPr>
          <w:b/>
          <w:color w:val="5C3A1E"/>
          <w:sz w:val="30"/>
        </w:rPr>
        <w:t>2.1  Bảng so sánh 3 gói sản phẩm Sol</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Tiêu chí</w:t>
            </w:r>
          </w:p>
        </w:tc>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Khám Phá</w:t>
            </w:r>
          </w:p>
        </w:tc>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Bứt Phá</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Đi Cùng</w:t>
            </w:r>
          </w:p>
        </w:tc>
      </w:tr>
      <w:tr>
        <w:tc>
          <w:tcPr>
            <w:tcW w:type="dxa" w:w="1984"/>
            <w:tcBorders>
              <w:top w:val="single" w:sz="4" w:color="CCCCCC"/>
              <w:left w:val="single" w:sz="4" w:color="CCCCCC"/>
              <w:bottom w:val="single" w:sz="4" w:color="CCCCCC"/>
              <w:right w:val="single" w:sz="4" w:color="CCCCCC"/>
            </w:tcBorders>
            <w:vAlign w:val="center"/>
          </w:tcPr>
          <w:p>
            <w:r/>
            <w:r>
              <w:rPr>
                <w:b/>
                <w:sz w:val="20"/>
              </w:rPr>
              <w:t>Giá</w:t>
            </w:r>
          </w:p>
        </w:tc>
        <w:tc>
          <w:tcPr>
            <w:tcW w:type="dxa" w:w="2268"/>
            <w:tcBorders>
              <w:top w:val="single" w:sz="4" w:color="CCCCCC"/>
              <w:left w:val="single" w:sz="4" w:color="CCCCCC"/>
              <w:bottom w:val="single" w:sz="4" w:color="CCCCCC"/>
              <w:right w:val="single" w:sz="4" w:color="CCCCCC"/>
            </w:tcBorders>
            <w:vAlign w:val="center"/>
          </w:tcPr>
          <w:p>
            <w:r/>
            <w:r>
              <w:rPr>
                <w:b w:val="0"/>
                <w:sz w:val="20"/>
              </w:rPr>
              <w:t>0 đồng (miễn phí)</w:t>
            </w:r>
          </w:p>
        </w:tc>
        <w:tc>
          <w:tcPr>
            <w:tcW w:type="dxa" w:w="2268"/>
            <w:tcBorders>
              <w:top w:val="single" w:sz="4" w:color="CCCCCC"/>
              <w:left w:val="single" w:sz="4" w:color="CCCCCC"/>
              <w:bottom w:val="single" w:sz="4" w:color="CCCCCC"/>
              <w:right w:val="single" w:sz="4" w:color="CCCCCC"/>
            </w:tcBorders>
            <w:vAlign w:val="center"/>
          </w:tcPr>
          <w:p>
            <w:r/>
            <w:r>
              <w:rPr>
                <w:b w:val="0"/>
                <w:sz w:val="20"/>
              </w:rPr>
              <w:t>99.000đ — một lần</w:t>
            </w:r>
          </w:p>
        </w:tc>
        <w:tc>
          <w:tcPr>
            <w:tcW w:type="dxa" w:w="2551"/>
            <w:tcBorders>
              <w:top w:val="single" w:sz="4" w:color="CCCCCC"/>
              <w:left w:val="single" w:sz="4" w:color="CCCCCC"/>
              <w:bottom w:val="single" w:sz="4" w:color="CCCCCC"/>
              <w:right w:val="single" w:sz="4" w:color="CCCCCC"/>
            </w:tcBorders>
            <w:vAlign w:val="center"/>
          </w:tcPr>
          <w:p>
            <w:r/>
            <w:r>
              <w:rPr>
                <w:b w:val="0"/>
                <w:sz w:val="20"/>
              </w:rPr>
              <w:t>99.000đ/tháng — định kỳ</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Thời lượng</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7 ngày</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14 ngày</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30 ngày + 30 ngày duy trì</w:t>
            </w:r>
          </w:p>
        </w:tc>
      </w:tr>
      <w:tr>
        <w:tc>
          <w:tcPr>
            <w:tcW w:type="dxa" w:w="1984"/>
            <w:tcBorders>
              <w:top w:val="single" w:sz="4" w:color="CCCCCC"/>
              <w:left w:val="single" w:sz="4" w:color="CCCCCC"/>
              <w:bottom w:val="single" w:sz="4" w:color="CCCCCC"/>
              <w:right w:val="single" w:sz="4" w:color="CCCCCC"/>
            </w:tcBorders>
            <w:vAlign w:val="center"/>
          </w:tcPr>
          <w:p>
            <w:r/>
            <w:r>
              <w:rPr>
                <w:b/>
                <w:sz w:val="20"/>
              </w:rPr>
              <w:t>Mục tiêu</w:t>
            </w:r>
          </w:p>
        </w:tc>
        <w:tc>
          <w:tcPr>
            <w:tcW w:type="dxa" w:w="2268"/>
            <w:tcBorders>
              <w:top w:val="single" w:sz="4" w:color="CCCCCC"/>
              <w:left w:val="single" w:sz="4" w:color="CCCCCC"/>
              <w:bottom w:val="single" w:sz="4" w:color="CCCCCC"/>
              <w:right w:val="single" w:sz="4" w:color="CCCCCC"/>
            </w:tcBorders>
            <w:vAlign w:val="center"/>
          </w:tcPr>
          <w:p>
            <w:r/>
            <w:r>
              <w:rPr>
                <w:b w:val="0"/>
                <w:sz w:val="20"/>
              </w:rPr>
              <w:t>Hiểu mình hút lúc nào, vì sao</w:t>
            </w:r>
          </w:p>
        </w:tc>
        <w:tc>
          <w:tcPr>
            <w:tcW w:type="dxa" w:w="2268"/>
            <w:tcBorders>
              <w:top w:val="single" w:sz="4" w:color="CCCCCC"/>
              <w:left w:val="single" w:sz="4" w:color="CCCCCC"/>
              <w:bottom w:val="single" w:sz="4" w:color="CCCCCC"/>
              <w:right w:val="single" w:sz="4" w:color="CCCCCC"/>
            </w:tcBorders>
            <w:vAlign w:val="center"/>
          </w:tcPr>
          <w:p>
            <w:r/>
            <w:r>
              <w:rPr>
                <w:b w:val="0"/>
                <w:sz w:val="20"/>
              </w:rPr>
              <w:t>Giảm tần suất + xác lập Ngày bỏ</w:t>
            </w:r>
          </w:p>
        </w:tc>
        <w:tc>
          <w:tcPr>
            <w:tcW w:type="dxa" w:w="2551"/>
            <w:tcBorders>
              <w:top w:val="single" w:sz="4" w:color="CCCCCC"/>
              <w:left w:val="single" w:sz="4" w:color="CCCCCC"/>
              <w:bottom w:val="single" w:sz="4" w:color="CCCCCC"/>
              <w:right w:val="single" w:sz="4" w:color="CCCCCC"/>
            </w:tcBorders>
            <w:vAlign w:val="center"/>
          </w:tcPr>
          <w:p>
            <w:r/>
            <w:r>
              <w:rPr>
                <w:b w:val="0"/>
                <w:sz w:val="20"/>
              </w:rPr>
              <w:t>Bỏ hẳn + chống tái nghiện</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Đăng ký</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Không cần — chỉ vào bothuocla.sol.vn</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Liên kết Zalo/SĐT khi nâng cấp</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Tự động kế thừa từ Bứt Phá</w:t>
            </w:r>
          </w:p>
        </w:tc>
      </w:tr>
      <w:tr>
        <w:tc>
          <w:tcPr>
            <w:tcW w:type="dxa" w:w="1984"/>
            <w:tcBorders>
              <w:top w:val="single" w:sz="4" w:color="CCCCCC"/>
              <w:left w:val="single" w:sz="4" w:color="CCCCCC"/>
              <w:bottom w:val="single" w:sz="4" w:color="CCCCCC"/>
              <w:right w:val="single" w:sz="4" w:color="CCCCCC"/>
            </w:tcBorders>
            <w:vAlign w:val="center"/>
          </w:tcPr>
          <w:p>
            <w:r/>
            <w:r>
              <w:rPr>
                <w:b/>
                <w:sz w:val="20"/>
              </w:rPr>
              <w:t>Chat AI</w:t>
            </w:r>
          </w:p>
        </w:tc>
        <w:tc>
          <w:tcPr>
            <w:tcW w:type="dxa" w:w="2268"/>
            <w:tcBorders>
              <w:top w:val="single" w:sz="4" w:color="CCCCCC"/>
              <w:left w:val="single" w:sz="4" w:color="CCCCCC"/>
              <w:bottom w:val="single" w:sz="4" w:color="CCCCCC"/>
              <w:right w:val="single" w:sz="4" w:color="CCCCCC"/>
            </w:tcBorders>
            <w:vAlign w:val="center"/>
          </w:tcPr>
          <w:p>
            <w:r/>
            <w:r>
              <w:rPr>
                <w:b w:val="0"/>
                <w:sz w:val="20"/>
              </w:rPr>
              <w:t>5 tin/ngày (15/ngày tuần đầu sau Ngày bỏ)</w:t>
            </w:r>
          </w:p>
        </w:tc>
        <w:tc>
          <w:tcPr>
            <w:tcW w:type="dxa" w:w="2268"/>
            <w:tcBorders>
              <w:top w:val="single" w:sz="4" w:color="CCCCCC"/>
              <w:left w:val="single" w:sz="4" w:color="CCCCCC"/>
              <w:bottom w:val="single" w:sz="4" w:color="CCCCCC"/>
              <w:right w:val="single" w:sz="4" w:color="CCCCCC"/>
            </w:tcBorders>
            <w:vAlign w:val="center"/>
          </w:tcPr>
          <w:p>
            <w:r/>
            <w:r>
              <w:rPr>
                <w:b w:val="0"/>
                <w:sz w:val="20"/>
              </w:rPr>
              <w:t>Không giới hạn</w:t>
            </w:r>
          </w:p>
        </w:tc>
        <w:tc>
          <w:tcPr>
            <w:tcW w:type="dxa" w:w="2551"/>
            <w:tcBorders>
              <w:top w:val="single" w:sz="4" w:color="CCCCCC"/>
              <w:left w:val="single" w:sz="4" w:color="CCCCCC"/>
              <w:bottom w:val="single" w:sz="4" w:color="CCCCCC"/>
              <w:right w:val="single" w:sz="4" w:color="CCCCCC"/>
            </w:tcBorders>
            <w:vAlign w:val="center"/>
          </w:tcPr>
          <w:p>
            <w:r/>
            <w:r>
              <w:rPr>
                <w:b w:val="0"/>
                <w:sz w:val="20"/>
              </w:rPr>
              <w:t>Không giới hạn</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Voice Khang</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2 voice (Day 0 + Đợi 90 giây)</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4 voice (thêm Sau hút lại + Day 7)</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9 voice (thêm Day 14, Day 30, milestone)</w:t>
            </w:r>
          </w:p>
        </w:tc>
      </w:tr>
      <w:tr>
        <w:tc>
          <w:tcPr>
            <w:tcW w:type="dxa" w:w="1984"/>
            <w:tcBorders>
              <w:top w:val="single" w:sz="4" w:color="CCCCCC"/>
              <w:left w:val="single" w:sz="4" w:color="CCCCCC"/>
              <w:bottom w:val="single" w:sz="4" w:color="CCCCCC"/>
              <w:right w:val="single" w:sz="4" w:color="CCCCCC"/>
            </w:tcBorders>
            <w:vAlign w:val="center"/>
          </w:tcPr>
          <w:p>
            <w:r/>
            <w:r>
              <w:rPr>
                <w:b/>
                <w:sz w:val="20"/>
              </w:rPr>
              <w:t>Đợi 90 giây (Crisis Timer)</w:t>
            </w:r>
          </w:p>
        </w:tc>
        <w:tc>
          <w:tcPr>
            <w:tcW w:type="dxa" w:w="2268"/>
            <w:tcBorders>
              <w:top w:val="single" w:sz="4" w:color="CCCCCC"/>
              <w:left w:val="single" w:sz="4" w:color="CCCCCC"/>
              <w:bottom w:val="single" w:sz="4" w:color="CCCCCC"/>
              <w:right w:val="single" w:sz="4" w:color="CCCCCC"/>
            </w:tcBorders>
            <w:vAlign w:val="center"/>
          </w:tcPr>
          <w:p>
            <w:r/>
            <w:r>
              <w:rPr>
                <w:b w:val="0"/>
                <w:sz w:val="20"/>
              </w:rPr>
              <w:t>Có — 4s hít vào, 2s giữ, 6s thở ra × 6 vòng</w:t>
            </w:r>
          </w:p>
        </w:tc>
        <w:tc>
          <w:tcPr>
            <w:tcW w:type="dxa" w:w="2268"/>
            <w:tcBorders>
              <w:top w:val="single" w:sz="4" w:color="CCCCCC"/>
              <w:left w:val="single" w:sz="4" w:color="CCCCCC"/>
              <w:bottom w:val="single" w:sz="4" w:color="CCCCCC"/>
              <w:right w:val="single" w:sz="4" w:color="CCCCCC"/>
            </w:tcBorders>
            <w:vAlign w:val="center"/>
          </w:tcPr>
          <w:p>
            <w:r/>
            <w:r>
              <w:rPr>
                <w:b w:val="0"/>
                <w:sz w:val="20"/>
              </w:rPr>
              <w:t>Có</w:t>
            </w:r>
          </w:p>
        </w:tc>
        <w:tc>
          <w:tcPr>
            <w:tcW w:type="dxa" w:w="2551"/>
            <w:tcBorders>
              <w:top w:val="single" w:sz="4" w:color="CCCCCC"/>
              <w:left w:val="single" w:sz="4" w:color="CCCCCC"/>
              <w:bottom w:val="single" w:sz="4" w:color="CCCCCC"/>
              <w:right w:val="single" w:sz="4" w:color="CCCCCC"/>
            </w:tcBorders>
            <w:vAlign w:val="center"/>
          </w:tcPr>
          <w:p>
            <w:r/>
            <w:r>
              <w:rPr>
                <w:b w:val="0"/>
                <w:sz w:val="20"/>
              </w:rPr>
              <w:t>Có</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Check-in hàng ngày</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Có — 30 giây/ngày</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Có</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Có</w:t>
            </w:r>
          </w:p>
        </w:tc>
      </w:tr>
      <w:tr>
        <w:tc>
          <w:tcPr>
            <w:tcW w:type="dxa" w:w="1984"/>
            <w:tcBorders>
              <w:top w:val="single" w:sz="4" w:color="CCCCCC"/>
              <w:left w:val="single" w:sz="4" w:color="CCCCCC"/>
              <w:bottom w:val="single" w:sz="4" w:color="CCCCCC"/>
              <w:right w:val="single" w:sz="4" w:color="CCCCCC"/>
            </w:tcBorders>
            <w:vAlign w:val="center"/>
          </w:tcPr>
          <w:p>
            <w:r/>
            <w:r>
              <w:rPr>
                <w:b/>
                <w:sz w:val="20"/>
              </w:rPr>
              <w:t>Báo cáo Day-10</w:t>
            </w:r>
          </w:p>
        </w:tc>
        <w:tc>
          <w:tcPr>
            <w:tcW w:type="dxa" w:w="2268"/>
            <w:tcBorders>
              <w:top w:val="single" w:sz="4" w:color="CCCCCC"/>
              <w:left w:val="single" w:sz="4" w:color="CCCCCC"/>
              <w:bottom w:val="single" w:sz="4" w:color="CCCCCC"/>
              <w:right w:val="single" w:sz="4" w:color="CCCCCC"/>
            </w:tcBorders>
            <w:vAlign w:val="center"/>
          </w:tcPr>
          <w:p>
            <w:r/>
            <w:r>
              <w:rPr>
                <w:b w:val="0"/>
                <w:sz w:val="20"/>
              </w:rPr>
              <w:t>Không</w:t>
            </w:r>
          </w:p>
        </w:tc>
        <w:tc>
          <w:tcPr>
            <w:tcW w:type="dxa" w:w="2268"/>
            <w:tcBorders>
              <w:top w:val="single" w:sz="4" w:color="CCCCCC"/>
              <w:left w:val="single" w:sz="4" w:color="CCCCCC"/>
              <w:bottom w:val="single" w:sz="4" w:color="CCCCCC"/>
              <w:right w:val="single" w:sz="4" w:color="CCCCCC"/>
            </w:tcBorders>
            <w:vAlign w:val="center"/>
          </w:tcPr>
          <w:p>
            <w:r/>
            <w:r>
              <w:rPr>
                <w:b w:val="0"/>
                <w:sz w:val="20"/>
              </w:rPr>
              <w:t>Có — gửi email + dashboard</w:t>
            </w:r>
          </w:p>
        </w:tc>
        <w:tc>
          <w:tcPr>
            <w:tcW w:type="dxa" w:w="2551"/>
            <w:tcBorders>
              <w:top w:val="single" w:sz="4" w:color="CCCCCC"/>
              <w:left w:val="single" w:sz="4" w:color="CCCCCC"/>
              <w:bottom w:val="single" w:sz="4" w:color="CCCCCC"/>
              <w:right w:val="single" w:sz="4" w:color="CCCCCC"/>
            </w:tcBorders>
            <w:vAlign w:val="center"/>
          </w:tcPr>
          <w:p>
            <w:r/>
            <w:r>
              <w:rPr>
                <w:b w:val="0"/>
                <w:sz w:val="20"/>
              </w:rPr>
              <w:t>Có</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Email funnel adaptive</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Có (3 trong 7 trigger)</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Đầy đủ 7 trigger</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Đầy đủ 7 trigger</w:t>
            </w:r>
          </w:p>
        </w:tc>
      </w:tr>
      <w:tr>
        <w:tc>
          <w:tcPr>
            <w:tcW w:type="dxa" w:w="1984"/>
            <w:tcBorders>
              <w:top w:val="single" w:sz="4" w:color="CCCCCC"/>
              <w:left w:val="single" w:sz="4" w:color="CCCCCC"/>
              <w:bottom w:val="single" w:sz="4" w:color="CCCCCC"/>
              <w:right w:val="single" w:sz="4" w:color="CCCCCC"/>
            </w:tcBorders>
            <w:vAlign w:val="center"/>
          </w:tcPr>
          <w:p>
            <w:r/>
            <w:r>
              <w:rPr>
                <w:b/>
                <w:sz w:val="20"/>
              </w:rPr>
              <w:t>Community / Đại sảnh</w:t>
            </w:r>
          </w:p>
        </w:tc>
        <w:tc>
          <w:tcPr>
            <w:tcW w:type="dxa" w:w="2268"/>
            <w:tcBorders>
              <w:top w:val="single" w:sz="4" w:color="CCCCCC"/>
              <w:left w:val="single" w:sz="4" w:color="CCCCCC"/>
              <w:bottom w:val="single" w:sz="4" w:color="CCCCCC"/>
              <w:right w:val="single" w:sz="4" w:color="CCCCCC"/>
            </w:tcBorders>
            <w:vAlign w:val="center"/>
          </w:tcPr>
          <w:p>
            <w:r/>
            <w:r>
              <w:rPr>
                <w:b w:val="0"/>
                <w:sz w:val="20"/>
              </w:rPr>
              <w:t>Không</w:t>
            </w:r>
          </w:p>
        </w:tc>
        <w:tc>
          <w:tcPr>
            <w:tcW w:type="dxa" w:w="2268"/>
            <w:tcBorders>
              <w:top w:val="single" w:sz="4" w:color="CCCCCC"/>
              <w:left w:val="single" w:sz="4" w:color="CCCCCC"/>
              <w:bottom w:val="single" w:sz="4" w:color="CCCCCC"/>
              <w:right w:val="single" w:sz="4" w:color="CCCCCC"/>
            </w:tcBorders>
            <w:vAlign w:val="center"/>
          </w:tcPr>
          <w:p>
            <w:r/>
            <w:r>
              <w:rPr>
                <w:b w:val="0"/>
                <w:sz w:val="20"/>
              </w:rPr>
              <w:t>Không (Sprint 2)</w:t>
            </w:r>
          </w:p>
        </w:tc>
        <w:tc>
          <w:tcPr>
            <w:tcW w:type="dxa" w:w="2551"/>
            <w:tcBorders>
              <w:top w:val="single" w:sz="4" w:color="CCCCCC"/>
              <w:left w:val="single" w:sz="4" w:color="CCCCCC"/>
              <w:bottom w:val="single" w:sz="4" w:color="CCCCCC"/>
              <w:right w:val="single" w:sz="4" w:color="CCCCCC"/>
            </w:tcBorders>
            <w:vAlign w:val="center"/>
          </w:tcPr>
          <w:p>
            <w:r/>
            <w:r>
              <w:rPr>
                <w:b w:val="0"/>
                <w:sz w:val="20"/>
              </w:rPr>
              <w:t>Có (Sprint 2)</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Hoàn tiền</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(không cần — miễn phí)</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Trong 14 ngày — không hỏi</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Pro-rated từ Day 15 — không hỏi</w:t>
            </w:r>
          </w:p>
        </w:tc>
      </w:tr>
      <w:tr>
        <w:tc>
          <w:tcPr>
            <w:tcW w:type="dxa" w:w="1984"/>
            <w:tcBorders>
              <w:top w:val="single" w:sz="4" w:color="CCCCCC"/>
              <w:left w:val="single" w:sz="4" w:color="CCCCCC"/>
              <w:bottom w:val="single" w:sz="4" w:color="CCCCCC"/>
              <w:right w:val="single" w:sz="4" w:color="CCCCCC"/>
            </w:tcBorders>
            <w:vAlign w:val="center"/>
          </w:tcPr>
          <w:p>
            <w:r/>
            <w:r>
              <w:rPr>
                <w:b/>
                <w:sz w:val="20"/>
              </w:rPr>
              <w:t>Khi kết thúc</w:t>
            </w:r>
          </w:p>
        </w:tc>
        <w:tc>
          <w:tcPr>
            <w:tcW w:type="dxa" w:w="2268"/>
            <w:tcBorders>
              <w:top w:val="single" w:sz="4" w:color="CCCCCC"/>
              <w:left w:val="single" w:sz="4" w:color="CCCCCC"/>
              <w:bottom w:val="single" w:sz="4" w:color="CCCCCC"/>
              <w:right w:val="single" w:sz="4" w:color="CCCCCC"/>
            </w:tcBorders>
            <w:vAlign w:val="center"/>
          </w:tcPr>
          <w:p>
            <w:r/>
            <w:r>
              <w:rPr>
                <w:b w:val="0"/>
                <w:sz w:val="20"/>
              </w:rPr>
              <w:t>Tự quyết tiếp / dừng</w:t>
            </w:r>
          </w:p>
        </w:tc>
        <w:tc>
          <w:tcPr>
            <w:tcW w:type="dxa" w:w="2268"/>
            <w:tcBorders>
              <w:top w:val="single" w:sz="4" w:color="CCCCCC"/>
              <w:left w:val="single" w:sz="4" w:color="CCCCCC"/>
              <w:bottom w:val="single" w:sz="4" w:color="CCCCCC"/>
              <w:right w:val="single" w:sz="4" w:color="CCCCCC"/>
            </w:tcBorders>
            <w:vAlign w:val="center"/>
          </w:tcPr>
          <w:p>
            <w:r/>
            <w:r>
              <w:rPr>
                <w:b w:val="0"/>
                <w:sz w:val="20"/>
              </w:rPr>
              <w:t>Mời nâng cấp Sol Đi Cùng</w:t>
            </w:r>
          </w:p>
        </w:tc>
        <w:tc>
          <w:tcPr>
            <w:tcW w:type="dxa" w:w="2551"/>
            <w:tcBorders>
              <w:top w:val="single" w:sz="4" w:color="CCCCCC"/>
              <w:left w:val="single" w:sz="4" w:color="CCCCCC"/>
              <w:bottom w:val="single" w:sz="4" w:color="CCCCCC"/>
              <w:right w:val="single" w:sz="4" w:color="CCCCCC"/>
            </w:tcBorders>
            <w:vAlign w:val="center"/>
          </w:tcPr>
          <w:p>
            <w:r/>
            <w:r>
              <w:rPr>
                <w:b w:val="0"/>
                <w:sz w:val="20"/>
              </w:rPr>
              <w:t>Trở thành Alumni — Đại Sứ Sol (Sprint 2)</w:t>
            </w:r>
          </w:p>
        </w:tc>
      </w:tr>
    </w:tbl>
    <w:p>
      <w:pPr>
        <w:spacing w:before="280" w:after="160"/>
      </w:pPr>
      <w:r>
        <w:rPr>
          <w:b/>
          <w:color w:val="5C3A1E"/>
          <w:sz w:val="30"/>
        </w:rPr>
        <w:t>2.2  Kết quả CỤ THỂ khách hàng nhận được (theo cam kết Sol)</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 kết quả</w:t>
            </w:r>
          </w:p>
        </w:tc>
        <w:tc>
          <w:tcPr>
            <w:tcW w:type="dxa" w:w="3969"/>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Mô tả cụ thể</w:t>
            </w:r>
          </w:p>
        </w:tc>
        <w:tc>
          <w:tcPr>
            <w:tcW w:type="dxa" w:w="311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Đo lường bằng cách nào</w:t>
            </w:r>
          </w:p>
        </w:tc>
      </w:tr>
      <w:tr>
        <w:tc>
          <w:tcPr>
            <w:tcW w:type="dxa" w:w="1984"/>
            <w:tcBorders>
              <w:top w:val="single" w:sz="4" w:color="CCCCCC"/>
              <w:left w:val="single" w:sz="4" w:color="CCCCCC"/>
              <w:bottom w:val="single" w:sz="4" w:color="CCCCCC"/>
              <w:right w:val="single" w:sz="4" w:color="CCCCCC"/>
            </w:tcBorders>
            <w:vAlign w:val="center"/>
          </w:tcPr>
          <w:p>
            <w:r/>
            <w:r>
              <w:rPr>
                <w:b/>
                <w:sz w:val="20"/>
              </w:rPr>
              <w:t>Nhận thức (Self-awareness)</w:t>
            </w:r>
          </w:p>
        </w:tc>
        <w:tc>
          <w:tcPr>
            <w:tcW w:type="dxa" w:w="3969"/>
            <w:tcBorders>
              <w:top w:val="single" w:sz="4" w:color="CCCCCC"/>
              <w:left w:val="single" w:sz="4" w:color="CCCCCC"/>
              <w:bottom w:val="single" w:sz="4" w:color="CCCCCC"/>
              <w:right w:val="single" w:sz="4" w:color="CCCCCC"/>
            </w:tcBorders>
            <w:vAlign w:val="center"/>
          </w:tcPr>
          <w:p>
            <w:r/>
            <w:r>
              <w:rPr>
                <w:b w:val="0"/>
                <w:sz w:val="20"/>
              </w:rPr>
              <w:t>Hiểu mình hút lúc nào (sáng/trưa/chiều/tối), vì lý do gì (stress/cô đơn/thói quen), với ai/ở đâu (1 mình/quán/sau ăn)</w:t>
            </w:r>
          </w:p>
        </w:tc>
        <w:tc>
          <w:tcPr>
            <w:tcW w:type="dxa" w:w="3118"/>
            <w:tcBorders>
              <w:top w:val="single" w:sz="4" w:color="CCCCCC"/>
              <w:left w:val="single" w:sz="4" w:color="CCCCCC"/>
              <w:bottom w:val="single" w:sz="4" w:color="CCCCCC"/>
              <w:right w:val="single" w:sz="4" w:color="CCCCCC"/>
            </w:tcBorders>
            <w:vAlign w:val="center"/>
          </w:tcPr>
          <w:p>
            <w:r/>
            <w:r>
              <w:rPr>
                <w:b w:val="0"/>
                <w:sz w:val="20"/>
              </w:rPr>
              <w:t>Báo cáo phân tích check-in 7 ngày đầu (Pre-Q)</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Giảm tần suất hút</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Trung bình giảm từ tuần 2 — không phải 0 điếu, mà là số điếu giảm dần (ví dụ 15 → 10 → 7 → 3)</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Đồ thị daily check-in trên dashboard</w:t>
            </w:r>
          </w:p>
        </w:tc>
      </w:tr>
      <w:tr>
        <w:tc>
          <w:tcPr>
            <w:tcW w:type="dxa" w:w="1984"/>
            <w:tcBorders>
              <w:top w:val="single" w:sz="4" w:color="CCCCCC"/>
              <w:left w:val="single" w:sz="4" w:color="CCCCCC"/>
              <w:bottom w:val="single" w:sz="4" w:color="CCCCCC"/>
              <w:right w:val="single" w:sz="4" w:color="CCCCCC"/>
            </w:tcBorders>
            <w:vAlign w:val="center"/>
          </w:tcPr>
          <w:p>
            <w:r/>
            <w:r>
              <w:rPr>
                <w:b/>
                <w:sz w:val="20"/>
              </w:rPr>
              <w:t>Năng lực vượt cơn thèm</w:t>
            </w:r>
          </w:p>
        </w:tc>
        <w:tc>
          <w:tcPr>
            <w:tcW w:type="dxa" w:w="3969"/>
            <w:tcBorders>
              <w:top w:val="single" w:sz="4" w:color="CCCCCC"/>
              <w:left w:val="single" w:sz="4" w:color="CCCCCC"/>
              <w:bottom w:val="single" w:sz="4" w:color="CCCCCC"/>
              <w:right w:val="single" w:sz="4" w:color="CCCCCC"/>
            </w:tcBorders>
            <w:vAlign w:val="center"/>
          </w:tcPr>
          <w:p>
            <w:r/>
            <w:r>
              <w:rPr>
                <w:b w:val="0"/>
                <w:sz w:val="20"/>
              </w:rPr>
              <w:t>Có công cụ "Đợi 90 giây" — hít thở có hướng dẫn, đo được số lần vượt qua vs số lần hút sau cơn thèm</w:t>
            </w:r>
          </w:p>
        </w:tc>
        <w:tc>
          <w:tcPr>
            <w:tcW w:type="dxa" w:w="3118"/>
            <w:tcBorders>
              <w:top w:val="single" w:sz="4" w:color="CCCCCC"/>
              <w:left w:val="single" w:sz="4" w:color="CCCCCC"/>
              <w:bottom w:val="single" w:sz="4" w:color="CCCCCC"/>
              <w:right w:val="single" w:sz="4" w:color="CCCCCC"/>
            </w:tcBorders>
            <w:vAlign w:val="center"/>
          </w:tcPr>
          <w:p>
            <w:r/>
            <w:r>
              <w:rPr>
                <w:b w:val="0"/>
                <w:sz w:val="20"/>
              </w:rPr>
              <w:t>CrisisTimerLog — outcome "delayed_no_smoke" vs "smoked_after"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Năng lực quay lại sau lỡ</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Sau một điếu hút lại, có voice Khang "Một điếu không phải fail" + chat hỗ trợ → không bỏ cuộc</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LapseEvent log + tỷ lệ return-to-app trong 4h</w:t>
            </w:r>
          </w:p>
        </w:tc>
      </w:tr>
      <w:tr>
        <w:tc>
          <w:tcPr>
            <w:tcW w:type="dxa" w:w="1984"/>
            <w:tcBorders>
              <w:top w:val="single" w:sz="4" w:color="CCCCCC"/>
              <w:left w:val="single" w:sz="4" w:color="CCCCCC"/>
              <w:bottom w:val="single" w:sz="4" w:color="CCCCCC"/>
              <w:right w:val="single" w:sz="4" w:color="CCCCCC"/>
            </w:tcBorders>
            <w:vAlign w:val="center"/>
          </w:tcPr>
          <w:p>
            <w:r/>
            <w:r>
              <w:rPr>
                <w:b/>
                <w:sz w:val="20"/>
              </w:rPr>
              <w:t>Hành trình có cấu trúc</w:t>
            </w:r>
          </w:p>
        </w:tc>
        <w:tc>
          <w:tcPr>
            <w:tcW w:type="dxa" w:w="3969"/>
            <w:tcBorders>
              <w:top w:val="single" w:sz="4" w:color="CCCCCC"/>
              <w:left w:val="single" w:sz="4" w:color="CCCCCC"/>
              <w:bottom w:val="single" w:sz="4" w:color="CCCCCC"/>
              <w:right w:val="single" w:sz="4" w:color="CCCCCC"/>
            </w:tcBorders>
            <w:vAlign w:val="center"/>
          </w:tcPr>
          <w:p>
            <w:r/>
            <w:r>
              <w:rPr>
                <w:b w:val="0"/>
                <w:sz w:val="20"/>
              </w:rPr>
              <w:t>Lịch 30 ngày trực quan + email adaptive (báo cáo Day 3, 7, 14, 30) — biết mình đang ở đâu, sắp đến đâu</w:t>
            </w:r>
          </w:p>
        </w:tc>
        <w:tc>
          <w:tcPr>
            <w:tcW w:type="dxa" w:w="3118"/>
            <w:tcBorders>
              <w:top w:val="single" w:sz="4" w:color="CCCCCC"/>
              <w:left w:val="single" w:sz="4" w:color="CCCCCC"/>
              <w:bottom w:val="single" w:sz="4" w:color="CCCCCC"/>
              <w:right w:val="single" w:sz="4" w:color="CCCCCC"/>
            </w:tcBorders>
            <w:vAlign w:val="center"/>
          </w:tcPr>
          <w:p>
            <w:r/>
            <w:r>
              <w:rPr>
                <w:b w:val="0"/>
                <w:sz w:val="20"/>
              </w:rPr>
              <w:t>Dashboard hành trình 30 ngày + email summary</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Cam kết tài chính linh hoạt</w:t>
            </w:r>
          </w:p>
        </w:tc>
        <w:tc>
          <w:tcPr>
            <w:tcW w:type="dxa" w:w="3969"/>
            <w:shd w:fill="FAF4EC" w:val="clear"/>
            <w:tcBorders>
              <w:top w:val="single" w:sz="4" w:color="CCCCCC"/>
              <w:left w:val="single" w:sz="4" w:color="CCCCCC"/>
              <w:bottom w:val="single" w:sz="4" w:color="CCCCCC"/>
              <w:right w:val="single" w:sz="4" w:color="CCCCCC"/>
            </w:tcBorders>
            <w:vAlign w:val="center"/>
          </w:tcPr>
          <w:p>
            <w:r/>
            <w:r>
              <w:rPr>
                <w:b w:val="0"/>
                <w:sz w:val="20"/>
              </w:rPr>
              <w:t>Refund không hỏi: Day 21 không giảm → hoàn 100% (Bứt Phá); Day 15+ không muốn tiếp → pro-rated (Đi Cùng)</w:t>
            </w:r>
          </w:p>
        </w:tc>
        <w:tc>
          <w:tcPr>
            <w:tcW w:type="dxa" w:w="3118"/>
            <w:shd w:fill="FAF4EC" w:val="clear"/>
            <w:tcBorders>
              <w:top w:val="single" w:sz="4" w:color="CCCCCC"/>
              <w:left w:val="single" w:sz="4" w:color="CCCCCC"/>
              <w:bottom w:val="single" w:sz="4" w:color="CCCCCC"/>
              <w:right w:val="single" w:sz="4" w:color="CCCCCC"/>
            </w:tcBorders>
            <w:vAlign w:val="center"/>
          </w:tcPr>
          <w:p>
            <w:r/>
            <w:r>
              <w:rPr>
                <w:b w:val="0"/>
                <w:sz w:val="20"/>
              </w:rPr>
              <w:t>Refund queue trong admin dashboard, Khang duyệt</w:t>
            </w:r>
          </w:p>
        </w:tc>
      </w:tr>
    </w:tbl>
    <w:p>
      <w:r>
        <w:br w:type="page"/>
      </w:r>
    </w:p>
    <w:p>
      <w:pPr>
        <w:spacing w:before="360" w:after="240"/>
      </w:pPr>
      <w:r>
        <w:rPr>
          <w:b/>
          <w:color w:val="5C3A1E"/>
          <w:sz w:val="40"/>
        </w:rPr>
        <w:t>III.  KHÁCH HÀNG ĐI TRÊN HỆ THỐNG NHƯ THẾ NÀO</w:t>
      </w:r>
    </w:p>
    <w:p>
      <w:pPr>
        <w:spacing w:after="120"/>
      </w:pPr>
      <w:r>
        <w:rPr>
          <w:b w:val="0"/>
          <w:i w:val="0"/>
          <w:sz w:val="22"/>
        </w:rPr>
        <w:t>Phần này mô tả từng bước user trải nghiệm trên Sol — từ lúc click landing đến khi trở thành Alumni 60+ ngày. Mỗi bước có (1) màn hình hệ thống, (2) hành động Sol làm, (3) hành động user làm.</w:t>
      </w:r>
    </w:p>
    <w:p>
      <w:pPr>
        <w:spacing w:before="280" w:after="160"/>
      </w:pPr>
      <w:r>
        <w:rPr>
          <w:b/>
          <w:color w:val="5C3A1E"/>
          <w:sz w:val="30"/>
        </w:rPr>
        <w:t>3.1  Bảng user journey 88 ngày — chi tiết</w:t>
      </w:r>
    </w:p>
    <w:tbl>
      <w:tblPr>
        <w:tblW w:type="auto" w:w="0"/>
        <w:jc w:val="center"/>
        <w:tblLayout w:type="fixed"/>
        <w:tblLook w:firstColumn="1" w:firstRow="1" w:lastColumn="0" w:lastRow="0" w:noHBand="0" w:noVBand="1" w:val="04A0"/>
      </w:tblPr>
      <w:tblGrid>
        <w:gridCol w:w="1994"/>
        <w:gridCol w:w="1994"/>
        <w:gridCol w:w="1994"/>
        <w:gridCol w:w="1994"/>
        <w:gridCol w:w="1994"/>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Giai đoạn</w:t>
            </w:r>
          </w:p>
        </w:tc>
        <w:tc>
          <w:tcPr>
            <w:tcW w:type="dxa" w:w="1020"/>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Ngày</w:t>
            </w:r>
          </w:p>
        </w:tc>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Màn hình Sol</w:t>
            </w:r>
          </w:p>
        </w:tc>
        <w:tc>
          <w:tcPr>
            <w:tcW w:type="dxa" w:w="238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Hệ thống Sol làm</w:t>
            </w:r>
          </w:p>
        </w:tc>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User làm gì</w:t>
            </w:r>
          </w:p>
        </w:tc>
      </w:tr>
      <w:tr>
        <w:tc>
          <w:tcPr>
            <w:tcW w:type="dxa" w:w="1417"/>
            <w:tcBorders>
              <w:top w:val="single" w:sz="4" w:color="CCCCCC"/>
              <w:left w:val="single" w:sz="4" w:color="CCCCCC"/>
              <w:bottom w:val="single" w:sz="4" w:color="CCCCCC"/>
              <w:right w:val="single" w:sz="4" w:color="CCCCCC"/>
            </w:tcBorders>
            <w:vAlign w:val="center"/>
          </w:tcPr>
          <w:p>
            <w:r/>
            <w:r>
              <w:rPr>
                <w:b/>
                <w:sz w:val="20"/>
              </w:rPr>
              <w:t>KHÁM PHÁ</w:t>
              <w:br/>
              <w:t>(Pre-Q)</w:t>
            </w:r>
          </w:p>
        </w:tc>
        <w:tc>
          <w:tcPr>
            <w:tcW w:type="dxa" w:w="1020"/>
            <w:tcBorders>
              <w:top w:val="single" w:sz="4" w:color="CCCCCC"/>
              <w:left w:val="single" w:sz="4" w:color="CCCCCC"/>
              <w:bottom w:val="single" w:sz="4" w:color="CCCCCC"/>
              <w:right w:val="single" w:sz="4" w:color="CCCCCC"/>
            </w:tcBorders>
            <w:vAlign w:val="center"/>
          </w:tcPr>
          <w:p>
            <w:r/>
            <w:r>
              <w:rPr>
                <w:b w:val="0"/>
                <w:sz w:val="20"/>
              </w:rPr>
              <w:t>Day -7</w:t>
            </w:r>
          </w:p>
        </w:tc>
        <w:tc>
          <w:tcPr>
            <w:tcW w:type="dxa" w:w="1984"/>
            <w:tcBorders>
              <w:top w:val="single" w:sz="4" w:color="CCCCCC"/>
              <w:left w:val="single" w:sz="4" w:color="CCCCCC"/>
              <w:bottom w:val="single" w:sz="4" w:color="CCCCCC"/>
              <w:right w:val="single" w:sz="4" w:color="CCCCCC"/>
            </w:tcBorders>
            <w:vAlign w:val="center"/>
          </w:tcPr>
          <w:p>
            <w:r/>
            <w:r>
              <w:rPr>
                <w:b w:val="0"/>
                <w:sz w:val="20"/>
              </w:rPr>
              <w:t>Landing sol.vn + onboarding wizard 2 bước</w:t>
            </w:r>
          </w:p>
        </w:tc>
        <w:tc>
          <w:tcPr>
            <w:tcW w:type="dxa" w:w="2381"/>
            <w:tcBorders>
              <w:top w:val="single" w:sz="4" w:color="CCCCCC"/>
              <w:left w:val="single" w:sz="4" w:color="CCCCCC"/>
              <w:bottom w:val="single" w:sz="4" w:color="CCCCCC"/>
              <w:right w:val="single" w:sz="4" w:color="CCCCCC"/>
            </w:tcBorders>
            <w:vAlign w:val="center"/>
          </w:tcPr>
          <w:p>
            <w:r/>
            <w:r>
              <w:rPr>
                <w:b w:val="0"/>
                <w:sz w:val="20"/>
              </w:rPr>
              <w:t>Tạo deviceUid (UUID v4 lưu localStorage) → cấp JWT anonymous → không cần SĐT</w:t>
            </w:r>
          </w:p>
        </w:tc>
        <w:tc>
          <w:tcPr>
            <w:tcW w:type="dxa" w:w="2268"/>
            <w:tcBorders>
              <w:top w:val="single" w:sz="4" w:color="CCCCCC"/>
              <w:left w:val="single" w:sz="4" w:color="CCCCCC"/>
              <w:bottom w:val="single" w:sz="4" w:color="CCCCCC"/>
              <w:right w:val="single" w:sz="4" w:color="CCCCCC"/>
            </w:tcBorders>
            <w:vAlign w:val="center"/>
          </w:tcPr>
          <w:p>
            <w:r/>
            <w:r>
              <w:rPr>
                <w:b w:val="0"/>
                <w:sz w:val="20"/>
              </w:rPr>
              <w:t>Vào bothuocla.sol.vn → trả lời 2 câu (cigsBaseline + topReason)</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Day -6 → Day -1</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Daily check-in 30 giây</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Lưu CheckIn (smoked, craving level, mood, note) → ContentEngine trả 1 nội dung tương ứng phase Pre-Q</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Mỗi ngày mở app 30s — đánh dấu hôm nay có hút không + slider thèm</w:t>
            </w:r>
          </w:p>
        </w:tc>
      </w:tr>
      <w:tr>
        <w:tc>
          <w:tcPr>
            <w:tcW w:type="dxa" w:w="1417"/>
            <w:tcBorders>
              <w:top w:val="single" w:sz="4" w:color="CCCCCC"/>
              <w:left w:val="single" w:sz="4" w:color="CCCCCC"/>
              <w:bottom w:val="single" w:sz="4" w:color="CCCCCC"/>
              <w:right w:val="single" w:sz="4" w:color="CCCCCC"/>
            </w:tcBorders>
            <w:vAlign w:val="center"/>
          </w:tcPr>
          <w:p>
            <w:r/>
            <w:r>
              <w:rPr>
                <w:b/>
                <w:sz w:val="20"/>
              </w:rPr>
            </w:r>
          </w:p>
        </w:tc>
        <w:tc>
          <w:tcPr>
            <w:tcW w:type="dxa" w:w="1020"/>
            <w:tcBorders>
              <w:top w:val="single" w:sz="4" w:color="CCCCCC"/>
              <w:left w:val="single" w:sz="4" w:color="CCCCCC"/>
              <w:bottom w:val="single" w:sz="4" w:color="CCCCCC"/>
              <w:right w:val="single" w:sz="4" w:color="CCCCCC"/>
            </w:tcBorders>
            <w:vAlign w:val="center"/>
          </w:tcPr>
          <w:p>
            <w:r/>
            <w:r>
              <w:rPr>
                <w:b w:val="0"/>
                <w:sz w:val="20"/>
              </w:rPr>
              <w:t>Day 0</w:t>
            </w:r>
          </w:p>
        </w:tc>
        <w:tc>
          <w:tcPr>
            <w:tcW w:type="dxa" w:w="1984"/>
            <w:tcBorders>
              <w:top w:val="single" w:sz="4" w:color="CCCCCC"/>
              <w:left w:val="single" w:sz="4" w:color="CCCCCC"/>
              <w:bottom w:val="single" w:sz="4" w:color="CCCCCC"/>
              <w:right w:val="single" w:sz="4" w:color="CCCCCC"/>
            </w:tcBorders>
            <w:vAlign w:val="center"/>
          </w:tcPr>
          <w:p>
            <w:r/>
            <w:r>
              <w:rPr>
                <w:b w:val="0"/>
                <w:sz w:val="20"/>
              </w:rPr>
              <w:t>Q-Day Ceremony — màn hình confirm</w:t>
            </w:r>
          </w:p>
        </w:tc>
        <w:tc>
          <w:tcPr>
            <w:tcW w:type="dxa" w:w="2381"/>
            <w:tcBorders>
              <w:top w:val="single" w:sz="4" w:color="CCCCCC"/>
              <w:left w:val="single" w:sz="4" w:color="CCCCCC"/>
              <w:bottom w:val="single" w:sz="4" w:color="CCCCCC"/>
              <w:right w:val="single" w:sz="4" w:color="CCCCCC"/>
            </w:tcBorders>
            <w:vAlign w:val="center"/>
          </w:tcPr>
          <w:p>
            <w:r/>
            <w:r>
              <w:rPr>
                <w:b w:val="0"/>
                <w:sz w:val="20"/>
              </w:rPr>
              <w:t>Hiển thị checklist 3 mục bắt buộc (medical_disclaimer + inform_family + paid_starter) → kích hoạt phase Action</w:t>
            </w:r>
          </w:p>
        </w:tc>
        <w:tc>
          <w:tcPr>
            <w:tcW w:type="dxa" w:w="2268"/>
            <w:tcBorders>
              <w:top w:val="single" w:sz="4" w:color="CCCCCC"/>
              <w:left w:val="single" w:sz="4" w:color="CCCCCC"/>
              <w:bottom w:val="single" w:sz="4" w:color="CCCCCC"/>
              <w:right w:val="single" w:sz="4" w:color="CCCCCC"/>
            </w:tcBorders>
            <w:vAlign w:val="center"/>
          </w:tcPr>
          <w:p>
            <w:r/>
            <w:r>
              <w:rPr>
                <w:b w:val="0"/>
                <w:sz w:val="20"/>
              </w:rPr>
              <w:t>Confirm Ngày bỏ — đọc + tick 3 checkbox + bấm Bắt đầu</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BỨT PHÁ</w:t>
              <w:br/>
              <w:t>(Hành động)</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Day 1-7</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Hành trình lưới 30 ngày + chat unlimited</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Phát voice Khang Day 0 → 5 voice triggers tự kích hoạt theo điều kiện; free quota boost 15 tin AI/ngày tuần đầu sau Ngày bỏ; email Day 3 "quick-win"</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Check-in daily; bấm Đợi 90 giây khi thèm; chat AI khi cần</w:t>
            </w:r>
          </w:p>
        </w:tc>
      </w:tr>
      <w:tr>
        <w:tc>
          <w:tcPr>
            <w:tcW w:type="dxa" w:w="1417"/>
            <w:tcBorders>
              <w:top w:val="single" w:sz="4" w:color="CCCCCC"/>
              <w:left w:val="single" w:sz="4" w:color="CCCCCC"/>
              <w:bottom w:val="single" w:sz="4" w:color="CCCCCC"/>
              <w:right w:val="single" w:sz="4" w:color="CCCCCC"/>
            </w:tcBorders>
            <w:vAlign w:val="center"/>
          </w:tcPr>
          <w:p>
            <w:r/>
            <w:r>
              <w:rPr>
                <w:b/>
                <w:sz w:val="20"/>
              </w:rPr>
            </w:r>
          </w:p>
        </w:tc>
        <w:tc>
          <w:tcPr>
            <w:tcW w:type="dxa" w:w="1020"/>
            <w:tcBorders>
              <w:top w:val="single" w:sz="4" w:color="CCCCCC"/>
              <w:left w:val="single" w:sz="4" w:color="CCCCCC"/>
              <w:bottom w:val="single" w:sz="4" w:color="CCCCCC"/>
              <w:right w:val="single" w:sz="4" w:color="CCCCCC"/>
            </w:tcBorders>
            <w:vAlign w:val="center"/>
          </w:tcPr>
          <w:p>
            <w:r/>
            <w:r>
              <w:rPr>
                <w:b w:val="0"/>
                <w:sz w:val="20"/>
              </w:rPr>
              <w:t>Day 7</w:t>
            </w:r>
          </w:p>
        </w:tc>
        <w:tc>
          <w:tcPr>
            <w:tcW w:type="dxa" w:w="1984"/>
            <w:tcBorders>
              <w:top w:val="single" w:sz="4" w:color="CCCCCC"/>
              <w:left w:val="single" w:sz="4" w:color="CCCCCC"/>
              <w:bottom w:val="single" w:sz="4" w:color="CCCCCC"/>
              <w:right w:val="single" w:sz="4" w:color="CCCCCC"/>
            </w:tcBorders>
            <w:vAlign w:val="center"/>
          </w:tcPr>
          <w:p>
            <w:r/>
            <w:r>
              <w:rPr>
                <w:b w:val="0"/>
                <w:sz w:val="20"/>
              </w:rPr>
              <w:t>Báo cáo Day-7 + invite nâng cấp</w:t>
            </w:r>
          </w:p>
        </w:tc>
        <w:tc>
          <w:tcPr>
            <w:tcW w:type="dxa" w:w="2381"/>
            <w:tcBorders>
              <w:top w:val="single" w:sz="4" w:color="CCCCCC"/>
              <w:left w:val="single" w:sz="4" w:color="CCCCCC"/>
              <w:bottom w:val="single" w:sz="4" w:color="CCCCCC"/>
              <w:right w:val="single" w:sz="4" w:color="CCCCCC"/>
            </w:tcBorders>
            <w:vAlign w:val="center"/>
          </w:tcPr>
          <w:p>
            <w:r/>
            <w:r>
              <w:rPr>
                <w:b w:val="0"/>
                <w:sz w:val="20"/>
              </w:rPr>
              <w:t>Tính metric (số ngày sạch, số lần vượt thèm, số lần lỡ) → email "REPORT_DAY7" + dashboard summary; mời Sol Đi Cùng</w:t>
            </w:r>
          </w:p>
        </w:tc>
        <w:tc>
          <w:tcPr>
            <w:tcW w:type="dxa" w:w="2268"/>
            <w:tcBorders>
              <w:top w:val="single" w:sz="4" w:color="CCCCCC"/>
              <w:left w:val="single" w:sz="4" w:color="CCCCCC"/>
              <w:bottom w:val="single" w:sz="4" w:color="CCCCCC"/>
              <w:right w:val="single" w:sz="4" w:color="CCCCCC"/>
            </w:tcBorders>
            <w:vAlign w:val="center"/>
          </w:tcPr>
          <w:p>
            <w:r/>
            <w:r>
              <w:rPr>
                <w:b w:val="0"/>
                <w:sz w:val="20"/>
              </w:rPr>
              <w:t>Đọc báo cáo — quyết định tiếp Sol Đi Cùng hay tự đi</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BỨT PHÁ</w:t>
              <w:br/>
              <w:t>(Giải phóng)</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Day 8-14</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Crisis Timer + chat 24/7</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Voice Khang Day 14 phát khi đến mốc; email "SOL_START_DAY14" gửi cuối kỳ; tính tỷ lệ thành công cá nhân (CRT log)</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Mở chat nhiều hơn (thèm cao tuần này — Brody curve); ghi notes</w:t>
            </w:r>
          </w:p>
        </w:tc>
      </w:tr>
      <w:tr>
        <w:tc>
          <w:tcPr>
            <w:tcW w:type="dxa" w:w="1417"/>
            <w:tcBorders>
              <w:top w:val="single" w:sz="4" w:color="CCCCCC"/>
              <w:left w:val="single" w:sz="4" w:color="CCCCCC"/>
              <w:bottom w:val="single" w:sz="4" w:color="CCCCCC"/>
              <w:right w:val="single" w:sz="4" w:color="CCCCCC"/>
            </w:tcBorders>
            <w:vAlign w:val="center"/>
          </w:tcPr>
          <w:p>
            <w:r/>
            <w:r>
              <w:rPr>
                <w:b/>
                <w:sz w:val="20"/>
              </w:rPr>
              <w:t>ĐI CÙNG</w:t>
              <w:br/>
              <w:t>(Tái thiết tháng 1)</w:t>
            </w:r>
          </w:p>
        </w:tc>
        <w:tc>
          <w:tcPr>
            <w:tcW w:type="dxa" w:w="1020"/>
            <w:tcBorders>
              <w:top w:val="single" w:sz="4" w:color="CCCCCC"/>
              <w:left w:val="single" w:sz="4" w:color="CCCCCC"/>
              <w:bottom w:val="single" w:sz="4" w:color="CCCCCC"/>
              <w:right w:val="single" w:sz="4" w:color="CCCCCC"/>
            </w:tcBorders>
            <w:vAlign w:val="center"/>
          </w:tcPr>
          <w:p>
            <w:r/>
            <w:r>
              <w:rPr>
                <w:b w:val="0"/>
                <w:sz w:val="20"/>
              </w:rPr>
              <w:t>Day 15-30</w:t>
            </w:r>
          </w:p>
        </w:tc>
        <w:tc>
          <w:tcPr>
            <w:tcW w:type="dxa" w:w="1984"/>
            <w:tcBorders>
              <w:top w:val="single" w:sz="4" w:color="CCCCCC"/>
              <w:left w:val="single" w:sz="4" w:color="CCCCCC"/>
              <w:bottom w:val="single" w:sz="4" w:color="CCCCCC"/>
              <w:right w:val="single" w:sz="4" w:color="CCCCCC"/>
            </w:tcBorders>
            <w:vAlign w:val="center"/>
          </w:tcPr>
          <w:p>
            <w:r/>
            <w:r>
              <w:rPr>
                <w:b w:val="0"/>
                <w:sz w:val="20"/>
              </w:rPr>
              <w:t>Dashboard full + voice tháng</w:t>
            </w:r>
          </w:p>
        </w:tc>
        <w:tc>
          <w:tcPr>
            <w:tcW w:type="dxa" w:w="2381"/>
            <w:tcBorders>
              <w:top w:val="single" w:sz="4" w:color="CCCCCC"/>
              <w:left w:val="single" w:sz="4" w:color="CCCCCC"/>
              <w:bottom w:val="single" w:sz="4" w:color="CCCCCC"/>
              <w:right w:val="single" w:sz="4" w:color="CCCCCC"/>
            </w:tcBorders>
            <w:vAlign w:val="center"/>
          </w:tcPr>
          <w:p>
            <w:r/>
            <w:r>
              <w:rPr>
                <w:b w:val="0"/>
                <w:sz w:val="20"/>
              </w:rPr>
              <w:t>Email funnel adaptive 7 trigger; tính "Chỉ số Hiểu Mình" (internal metric); phát voice Day 30 chúc mừng</w:t>
            </w:r>
          </w:p>
        </w:tc>
        <w:tc>
          <w:tcPr>
            <w:tcW w:type="dxa" w:w="2268"/>
            <w:tcBorders>
              <w:top w:val="single" w:sz="4" w:color="CCCCCC"/>
              <w:left w:val="single" w:sz="4" w:color="CCCCCC"/>
              <w:bottom w:val="single" w:sz="4" w:color="CCCCCC"/>
              <w:right w:val="single" w:sz="4" w:color="CCCCCC"/>
            </w:tcBorders>
            <w:vAlign w:val="center"/>
          </w:tcPr>
          <w:p>
            <w:r/>
            <w:r>
              <w:rPr>
                <w:b w:val="0"/>
                <w:sz w:val="20"/>
              </w:rPr>
              <w:t>Daily check-in giảm dần; chat ít hơn; sống bình thường có Sol làm safety net</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ĐI CÙNG</w:t>
              <w:br/>
              <w:t>(Maintenance tháng 2)</w:t>
            </w:r>
          </w:p>
        </w:tc>
        <w:tc>
          <w:tcPr>
            <w:tcW w:type="dxa" w:w="1020"/>
            <w:shd w:fill="FAF4EC" w:val="clear"/>
            <w:tcBorders>
              <w:top w:val="single" w:sz="4" w:color="CCCCCC"/>
              <w:left w:val="single" w:sz="4" w:color="CCCCCC"/>
              <w:bottom w:val="single" w:sz="4" w:color="CCCCCC"/>
              <w:right w:val="single" w:sz="4" w:color="CCCCCC"/>
            </w:tcBorders>
            <w:vAlign w:val="center"/>
          </w:tcPr>
          <w:p>
            <w:r/>
            <w:r>
              <w:rPr>
                <w:b w:val="0"/>
                <w:sz w:val="20"/>
              </w:rPr>
              <w:t>Day 31-60</w:t>
            </w:r>
          </w:p>
        </w:tc>
        <w:tc>
          <w:tcPr>
            <w:tcW w:type="dxa" w:w="1984"/>
            <w:shd w:fill="FAF4EC" w:val="clear"/>
            <w:tcBorders>
              <w:top w:val="single" w:sz="4" w:color="CCCCCC"/>
              <w:left w:val="single" w:sz="4" w:color="CCCCCC"/>
              <w:bottom w:val="single" w:sz="4" w:color="CCCCCC"/>
              <w:right w:val="single" w:sz="4" w:color="CCCCCC"/>
            </w:tcBorders>
            <w:vAlign w:val="center"/>
          </w:tcPr>
          <w:p>
            <w:r/>
            <w:r>
              <w:rPr>
                <w:b w:val="0"/>
                <w:sz w:val="20"/>
              </w:rPr>
              <w:t>Maintenance mode + community</w:t>
            </w:r>
          </w:p>
        </w:tc>
        <w:tc>
          <w:tcPr>
            <w:tcW w:type="dxa" w:w="2381"/>
            <w:shd w:fill="FAF4EC" w:val="clear"/>
            <w:tcBorders>
              <w:top w:val="single" w:sz="4" w:color="CCCCCC"/>
              <w:left w:val="single" w:sz="4" w:color="CCCCCC"/>
              <w:bottom w:val="single" w:sz="4" w:color="CCCCCC"/>
              <w:right w:val="single" w:sz="4" w:color="CCCCCC"/>
            </w:tcBorders>
            <w:vAlign w:val="center"/>
          </w:tcPr>
          <w:p>
            <w:r/>
            <w:r>
              <w:rPr>
                <w:b w:val="0"/>
                <w:sz w:val="20"/>
              </w:rPr>
              <w:t>Cron giảm tần suất push notification; mời participate Đại Sảnh; Email CLEAN_30_DAYS milestone celebrate</w:t>
            </w:r>
          </w:p>
        </w:tc>
        <w:tc>
          <w:tcPr>
            <w:tcW w:type="dxa" w:w="2268"/>
            <w:shd w:fill="FAF4EC" w:val="clear"/>
            <w:tcBorders>
              <w:top w:val="single" w:sz="4" w:color="CCCCCC"/>
              <w:left w:val="single" w:sz="4" w:color="CCCCCC"/>
              <w:bottom w:val="single" w:sz="4" w:color="CCCCCC"/>
              <w:right w:val="single" w:sz="4" w:color="CCCCCC"/>
            </w:tcBorders>
            <w:vAlign w:val="center"/>
          </w:tcPr>
          <w:p>
            <w:r/>
            <w:r>
              <w:rPr>
                <w:b w:val="0"/>
                <w:sz w:val="20"/>
              </w:rPr>
              <w:t>Tự đi — chỉ cần Sol khi tình huống đặc biệt (đám giỗ, stress công việc lớn)</w:t>
            </w:r>
          </w:p>
        </w:tc>
      </w:tr>
      <w:tr>
        <w:tc>
          <w:tcPr>
            <w:tcW w:type="dxa" w:w="1417"/>
            <w:tcBorders>
              <w:top w:val="single" w:sz="4" w:color="CCCCCC"/>
              <w:left w:val="single" w:sz="4" w:color="CCCCCC"/>
              <w:bottom w:val="single" w:sz="4" w:color="CCCCCC"/>
              <w:right w:val="single" w:sz="4" w:color="CCCCCC"/>
            </w:tcBorders>
            <w:vAlign w:val="center"/>
          </w:tcPr>
          <w:p>
            <w:r/>
            <w:r>
              <w:rPr>
                <w:b/>
                <w:sz w:val="20"/>
              </w:rPr>
              <w:t>ALUMNI</w:t>
              <w:br/>
              <w:t>(Đại sứ Sol)</w:t>
            </w:r>
          </w:p>
        </w:tc>
        <w:tc>
          <w:tcPr>
            <w:tcW w:type="dxa" w:w="1020"/>
            <w:tcBorders>
              <w:top w:val="single" w:sz="4" w:color="CCCCCC"/>
              <w:left w:val="single" w:sz="4" w:color="CCCCCC"/>
              <w:bottom w:val="single" w:sz="4" w:color="CCCCCC"/>
              <w:right w:val="single" w:sz="4" w:color="CCCCCC"/>
            </w:tcBorders>
            <w:vAlign w:val="center"/>
          </w:tcPr>
          <w:p>
            <w:r/>
            <w:r>
              <w:rPr>
                <w:b w:val="0"/>
                <w:sz w:val="20"/>
              </w:rPr>
              <w:t>Day 60+</w:t>
            </w:r>
          </w:p>
        </w:tc>
        <w:tc>
          <w:tcPr>
            <w:tcW w:type="dxa" w:w="1984"/>
            <w:tcBorders>
              <w:top w:val="single" w:sz="4" w:color="CCCCCC"/>
              <w:left w:val="single" w:sz="4" w:color="CCCCCC"/>
              <w:bottom w:val="single" w:sz="4" w:color="CCCCCC"/>
              <w:right w:val="single" w:sz="4" w:color="CCCCCC"/>
            </w:tcBorders>
            <w:vAlign w:val="center"/>
          </w:tcPr>
          <w:p>
            <w:r/>
            <w:r>
              <w:rPr>
                <w:b w:val="0"/>
                <w:sz w:val="20"/>
              </w:rPr>
              <w:t>Identity Đại sứ + mã giảm giá (Sprint 2)</w:t>
            </w:r>
          </w:p>
        </w:tc>
        <w:tc>
          <w:tcPr>
            <w:tcW w:type="dxa" w:w="2381"/>
            <w:tcBorders>
              <w:top w:val="single" w:sz="4" w:color="CCCCCC"/>
              <w:left w:val="single" w:sz="4" w:color="CCCCCC"/>
              <w:bottom w:val="single" w:sz="4" w:color="CCCCCC"/>
              <w:right w:val="single" w:sz="4" w:color="CCCCCC"/>
            </w:tcBorders>
            <w:vAlign w:val="center"/>
          </w:tcPr>
          <w:p>
            <w:r/>
            <w:r>
              <w:rPr>
                <w:b w:val="0"/>
                <w:sz w:val="20"/>
              </w:rPr>
              <w:t>Tạo AmbassadorCode duy nhất; track first-attribution; tính hoa hồng 25% (Sprint 2 — chưa code xong)</w:t>
            </w:r>
          </w:p>
        </w:tc>
        <w:tc>
          <w:tcPr>
            <w:tcW w:type="dxa" w:w="2268"/>
            <w:tcBorders>
              <w:top w:val="single" w:sz="4" w:color="CCCCCC"/>
              <w:left w:val="single" w:sz="4" w:color="CCCCCC"/>
              <w:bottom w:val="single" w:sz="4" w:color="CCCCCC"/>
              <w:right w:val="single" w:sz="4" w:color="CCCCCC"/>
            </w:tcBorders>
            <w:vAlign w:val="center"/>
          </w:tcPr>
          <w:p>
            <w:r/>
            <w:r>
              <w:rPr>
                <w:b w:val="0"/>
                <w:sz w:val="20"/>
              </w:rPr>
              <w:t>Giới thiệu anh em khác qua mã giảm giá; chia sẻ câu chuyện Đại sảnh</w:t>
            </w:r>
          </w:p>
        </w:tc>
      </w:tr>
    </w:tbl>
    <w:p>
      <w:pPr>
        <w:spacing w:before="280" w:after="160"/>
      </w:pPr>
      <w:r>
        <w:rPr>
          <w:b/>
          <w:color w:val="5C3A1E"/>
          <w:sz w:val="30"/>
        </w:rPr>
        <w:t>3.2  Khi cơn thèm dữ dội — "Đợi 90 giây" flow</w:t>
      </w:r>
    </w:p>
    <w:p>
      <w:pPr>
        <w:spacing w:after="120"/>
      </w:pPr>
      <w:r>
        <w:rPr>
          <w:b w:val="0"/>
          <w:i w:val="0"/>
          <w:sz w:val="22"/>
        </w:rPr>
        <w:t>Đây là tính năng cốt lõi nhất Sol — vì cơn thèm sinh học chỉ kéo dài 90-180 giây theo nghiên cứu Brody 2006. Nếu user đợi qua được mà không hút, mạng dopamine yếu đi từng chút.</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Bước</w:t>
            </w:r>
          </w:p>
        </w:tc>
        <w:tc>
          <w:tcPr>
            <w:tcW w:type="dxa" w:w="158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Thời điểm</w:t>
            </w:r>
          </w:p>
        </w:tc>
        <w:tc>
          <w:tcPr>
            <w:tcW w:type="dxa" w:w="351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Hệ thống làm</w:t>
            </w:r>
          </w:p>
        </w:tc>
        <w:tc>
          <w:tcPr>
            <w:tcW w:type="dxa" w:w="255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User làm</w:t>
            </w:r>
          </w:p>
        </w:tc>
      </w:tr>
      <w:tr>
        <w:tc>
          <w:tcPr>
            <w:tcW w:type="dxa" w:w="1417"/>
            <w:tcBorders>
              <w:top w:val="single" w:sz="4" w:color="CCCCCC"/>
              <w:left w:val="single" w:sz="4" w:color="CCCCCC"/>
              <w:bottom w:val="single" w:sz="4" w:color="CCCCCC"/>
              <w:right w:val="single" w:sz="4" w:color="CCCCCC"/>
            </w:tcBorders>
            <w:vAlign w:val="center"/>
          </w:tcPr>
          <w:p>
            <w:r/>
            <w:r>
              <w:rPr>
                <w:b/>
                <w:sz w:val="20"/>
              </w:rPr>
              <w:t>1. Trigger</w:t>
            </w:r>
          </w:p>
        </w:tc>
        <w:tc>
          <w:tcPr>
            <w:tcW w:type="dxa" w:w="1587"/>
            <w:tcBorders>
              <w:top w:val="single" w:sz="4" w:color="CCCCCC"/>
              <w:left w:val="single" w:sz="4" w:color="CCCCCC"/>
              <w:bottom w:val="single" w:sz="4" w:color="CCCCCC"/>
              <w:right w:val="single" w:sz="4" w:color="CCCCCC"/>
            </w:tcBorders>
            <w:vAlign w:val="center"/>
          </w:tcPr>
          <w:p>
            <w:r/>
            <w:r>
              <w:rPr>
                <w:b w:val="0"/>
                <w:sz w:val="20"/>
              </w:rPr>
              <w:t>User bấm nút "Đợi 90 giây" (nổi đỏ trong widget)</w:t>
            </w:r>
          </w:p>
        </w:tc>
        <w:tc>
          <w:tcPr>
            <w:tcW w:type="dxa" w:w="3515"/>
            <w:tcBorders>
              <w:top w:val="single" w:sz="4" w:color="CCCCCC"/>
              <w:left w:val="single" w:sz="4" w:color="CCCCCC"/>
              <w:bottom w:val="single" w:sz="4" w:color="CCCCCC"/>
              <w:right w:val="single" w:sz="4" w:color="CCCCCC"/>
            </w:tcBorders>
            <w:vAlign w:val="center"/>
          </w:tcPr>
          <w:p>
            <w:r/>
            <w:r>
              <w:rPr>
                <w:b w:val="0"/>
                <w:sz w:val="20"/>
              </w:rPr>
              <w:t>Mở CrisisMode modal full-screen → ghi log CrisisTimerLog "started"</w:t>
            </w:r>
          </w:p>
        </w:tc>
        <w:tc>
          <w:tcPr>
            <w:tcW w:type="dxa" w:w="2551"/>
            <w:tcBorders>
              <w:top w:val="single" w:sz="4" w:color="CCCCCC"/>
              <w:left w:val="single" w:sz="4" w:color="CCCCCC"/>
              <w:bottom w:val="single" w:sz="4" w:color="CCCCCC"/>
              <w:right w:val="single" w:sz="4" w:color="CCCCCC"/>
            </w:tcBorders>
            <w:vAlign w:val="center"/>
          </w:tcPr>
          <w:p>
            <w:r/>
            <w:r>
              <w:rPr>
                <w:b w:val="0"/>
                <w:sz w:val="20"/>
              </w:rPr>
              <w:t>Bấm nút đỏ</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2. Intro (10s)</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Màn hình intro</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Hiển thị câu Khang: "Anh đợi tôi 90 giây. Cùng nhau."</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Đọc, hít thở chuẩn bị</w:t>
            </w:r>
          </w:p>
        </w:tc>
      </w:tr>
      <w:tr>
        <w:tc>
          <w:tcPr>
            <w:tcW w:type="dxa" w:w="1417"/>
            <w:tcBorders>
              <w:top w:val="single" w:sz="4" w:color="CCCCCC"/>
              <w:left w:val="single" w:sz="4" w:color="CCCCCC"/>
              <w:bottom w:val="single" w:sz="4" w:color="CCCCCC"/>
              <w:right w:val="single" w:sz="4" w:color="CCCCCC"/>
            </w:tcBorders>
            <w:vAlign w:val="center"/>
          </w:tcPr>
          <w:p>
            <w:r/>
            <w:r>
              <w:rPr>
                <w:b/>
                <w:sz w:val="20"/>
              </w:rPr>
              <w:t>3. Hít thở (84s)</w:t>
            </w:r>
          </w:p>
        </w:tc>
        <w:tc>
          <w:tcPr>
            <w:tcW w:type="dxa" w:w="1587"/>
            <w:tcBorders>
              <w:top w:val="single" w:sz="4" w:color="CCCCCC"/>
              <w:left w:val="single" w:sz="4" w:color="CCCCCC"/>
              <w:bottom w:val="single" w:sz="4" w:color="CCCCCC"/>
              <w:right w:val="single" w:sz="4" w:color="CCCCCC"/>
            </w:tcBorders>
            <w:vAlign w:val="center"/>
          </w:tcPr>
          <w:p>
            <w:r/>
            <w:r>
              <w:rPr>
                <w:b w:val="0"/>
                <w:sz w:val="20"/>
              </w:rPr>
              <w:t>6 chu kỳ thở</w:t>
            </w:r>
          </w:p>
        </w:tc>
        <w:tc>
          <w:tcPr>
            <w:tcW w:type="dxa" w:w="3515"/>
            <w:tcBorders>
              <w:top w:val="single" w:sz="4" w:color="CCCCCC"/>
              <w:left w:val="single" w:sz="4" w:color="CCCCCC"/>
              <w:bottom w:val="single" w:sz="4" w:color="CCCCCC"/>
              <w:right w:val="single" w:sz="4" w:color="CCCCCC"/>
            </w:tcBorders>
            <w:vAlign w:val="center"/>
          </w:tcPr>
          <w:p>
            <w:r/>
            <w:r>
              <w:rPr>
                <w:b w:val="0"/>
                <w:sz w:val="20"/>
              </w:rPr>
              <w:t>Animation hướng dẫn: 4s hít vào → 2s giữ → 6s thở ra × 6 lần; voice Khang Crisis (90s MP3) phát đồng thời</w:t>
            </w:r>
          </w:p>
        </w:tc>
        <w:tc>
          <w:tcPr>
            <w:tcW w:type="dxa" w:w="2551"/>
            <w:tcBorders>
              <w:top w:val="single" w:sz="4" w:color="CCCCCC"/>
              <w:left w:val="single" w:sz="4" w:color="CCCCCC"/>
              <w:bottom w:val="single" w:sz="4" w:color="CCCCCC"/>
              <w:right w:val="single" w:sz="4" w:color="CCCCCC"/>
            </w:tcBorders>
            <w:vAlign w:val="center"/>
          </w:tcPr>
          <w:p>
            <w:r/>
            <w:r>
              <w:rPr>
                <w:b w:val="0"/>
                <w:sz w:val="20"/>
              </w:rPr>
              <w:t>Theo animation thở; lắng nghe voice Khang</w:t>
            </w:r>
          </w:p>
        </w:tc>
      </w:tr>
      <w:tr>
        <w:tc>
          <w:tcPr>
            <w:tcW w:type="dxa" w:w="1417"/>
            <w:shd w:fill="FAF4EC" w:val="clear"/>
            <w:tcBorders>
              <w:top w:val="single" w:sz="4" w:color="CCCCCC"/>
              <w:left w:val="single" w:sz="4" w:color="CCCCCC"/>
              <w:bottom w:val="single" w:sz="4" w:color="CCCCCC"/>
              <w:right w:val="single" w:sz="4" w:color="CCCCCC"/>
            </w:tcBorders>
            <w:vAlign w:val="center"/>
          </w:tcPr>
          <w:p>
            <w:r/>
            <w:r>
              <w:rPr>
                <w:b/>
                <w:sz w:val="20"/>
              </w:rPr>
              <w:t>4. Body check</w:t>
            </w:r>
          </w:p>
        </w:tc>
        <w:tc>
          <w:tcPr>
            <w:tcW w:type="dxa" w:w="1587"/>
            <w:shd w:fill="FAF4EC" w:val="clear"/>
            <w:tcBorders>
              <w:top w:val="single" w:sz="4" w:color="CCCCCC"/>
              <w:left w:val="single" w:sz="4" w:color="CCCCCC"/>
              <w:bottom w:val="single" w:sz="4" w:color="CCCCCC"/>
              <w:right w:val="single" w:sz="4" w:color="CCCCCC"/>
            </w:tcBorders>
            <w:vAlign w:val="center"/>
          </w:tcPr>
          <w:p>
            <w:r/>
            <w:r>
              <w:rPr>
                <w:b w:val="0"/>
                <w:sz w:val="20"/>
              </w:rPr>
              <w:t>Sau khi thở xong</w:t>
            </w:r>
          </w:p>
        </w:tc>
        <w:tc>
          <w:tcPr>
            <w:tcW w:type="dxa" w:w="3515"/>
            <w:shd w:fill="FAF4EC" w:val="clear"/>
            <w:tcBorders>
              <w:top w:val="single" w:sz="4" w:color="CCCCCC"/>
              <w:left w:val="single" w:sz="4" w:color="CCCCCC"/>
              <w:bottom w:val="single" w:sz="4" w:color="CCCCCC"/>
              <w:right w:val="single" w:sz="4" w:color="CCCCCC"/>
            </w:tcBorders>
            <w:vAlign w:val="center"/>
          </w:tcPr>
          <w:p>
            <w:r/>
            <w:r>
              <w:rPr>
                <w:b w:val="0"/>
                <w:sz w:val="20"/>
              </w:rPr>
              <w:t>Hỏi: "Anh thấy thế nào? — đỡ rồi / vẫn thèm / đã hút"</w:t>
            </w:r>
          </w:p>
        </w:tc>
        <w:tc>
          <w:tcPr>
            <w:tcW w:type="dxa" w:w="2551"/>
            <w:shd w:fill="FAF4EC" w:val="clear"/>
            <w:tcBorders>
              <w:top w:val="single" w:sz="4" w:color="CCCCCC"/>
              <w:left w:val="single" w:sz="4" w:color="CCCCCC"/>
              <w:bottom w:val="single" w:sz="4" w:color="CCCCCC"/>
              <w:right w:val="single" w:sz="4" w:color="CCCCCC"/>
            </w:tcBorders>
            <w:vAlign w:val="center"/>
          </w:tcPr>
          <w:p>
            <w:r/>
            <w:r>
              <w:rPr>
                <w:b w:val="0"/>
                <w:sz w:val="20"/>
              </w:rPr>
              <w:t>Chọn 1 trong 3 phản hồi</w:t>
            </w:r>
          </w:p>
        </w:tc>
      </w:tr>
      <w:tr>
        <w:tc>
          <w:tcPr>
            <w:tcW w:type="dxa" w:w="1417"/>
            <w:tcBorders>
              <w:top w:val="single" w:sz="4" w:color="CCCCCC"/>
              <w:left w:val="single" w:sz="4" w:color="CCCCCC"/>
              <w:bottom w:val="single" w:sz="4" w:color="CCCCCC"/>
              <w:right w:val="single" w:sz="4" w:color="CCCCCC"/>
            </w:tcBorders>
            <w:vAlign w:val="center"/>
          </w:tcPr>
          <w:p>
            <w:r/>
            <w:r>
              <w:rPr>
                <w:b/>
                <w:sz w:val="20"/>
              </w:rPr>
              <w:t>5. Resolved</w:t>
            </w:r>
          </w:p>
        </w:tc>
        <w:tc>
          <w:tcPr>
            <w:tcW w:type="dxa" w:w="1587"/>
            <w:tcBorders>
              <w:top w:val="single" w:sz="4" w:color="CCCCCC"/>
              <w:left w:val="single" w:sz="4" w:color="CCCCCC"/>
              <w:bottom w:val="single" w:sz="4" w:color="CCCCCC"/>
              <w:right w:val="single" w:sz="4" w:color="CCCCCC"/>
            </w:tcBorders>
            <w:vAlign w:val="center"/>
          </w:tcPr>
          <w:p>
            <w:r/>
            <w:r>
              <w:rPr>
                <w:b w:val="0"/>
                <w:sz w:val="20"/>
              </w:rPr>
              <w:t>Tuỳ outcome</w:t>
            </w:r>
          </w:p>
        </w:tc>
        <w:tc>
          <w:tcPr>
            <w:tcW w:type="dxa" w:w="3515"/>
            <w:tcBorders>
              <w:top w:val="single" w:sz="4" w:color="CCCCCC"/>
              <w:left w:val="single" w:sz="4" w:color="CCCCCC"/>
              <w:bottom w:val="single" w:sz="4" w:color="CCCCCC"/>
              <w:right w:val="single" w:sz="4" w:color="CCCCCC"/>
            </w:tcBorders>
            <w:vAlign w:val="center"/>
          </w:tcPr>
          <w:p>
            <w:r/>
            <w:r>
              <w:rPr>
                <w:b w:val="0"/>
                <w:sz w:val="20"/>
              </w:rPr>
              <w:t>Log outcome ("delayed_no_smoke" / "smoked_after" / "abandoned"); nếu "smoked_after" → phát voice "Một điếu không fail"; đề xuất Quitline 0888-008-866 nếu thèm 3 lần liên tiếp</w:t>
            </w:r>
          </w:p>
        </w:tc>
        <w:tc>
          <w:tcPr>
            <w:tcW w:type="dxa" w:w="2551"/>
            <w:tcBorders>
              <w:top w:val="single" w:sz="4" w:color="CCCCCC"/>
              <w:left w:val="single" w:sz="4" w:color="CCCCCC"/>
              <w:bottom w:val="single" w:sz="4" w:color="CCCCCC"/>
              <w:right w:val="single" w:sz="4" w:color="CCCCCC"/>
            </w:tcBorders>
            <w:vAlign w:val="center"/>
          </w:tcPr>
          <w:p>
            <w:r/>
            <w:r>
              <w:rPr>
                <w:b w:val="0"/>
                <w:sz w:val="20"/>
              </w:rPr>
              <w:t>Đọc lời an ủi Khang; quay lại hoạt động bình thường</w:t>
            </w:r>
          </w:p>
        </w:tc>
      </w:tr>
    </w:tbl>
    <w:p>
      <w:r>
        <w:br w:type="page"/>
      </w:r>
    </w:p>
    <w:p>
      <w:pPr>
        <w:spacing w:before="360" w:after="240"/>
      </w:pPr>
      <w:r>
        <w:rPr>
          <w:b/>
          <w:color w:val="5C3A1E"/>
          <w:sz w:val="40"/>
        </w:rPr>
        <w:t>IV.  SOL ĐÃ LÀM GÌ ĐỂ CÓ KẾT QUẢ NÀY</w:t>
      </w:r>
    </w:p>
    <w:p>
      <w:pPr>
        <w:spacing w:after="120"/>
      </w:pPr>
      <w:r>
        <w:rPr>
          <w:b w:val="0"/>
          <w:i w:val="0"/>
          <w:sz w:val="22"/>
        </w:rPr>
        <w:t>Phần này trả lời câu hỏi: "Để cung cấp được những kết quả ở phần II, Sol đã đầu tư xây dựng những gì trong hệ thống?". Đây là phần technical stack + content engine + behavioral design.</w:t>
      </w:r>
    </w:p>
    <w:p>
      <w:pPr>
        <w:spacing w:before="280" w:after="160"/>
      </w:pPr>
      <w:r>
        <w:rPr>
          <w:b/>
          <w:color w:val="5C3A1E"/>
          <w:sz w:val="30"/>
        </w:rPr>
        <w:t>4.1  Hệ thống công nghệ (Sprint 1 đã build xong)</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Khu vực</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Đã build</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Mục đích / Lý do</w:t>
            </w:r>
          </w:p>
        </w:tc>
      </w:tr>
      <w:tr>
        <w:tc>
          <w:tcPr>
            <w:tcW w:type="dxa" w:w="1984"/>
            <w:tcBorders>
              <w:top w:val="single" w:sz="4" w:color="CCCCCC"/>
              <w:left w:val="single" w:sz="4" w:color="CCCCCC"/>
              <w:bottom w:val="single" w:sz="4" w:color="CCCCCC"/>
              <w:right w:val="single" w:sz="4" w:color="CCCCCC"/>
            </w:tcBorders>
            <w:vAlign w:val="center"/>
          </w:tcPr>
          <w:p>
            <w:r/>
            <w:r>
              <w:rPr>
                <w:b/>
                <w:sz w:val="20"/>
              </w:rPr>
              <w:t>Backend API</w:t>
            </w:r>
          </w:p>
        </w:tc>
        <w:tc>
          <w:tcPr>
            <w:tcW w:type="dxa" w:w="3685"/>
            <w:tcBorders>
              <w:top w:val="single" w:sz="4" w:color="CCCCCC"/>
              <w:left w:val="single" w:sz="4" w:color="CCCCCC"/>
              <w:bottom w:val="single" w:sz="4" w:color="CCCCCC"/>
              <w:right w:val="single" w:sz="4" w:color="CCCCCC"/>
            </w:tcBorders>
            <w:vAlign w:val="center"/>
          </w:tcPr>
          <w:p>
            <w:r/>
            <w:r>
              <w:rPr>
                <w:b w:val="0"/>
                <w:sz w:val="20"/>
              </w:rPr>
              <w:t>Node 20 + Express + Socket.IO + Prisma + PostgreSQL 16</w:t>
            </w:r>
          </w:p>
        </w:tc>
        <w:tc>
          <w:tcPr>
            <w:tcW w:type="dxa" w:w="3402"/>
            <w:tcBorders>
              <w:top w:val="single" w:sz="4" w:color="CCCCCC"/>
              <w:left w:val="single" w:sz="4" w:color="CCCCCC"/>
              <w:bottom w:val="single" w:sz="4" w:color="CCCCCC"/>
              <w:right w:val="single" w:sz="4" w:color="CCCCCC"/>
            </w:tcBorders>
            <w:vAlign w:val="center"/>
          </w:tcPr>
          <w:p>
            <w:r/>
            <w:r>
              <w:rPr>
                <w:b w:val="0"/>
                <w:sz w:val="20"/>
              </w:rPr>
              <w:t>REST API + realtime chat + 16 cron jobs scheduler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Database schema</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17 models — User, CheckIn, Message, ContentItem, CannedReply, KhangVoice, Confession, CrisisTimerLog, LapseEvent, ProgressJournal, etc.</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Lưu user journey 88 ngày + content engine + voice + analytics</w:t>
            </w:r>
          </w:p>
        </w:tc>
      </w:tr>
      <w:tr>
        <w:tc>
          <w:tcPr>
            <w:tcW w:type="dxa" w:w="1984"/>
            <w:tcBorders>
              <w:top w:val="single" w:sz="4" w:color="CCCCCC"/>
              <w:left w:val="single" w:sz="4" w:color="CCCCCC"/>
              <w:bottom w:val="single" w:sz="4" w:color="CCCCCC"/>
              <w:right w:val="single" w:sz="4" w:color="CCCCCC"/>
            </w:tcBorders>
            <w:vAlign w:val="center"/>
          </w:tcPr>
          <w:p>
            <w:r/>
            <w:r>
              <w:rPr>
                <w:b/>
                <w:sz w:val="20"/>
              </w:rPr>
              <w:t>Widget React</w:t>
            </w:r>
          </w:p>
        </w:tc>
        <w:tc>
          <w:tcPr>
            <w:tcW w:type="dxa" w:w="3685"/>
            <w:tcBorders>
              <w:top w:val="single" w:sz="4" w:color="CCCCCC"/>
              <w:left w:val="single" w:sz="4" w:color="CCCCCC"/>
              <w:bottom w:val="single" w:sz="4" w:color="CCCCCC"/>
              <w:right w:val="single" w:sz="4" w:color="CCCCCC"/>
            </w:tcBorders>
            <w:vAlign w:val="center"/>
          </w:tcPr>
          <w:p>
            <w:r/>
            <w:r>
              <w:rPr>
                <w:b w:val="0"/>
                <w:sz w:val="20"/>
              </w:rPr>
              <w:t>1 file sol-widget.js (343 kB, gzip 101 kB) — embed vào partner site qua &lt;script src=...&gt;</w:t>
            </w:r>
          </w:p>
        </w:tc>
        <w:tc>
          <w:tcPr>
            <w:tcW w:type="dxa" w:w="3402"/>
            <w:tcBorders>
              <w:top w:val="single" w:sz="4" w:color="CCCCCC"/>
              <w:left w:val="single" w:sz="4" w:color="CCCCCC"/>
              <w:bottom w:val="single" w:sz="4" w:color="CCCCCC"/>
              <w:right w:val="single" w:sz="4" w:color="CCCCCC"/>
            </w:tcBorders>
            <w:vAlign w:val="center"/>
          </w:tcPr>
          <w:p>
            <w:r/>
            <w:r>
              <w:rPr>
                <w:b w:val="0"/>
                <w:sz w:val="20"/>
              </w:rPr>
              <w:t>Bubble chat + crisis timer + check-in flow — mọi page Sol có sẵn</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Dashboard admin</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Vite + React 18, 6 pages (Risk, Live metrics, Cohort, Refund queue, Content audit, Inbox)</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Khang quản lý hệ thống — duyệt refund, xem analytics, monitor user nguy cơ</w:t>
            </w:r>
          </w:p>
        </w:tc>
      </w:tr>
      <w:tr>
        <w:tc>
          <w:tcPr>
            <w:tcW w:type="dxa" w:w="1984"/>
            <w:tcBorders>
              <w:top w:val="single" w:sz="4" w:color="CCCCCC"/>
              <w:left w:val="single" w:sz="4" w:color="CCCCCC"/>
              <w:bottom w:val="single" w:sz="4" w:color="CCCCCC"/>
              <w:right w:val="single" w:sz="4" w:color="CCCCCC"/>
            </w:tcBorders>
            <w:vAlign w:val="center"/>
          </w:tcPr>
          <w:p>
            <w:r/>
            <w:r>
              <w:rPr>
                <w:b/>
                <w:sz w:val="20"/>
              </w:rPr>
              <w:t>Auth 3 layer</w:t>
            </w:r>
          </w:p>
        </w:tc>
        <w:tc>
          <w:tcPr>
            <w:tcW w:type="dxa" w:w="3685"/>
            <w:tcBorders>
              <w:top w:val="single" w:sz="4" w:color="CCCCCC"/>
              <w:left w:val="single" w:sz="4" w:color="CCCCCC"/>
              <w:bottom w:val="single" w:sz="4" w:color="CCCCCC"/>
              <w:right w:val="single" w:sz="4" w:color="CCCCCC"/>
            </w:tcBorders>
            <w:vAlign w:val="center"/>
          </w:tcPr>
          <w:p>
            <w:r/>
            <w:r>
              <w:rPr>
                <w:b w:val="0"/>
                <w:sz w:val="20"/>
              </w:rPr>
              <w:t>(1) Anonymous-first deviceUid; (2) Zalo OAuth + Phone OTP bind; (3) Recovery code SOL-XXXX-XXXX-XXXX</w:t>
            </w:r>
          </w:p>
        </w:tc>
        <w:tc>
          <w:tcPr>
            <w:tcW w:type="dxa" w:w="3402"/>
            <w:tcBorders>
              <w:top w:val="single" w:sz="4" w:color="CCCCCC"/>
              <w:left w:val="single" w:sz="4" w:color="CCCCCC"/>
              <w:bottom w:val="single" w:sz="4" w:color="CCCCCC"/>
              <w:right w:val="single" w:sz="4" w:color="CCCCCC"/>
            </w:tcBorders>
            <w:vAlign w:val="center"/>
          </w:tcPr>
          <w:p>
            <w:r/>
            <w:r>
              <w:rPr>
                <w:b w:val="0"/>
                <w:sz w:val="20"/>
              </w:rPr>
              <w:t>Giảm friction onboarding (95% case anon); bind sau khi user trust; rescue khi quên SĐT</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AI chat</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Anthropic Claude (Haiku primary, Sonnet fallback); 43 CannedReply chips instant + AI free-type</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Chip click = 0 quota AI; free-type = tốn quota. Tối ưu cost + accuracy</w:t>
            </w:r>
          </w:p>
        </w:tc>
      </w:tr>
      <w:tr>
        <w:tc>
          <w:tcPr>
            <w:tcW w:type="dxa" w:w="1984"/>
            <w:tcBorders>
              <w:top w:val="single" w:sz="4" w:color="CCCCCC"/>
              <w:left w:val="single" w:sz="4" w:color="CCCCCC"/>
              <w:bottom w:val="single" w:sz="4" w:color="CCCCCC"/>
              <w:right w:val="single" w:sz="4" w:color="CCCCCC"/>
            </w:tcBorders>
            <w:vAlign w:val="center"/>
          </w:tcPr>
          <w:p>
            <w:r/>
            <w:r>
              <w:rPr>
                <w:b/>
                <w:sz w:val="20"/>
              </w:rPr>
              <w:t>Content engine</w:t>
            </w:r>
          </w:p>
        </w:tc>
        <w:tc>
          <w:tcPr>
            <w:tcW w:type="dxa" w:w="3685"/>
            <w:tcBorders>
              <w:top w:val="single" w:sz="4" w:color="CCCCCC"/>
              <w:left w:val="single" w:sz="4" w:color="CCCCCC"/>
              <w:bottom w:val="single" w:sz="4" w:color="CCCCCC"/>
              <w:right w:val="single" w:sz="4" w:color="CCCCCC"/>
            </w:tcBorders>
            <w:vAlign w:val="center"/>
          </w:tcPr>
          <w:p>
            <w:r/>
            <w:r>
              <w:rPr>
                <w:b w:val="0"/>
                <w:sz w:val="20"/>
              </w:rPr>
              <w:t>127 ContentItem (30 MORNING_GOAL + 30 SCIENCE_TIP + 30 EXERCISE + 37 phase-specific); template biến {pronouns}, {topReason}, {topTrigger}</w:t>
            </w:r>
          </w:p>
        </w:tc>
        <w:tc>
          <w:tcPr>
            <w:tcW w:type="dxa" w:w="3402"/>
            <w:tcBorders>
              <w:top w:val="single" w:sz="4" w:color="CCCCCC"/>
              <w:left w:val="single" w:sz="4" w:color="CCCCCC"/>
              <w:bottom w:val="single" w:sz="4" w:color="CCCCCC"/>
              <w:right w:val="single" w:sz="4" w:color="CCCCCC"/>
            </w:tcBorders>
            <w:vAlign w:val="center"/>
          </w:tcPr>
          <w:p>
            <w:r/>
            <w:r>
              <w:rPr>
                <w:b w:val="0"/>
                <w:sz w:val="20"/>
              </w:rPr>
              <w:t>Tự động cá nhân hoá content theo user — không cần Khang viết tay 30 ngày × N user</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Voice system</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5 KhangVoice MP3 (Day 0 onboard, Lapse, Crisis 90s, Day 7, Day 14) — Sprint 1 dùng placeholder, Sprint 2 thu thật</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Khang ở mọi nơi user cần — 24/7, không cần Khang online</w:t>
            </w:r>
          </w:p>
        </w:tc>
      </w:tr>
      <w:tr>
        <w:tc>
          <w:tcPr>
            <w:tcW w:type="dxa" w:w="1984"/>
            <w:tcBorders>
              <w:top w:val="single" w:sz="4" w:color="CCCCCC"/>
              <w:left w:val="single" w:sz="4" w:color="CCCCCC"/>
              <w:bottom w:val="single" w:sz="4" w:color="CCCCCC"/>
              <w:right w:val="single" w:sz="4" w:color="CCCCCC"/>
            </w:tcBorders>
            <w:vAlign w:val="center"/>
          </w:tcPr>
          <w:p>
            <w:r/>
            <w:r>
              <w:rPr>
                <w:b/>
                <w:sz w:val="20"/>
              </w:rPr>
              <w:t>Email funnel adaptive</w:t>
            </w:r>
          </w:p>
        </w:tc>
        <w:tc>
          <w:tcPr>
            <w:tcW w:type="dxa" w:w="3685"/>
            <w:tcBorders>
              <w:top w:val="single" w:sz="4" w:color="CCCCCC"/>
              <w:left w:val="single" w:sz="4" w:color="CCCCCC"/>
              <w:bottom w:val="single" w:sz="4" w:color="CCCCCC"/>
              <w:right w:val="single" w:sz="4" w:color="CCCCCC"/>
            </w:tcBorders>
            <w:vAlign w:val="center"/>
          </w:tcPr>
          <w:p>
            <w:r/>
            <w:r>
              <w:rPr>
                <w:b w:val="0"/>
                <w:sz w:val="20"/>
              </w:rPr>
              <w:t>Cron mỗi 15 phút, 7 trigger state-based (QUICK_WIN_DAY3, REPORT_DAY7, Q_DAY_PREP, LAPSE_COMPASSION, CLEAN_30_DAYS, etc.)</w:t>
            </w:r>
          </w:p>
        </w:tc>
        <w:tc>
          <w:tcPr>
            <w:tcW w:type="dxa" w:w="3402"/>
            <w:tcBorders>
              <w:top w:val="single" w:sz="4" w:color="CCCCCC"/>
              <w:left w:val="single" w:sz="4" w:color="CCCCCC"/>
              <w:bottom w:val="single" w:sz="4" w:color="CCCCCC"/>
              <w:right w:val="single" w:sz="4" w:color="CCCCCC"/>
            </w:tcBorders>
            <w:vAlign w:val="center"/>
          </w:tcPr>
          <w:p>
            <w:r/>
            <w:r>
              <w:rPr>
                <w:b w:val="0"/>
                <w:sz w:val="20"/>
              </w:rPr>
              <w:t>Re-engagement không cần Khang manual — đặc biệt LAPSE_COMPASSION 4h sau khi user lỡ một điếu mà không quay lại app</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Refund logic</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Pro-rated formula: (30 − daysUsed) / 20 × 100k; admin duyệt thủ công</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Cam kết hoàn tiền không hỏi — tạo trust mạnh, đặc biệt với 45+ Việt</w:t>
            </w:r>
          </w:p>
        </w:tc>
      </w:tr>
      <w:tr>
        <w:tc>
          <w:tcPr>
            <w:tcW w:type="dxa" w:w="1984"/>
            <w:tcBorders>
              <w:top w:val="single" w:sz="4" w:color="CCCCCC"/>
              <w:left w:val="single" w:sz="4" w:color="CCCCCC"/>
              <w:bottom w:val="single" w:sz="4" w:color="CCCCCC"/>
              <w:right w:val="single" w:sz="4" w:color="CCCCCC"/>
            </w:tcBorders>
            <w:vAlign w:val="center"/>
          </w:tcPr>
          <w:p>
            <w:r/>
            <w:r>
              <w:rPr>
                <w:b/>
                <w:sz w:val="20"/>
              </w:rPr>
              <w:t>Crisis Timer</w:t>
            </w:r>
          </w:p>
        </w:tc>
        <w:tc>
          <w:tcPr>
            <w:tcW w:type="dxa" w:w="3685"/>
            <w:tcBorders>
              <w:top w:val="single" w:sz="4" w:color="CCCCCC"/>
              <w:left w:val="single" w:sz="4" w:color="CCCCCC"/>
              <w:bottom w:val="single" w:sz="4" w:color="CCCCCC"/>
              <w:right w:val="single" w:sz="4" w:color="CCCCCC"/>
            </w:tcBorders>
            <w:vAlign w:val="center"/>
          </w:tcPr>
          <w:p>
            <w:r/>
            <w:r>
              <w:rPr>
                <w:b w:val="0"/>
                <w:sz w:val="20"/>
              </w:rPr>
              <w:t>Phase flow 5 bước có animation thở + voice + outcome logging</w:t>
            </w:r>
          </w:p>
        </w:tc>
        <w:tc>
          <w:tcPr>
            <w:tcW w:type="dxa" w:w="3402"/>
            <w:tcBorders>
              <w:top w:val="single" w:sz="4" w:color="CCCCCC"/>
              <w:left w:val="single" w:sz="4" w:color="CCCCCC"/>
              <w:bottom w:val="single" w:sz="4" w:color="CCCCCC"/>
              <w:right w:val="single" w:sz="4" w:color="CCCCCC"/>
            </w:tcBorders>
            <w:vAlign w:val="center"/>
          </w:tcPr>
          <w:p>
            <w:r/>
            <w:r>
              <w:rPr>
                <w:b w:val="0"/>
                <w:sz w:val="20"/>
              </w:rPr>
              <w:t>Công cụ KHÔNG TỪ ĐÂU CÓ trong app cai thuốc khác — biến thèm thành moment có cấu trúc thay vì khoảng trống</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WordPress wiki SEO</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41 wiki article skeletons + 3 trang pháp lý + Schema JSON-LD YMYL (Organization + Person + BlogPosting)</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Long-tail SEO Google — user 45+ Việt tìm "cai thuốc lá" → vào sol.vn → vào Sol Khám Phá</w:t>
            </w:r>
          </w:p>
        </w:tc>
      </w:tr>
    </w:tbl>
    <w:p>
      <w:pPr>
        <w:spacing w:before="280" w:after="160"/>
      </w:pPr>
      <w:r>
        <w:rPr>
          <w:b/>
          <w:color w:val="5C3A1E"/>
          <w:sz w:val="30"/>
        </w:rPr>
        <w:t>4.2  Cách tiếp cận hành vi (Behavioral design — không phải y khoa)</w:t>
      </w:r>
    </w:p>
    <w:p>
      <w:pPr>
        <w:spacing w:after="120"/>
      </w:pPr>
      <w:r>
        <w:rPr>
          <w:b w:val="0"/>
          <w:i w:val="0"/>
          <w:sz w:val="22"/>
        </w:rPr>
        <w:t>Sol KHÔNG can thiệp sinh học (như Champix hay NRT). Sol can thiệp HÀNH VI và NHẬN THỨC qua 4 nguyên tắc:</w:t>
      </w:r>
    </w:p>
    <w:p>
      <w:pPr>
        <w:spacing w:before="200" w:after="80"/>
      </w:pPr>
      <w:r>
        <w:rPr>
          <w:b/>
          <w:color w:val="B8860B"/>
          <w:sz w:val="24"/>
        </w:rPr>
        <w:t>Nguyên tắc 1 — Anonymous-first</w:t>
      </w:r>
    </w:p>
    <w:p>
      <w:pPr>
        <w:spacing w:after="120"/>
      </w:pPr>
      <w:r>
        <w:rPr>
          <w:b w:val="0"/>
          <w:i w:val="0"/>
          <w:sz w:val="22"/>
        </w:rPr>
        <w:t>Người 45+ Việt rất ngại đăng ký SĐT lần đầu (≥30% drop-off). Sol cho dùng ngay không cần SĐT, chỉ deviceUid. Bind danh tính khi user sẵn sàng (thường ở Day 7-14, sau khi đã có trust).</w:t>
      </w:r>
    </w:p>
    <w:p>
      <w:pPr>
        <w:spacing w:before="200" w:after="80"/>
      </w:pPr>
      <w:r>
        <w:rPr>
          <w:b/>
          <w:color w:val="B8860B"/>
          <w:sz w:val="24"/>
        </w:rPr>
        <w:t>Nguyên tắc 2 — Tone NAME → FUNCTION</w:t>
      </w:r>
    </w:p>
    <w:p>
      <w:pPr>
        <w:spacing w:after="120"/>
      </w:pPr>
      <w:r>
        <w:rPr>
          <w:b w:val="0"/>
          <w:i w:val="0"/>
          <w:sz w:val="22"/>
        </w:rPr>
        <w:t>KHÔNG dùng "Giọng Khang" (dễ bị ghét — nhất là "giọng dạy đời"). Dùng vai trò "Người đã đi qua" — peer mentor, không guru. Khang KHÔNG phải bác sĩ, KHÔNG phải coach, chỉ là người Việt đã hút 30 năm và sạch hơn 5 năm.</w:t>
      </w:r>
    </w:p>
    <w:p>
      <w:pPr>
        <w:spacing w:before="200" w:after="80"/>
      </w:pPr>
      <w:r>
        <w:rPr>
          <w:b/>
          <w:color w:val="B8860B"/>
          <w:sz w:val="24"/>
        </w:rPr>
        <w:t>Nguyên tắc 3 — Lapse-friendly, không shame</w:t>
      </w:r>
    </w:p>
    <w:p>
      <w:pPr>
        <w:spacing w:after="120"/>
      </w:pPr>
      <w:r>
        <w:rPr>
          <w:b w:val="0"/>
          <w:i w:val="0"/>
          <w:sz w:val="22"/>
        </w:rPr>
        <w:t>Khi user lỡ một điếu, hệ thống KHÔNG reset đếm ngày, KHÔNG báo "bạn đã thua". Voice "Một điếu không phải fail" + chat "Anh ổn. Mai sáng mở Sol lại nhé". Đây là điểm khác biệt lớn với app phương Tây dùng streak counter — phá streak là drop-off chính theo Cochrane 2019.</w:t>
      </w:r>
    </w:p>
    <w:p>
      <w:pPr>
        <w:spacing w:before="200" w:after="80"/>
      </w:pPr>
      <w:r>
        <w:rPr>
          <w:b/>
          <w:color w:val="B8860B"/>
          <w:sz w:val="24"/>
        </w:rPr>
        <w:t>Nguyên tắc 4 — Năng lực tự cai forever (không bỏ thuốc lần này)</w:t>
      </w:r>
    </w:p>
    <w:p>
      <w:pPr>
        <w:spacing w:after="120"/>
      </w:pPr>
      <w:r>
        <w:rPr>
          <w:b w:val="0"/>
          <w:i w:val="0"/>
          <w:sz w:val="22"/>
        </w:rPr>
        <w:t>Insight cốt lõi: "Cai thuốc DỄ, hút lại RẤT DỄ". Sol không bán "bỏ thuốc lần này" — Sol bán năng lực anh tự cai mọi lần sau, kể cả 5 năm nữa lỡ đám giỗ ông có hút lại. Đây là khoảng trống mọi sản phẩm khác không fill được.</w:t>
      </w:r>
    </w:p>
    <w:p>
      <w:r>
        <w:br w:type="page"/>
      </w:r>
    </w:p>
    <w:p>
      <w:pPr>
        <w:spacing w:before="360" w:after="240"/>
      </w:pPr>
      <w:r>
        <w:rPr>
          <w:b/>
          <w:color w:val="5C3A1E"/>
          <w:sz w:val="40"/>
        </w:rPr>
        <w:t>V.  NGƯỜI DÙNG PHẢI LÀM GÌ</w:t>
      </w:r>
    </w:p>
    <w:p>
      <w:pPr>
        <w:spacing w:after="120"/>
      </w:pPr>
      <w:r>
        <w:rPr>
          <w:b w:val="0"/>
          <w:i w:val="0"/>
          <w:sz w:val="22"/>
        </w:rPr>
        <w:t>Bảng commitment cụ thể — anh có thể nói rõ với khách hàng "em chỉ yêu cầu anh làm những việc này".</w:t>
      </w:r>
    </w:p>
    <w:p>
      <w:pPr>
        <w:spacing w:before="280" w:after="160"/>
      </w:pPr>
      <w:r>
        <w:rPr>
          <w:b/>
          <w:color w:val="5C3A1E"/>
          <w:sz w:val="30"/>
        </w:rPr>
        <w:t>5.1  Cam kết tối thiểu để Sol có kết quả</w:t>
      </w:r>
    </w:p>
    <w:tbl>
      <w:tblPr>
        <w:tblW w:type="auto" w:w="0"/>
        <w:jc w:val="center"/>
        <w:tblLayout w:type="fixed"/>
        <w:tblLook w:firstColumn="1" w:firstRow="1" w:lastColumn="0" w:lastRow="0" w:noHBand="0" w:noVBand="1" w:val="04A0"/>
      </w:tblPr>
      <w:tblGrid>
        <w:gridCol w:w="2493"/>
        <w:gridCol w:w="2493"/>
        <w:gridCol w:w="2493"/>
        <w:gridCol w:w="2493"/>
      </w:tblGrid>
      <w:tr>
        <w:tc>
          <w:tcPr>
            <w:tcW w:type="dxa" w:w="2268"/>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Việc</w:t>
            </w:r>
          </w:p>
        </w:tc>
        <w:tc>
          <w:tcPr>
            <w:tcW w:type="dxa" w:w="1701"/>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Tần suất</w:t>
            </w:r>
          </w:p>
        </w:tc>
        <w:tc>
          <w:tcPr>
            <w:tcW w:type="dxa" w:w="141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Thời gian/lần</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Mục đích</w:t>
            </w:r>
          </w:p>
        </w:tc>
      </w:tr>
      <w:tr>
        <w:tc>
          <w:tcPr>
            <w:tcW w:type="dxa" w:w="2268"/>
            <w:tcBorders>
              <w:top w:val="single" w:sz="4" w:color="CCCCCC"/>
              <w:left w:val="single" w:sz="4" w:color="CCCCCC"/>
              <w:bottom w:val="single" w:sz="4" w:color="CCCCCC"/>
              <w:right w:val="single" w:sz="4" w:color="CCCCCC"/>
            </w:tcBorders>
            <w:vAlign w:val="center"/>
          </w:tcPr>
          <w:p>
            <w:r/>
            <w:r>
              <w:rPr>
                <w:b/>
                <w:sz w:val="20"/>
              </w:rPr>
              <w:t>Daily check-in 30 giây</w:t>
            </w:r>
          </w:p>
        </w:tc>
        <w:tc>
          <w:tcPr>
            <w:tcW w:type="dxa" w:w="1701"/>
            <w:tcBorders>
              <w:top w:val="single" w:sz="4" w:color="CCCCCC"/>
              <w:left w:val="single" w:sz="4" w:color="CCCCCC"/>
              <w:bottom w:val="single" w:sz="4" w:color="CCCCCC"/>
              <w:right w:val="single" w:sz="4" w:color="CCCCCC"/>
            </w:tcBorders>
            <w:vAlign w:val="center"/>
          </w:tcPr>
          <w:p>
            <w:r/>
            <w:r>
              <w:rPr>
                <w:b w:val="0"/>
                <w:sz w:val="20"/>
              </w:rPr>
              <w:t>Mỗi ngày (88 ngày)</w:t>
            </w:r>
          </w:p>
        </w:tc>
        <w:tc>
          <w:tcPr>
            <w:tcW w:type="dxa" w:w="1417"/>
            <w:tcBorders>
              <w:top w:val="single" w:sz="4" w:color="CCCCCC"/>
              <w:left w:val="single" w:sz="4" w:color="CCCCCC"/>
              <w:bottom w:val="single" w:sz="4" w:color="CCCCCC"/>
              <w:right w:val="single" w:sz="4" w:color="CCCCCC"/>
            </w:tcBorders>
            <w:vAlign w:val="center"/>
          </w:tcPr>
          <w:p>
            <w:r/>
            <w:r>
              <w:rPr>
                <w:b w:val="0"/>
                <w:sz w:val="20"/>
              </w:rPr>
              <w:t>30 giây</w:t>
            </w:r>
          </w:p>
        </w:tc>
        <w:tc>
          <w:tcPr>
            <w:tcW w:type="dxa" w:w="3685"/>
            <w:tcBorders>
              <w:top w:val="single" w:sz="4" w:color="CCCCCC"/>
              <w:left w:val="single" w:sz="4" w:color="CCCCCC"/>
              <w:bottom w:val="single" w:sz="4" w:color="CCCCCC"/>
              <w:right w:val="single" w:sz="4" w:color="CCCCCC"/>
            </w:tcBorders>
            <w:vAlign w:val="center"/>
          </w:tcPr>
          <w:p>
            <w:r/>
            <w:r>
              <w:rPr>
                <w:b w:val="0"/>
                <w:sz w:val="20"/>
              </w:rPr>
              <w:t>Cho Sol biết hôm nay anh có hút không, mức thèm bao nhiêu, mood ra sao — data để cá nhân hoá hành trình</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Đợi 90 giây khi thèm dữ dội</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Khi cần (trung bình 2-5 lần/ngày tuần 1-2)</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90 giây</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Thực hành vượt cơn thèm có cấu trúc — biến "thèm" thành moment có hướng dẫn</w:t>
            </w:r>
          </w:p>
        </w:tc>
      </w:tr>
      <w:tr>
        <w:tc>
          <w:tcPr>
            <w:tcW w:type="dxa" w:w="2268"/>
            <w:tcBorders>
              <w:top w:val="single" w:sz="4" w:color="CCCCCC"/>
              <w:left w:val="single" w:sz="4" w:color="CCCCCC"/>
              <w:bottom w:val="single" w:sz="4" w:color="CCCCCC"/>
              <w:right w:val="single" w:sz="4" w:color="CCCCCC"/>
            </w:tcBorders>
            <w:vAlign w:val="center"/>
          </w:tcPr>
          <w:p>
            <w:r/>
            <w:r>
              <w:rPr>
                <w:b/>
                <w:sz w:val="20"/>
              </w:rPr>
              <w:t>Chat với Sol khi cần</w:t>
            </w:r>
          </w:p>
        </w:tc>
        <w:tc>
          <w:tcPr>
            <w:tcW w:type="dxa" w:w="1701"/>
            <w:tcBorders>
              <w:top w:val="single" w:sz="4" w:color="CCCCCC"/>
              <w:left w:val="single" w:sz="4" w:color="CCCCCC"/>
              <w:bottom w:val="single" w:sz="4" w:color="CCCCCC"/>
              <w:right w:val="single" w:sz="4" w:color="CCCCCC"/>
            </w:tcBorders>
            <w:vAlign w:val="center"/>
          </w:tcPr>
          <w:p>
            <w:r/>
            <w:r>
              <w:rPr>
                <w:b w:val="0"/>
                <w:sz w:val="20"/>
              </w:rPr>
              <w:t>Tuỳ — Khám Phá 5 tin/ngày, Bứt Phá/Đi Cùng unlimited</w:t>
            </w:r>
          </w:p>
        </w:tc>
        <w:tc>
          <w:tcPr>
            <w:tcW w:type="dxa" w:w="1417"/>
            <w:tcBorders>
              <w:top w:val="single" w:sz="4" w:color="CCCCCC"/>
              <w:left w:val="single" w:sz="4" w:color="CCCCCC"/>
              <w:bottom w:val="single" w:sz="4" w:color="CCCCCC"/>
              <w:right w:val="single" w:sz="4" w:color="CCCCCC"/>
            </w:tcBorders>
            <w:vAlign w:val="center"/>
          </w:tcPr>
          <w:p>
            <w:r/>
            <w:r>
              <w:rPr>
                <w:b w:val="0"/>
                <w:sz w:val="20"/>
              </w:rPr>
              <w:t>2-5 phút/cuộc</w:t>
            </w:r>
          </w:p>
        </w:tc>
        <w:tc>
          <w:tcPr>
            <w:tcW w:type="dxa" w:w="3685"/>
            <w:tcBorders>
              <w:top w:val="single" w:sz="4" w:color="CCCCCC"/>
              <w:left w:val="single" w:sz="4" w:color="CCCCCC"/>
              <w:bottom w:val="single" w:sz="4" w:color="CCCCCC"/>
              <w:right w:val="single" w:sz="4" w:color="CCCCCC"/>
            </w:tcBorders>
            <w:vAlign w:val="center"/>
          </w:tcPr>
          <w:p>
            <w:r/>
            <w:r>
              <w:rPr>
                <w:b w:val="0"/>
                <w:sz w:val="20"/>
              </w:rPr>
              <w:t>Hỏi nhanh khi gặp tình huống lạ (đi đám giỗ, sếp mời thuốc, vợ giận...)</w:t>
            </w:r>
          </w:p>
        </w:tc>
      </w:tr>
      <w:tr>
        <w:tc>
          <w:tcPr>
            <w:tcW w:type="dxa" w:w="2268"/>
            <w:shd w:fill="FAF4EC" w:val="clear"/>
            <w:tcBorders>
              <w:top w:val="single" w:sz="4" w:color="CCCCCC"/>
              <w:left w:val="single" w:sz="4" w:color="CCCCCC"/>
              <w:bottom w:val="single" w:sz="4" w:color="CCCCCC"/>
              <w:right w:val="single" w:sz="4" w:color="CCCCCC"/>
            </w:tcBorders>
            <w:vAlign w:val="center"/>
          </w:tcPr>
          <w:p>
            <w:r/>
            <w:r>
              <w:rPr>
                <w:b/>
                <w:sz w:val="20"/>
              </w:rPr>
              <w:t>Đọc báo cáo Day-7 + Day-30</w:t>
            </w:r>
          </w:p>
        </w:tc>
        <w:tc>
          <w:tcPr>
            <w:tcW w:type="dxa" w:w="1701"/>
            <w:shd w:fill="FAF4EC" w:val="clear"/>
            <w:tcBorders>
              <w:top w:val="single" w:sz="4" w:color="CCCCCC"/>
              <w:left w:val="single" w:sz="4" w:color="CCCCCC"/>
              <w:bottom w:val="single" w:sz="4" w:color="CCCCCC"/>
              <w:right w:val="single" w:sz="4" w:color="CCCCCC"/>
            </w:tcBorders>
            <w:vAlign w:val="center"/>
          </w:tcPr>
          <w:p>
            <w:r/>
            <w:r>
              <w:rPr>
                <w:b w:val="0"/>
                <w:sz w:val="20"/>
              </w:rPr>
              <w:t>1 lần/báo cáo</w:t>
            </w:r>
          </w:p>
        </w:tc>
        <w:tc>
          <w:tcPr>
            <w:tcW w:type="dxa" w:w="1417"/>
            <w:shd w:fill="FAF4EC" w:val="clear"/>
            <w:tcBorders>
              <w:top w:val="single" w:sz="4" w:color="CCCCCC"/>
              <w:left w:val="single" w:sz="4" w:color="CCCCCC"/>
              <w:bottom w:val="single" w:sz="4" w:color="CCCCCC"/>
              <w:right w:val="single" w:sz="4" w:color="CCCCCC"/>
            </w:tcBorders>
            <w:vAlign w:val="center"/>
          </w:tcPr>
          <w:p>
            <w:r/>
            <w:r>
              <w:rPr>
                <w:b w:val="0"/>
                <w:sz w:val="20"/>
              </w:rPr>
              <w:t>5 phút</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Hiểu mình đã đi đến đâu — quyết định tiếp giai đoạn sau hay tự đi</w:t>
            </w:r>
          </w:p>
        </w:tc>
      </w:tr>
      <w:tr>
        <w:tc>
          <w:tcPr>
            <w:tcW w:type="dxa" w:w="2268"/>
            <w:tcBorders>
              <w:top w:val="single" w:sz="4" w:color="CCCCCC"/>
              <w:left w:val="single" w:sz="4" w:color="CCCCCC"/>
              <w:bottom w:val="single" w:sz="4" w:color="CCCCCC"/>
              <w:right w:val="single" w:sz="4" w:color="CCCCCC"/>
            </w:tcBorders>
            <w:vAlign w:val="center"/>
          </w:tcPr>
          <w:p>
            <w:r/>
            <w:r>
              <w:rPr>
                <w:b/>
                <w:sz w:val="20"/>
              </w:rPr>
              <w:t>Nâng cấp khi đến lúc</w:t>
            </w:r>
          </w:p>
        </w:tc>
        <w:tc>
          <w:tcPr>
            <w:tcW w:type="dxa" w:w="1701"/>
            <w:tcBorders>
              <w:top w:val="single" w:sz="4" w:color="CCCCCC"/>
              <w:left w:val="single" w:sz="4" w:color="CCCCCC"/>
              <w:bottom w:val="single" w:sz="4" w:color="CCCCCC"/>
              <w:right w:val="single" w:sz="4" w:color="CCCCCC"/>
            </w:tcBorders>
            <w:vAlign w:val="center"/>
          </w:tcPr>
          <w:p>
            <w:r/>
            <w:r>
              <w:rPr>
                <w:b w:val="0"/>
                <w:sz w:val="20"/>
              </w:rPr>
              <w:t>Tuỳ user</w:t>
            </w:r>
          </w:p>
        </w:tc>
        <w:tc>
          <w:tcPr>
            <w:tcW w:type="dxa" w:w="1417"/>
            <w:tcBorders>
              <w:top w:val="single" w:sz="4" w:color="CCCCCC"/>
              <w:left w:val="single" w:sz="4" w:color="CCCCCC"/>
              <w:bottom w:val="single" w:sz="4" w:color="CCCCCC"/>
              <w:right w:val="single" w:sz="4" w:color="CCCCCC"/>
            </w:tcBorders>
            <w:vAlign w:val="center"/>
          </w:tcPr>
          <w:p>
            <w:r/>
            <w:r>
              <w:rPr>
                <w:b w:val="0"/>
                <w:sz w:val="20"/>
              </w:rPr>
              <w:t>1 phút</w:t>
            </w:r>
          </w:p>
        </w:tc>
        <w:tc>
          <w:tcPr>
            <w:tcW w:type="dxa" w:w="3685"/>
            <w:tcBorders>
              <w:top w:val="single" w:sz="4" w:color="CCCCCC"/>
              <w:left w:val="single" w:sz="4" w:color="CCCCCC"/>
              <w:bottom w:val="single" w:sz="4" w:color="CCCCCC"/>
              <w:right w:val="single" w:sz="4" w:color="CCCCCC"/>
            </w:tcBorders>
            <w:vAlign w:val="center"/>
          </w:tcPr>
          <w:p>
            <w:r/>
            <w:r>
              <w:rPr>
                <w:b w:val="0"/>
                <w:sz w:val="20"/>
              </w:rPr>
              <w:t>Sau 7 ngày Khám Phá miễn phí, nếu thấy có ích → 99k Bứt Phá; tương tự Bứt Phá → Đi Cùng</w:t>
            </w:r>
          </w:p>
        </w:tc>
      </w:tr>
    </w:tbl>
    <w:p>
      <w:pPr>
        <w:spacing w:before="280" w:after="160"/>
      </w:pPr>
      <w:r>
        <w:rPr>
          <w:b/>
          <w:color w:val="5C3A1E"/>
          <w:sz w:val="30"/>
        </w:rPr>
        <w:t>5.2  Sol KHÔNG yêu cầu khách làm những việc này</w:t>
      </w:r>
    </w:p>
    <w:p>
      <w:pPr>
        <w:pStyle w:val="ListBullet"/>
        <w:spacing w:after="60"/>
        <w:ind w:left="340"/>
      </w:pPr>
      <w:r>
        <w:rPr>
          <w:sz w:val="22"/>
        </w:rPr>
        <w:t>KHÔNG yêu cầu đăng ký SĐT để dùng — chỉ vào web là dùng được</w:t>
      </w:r>
    </w:p>
    <w:p>
      <w:pPr>
        <w:pStyle w:val="ListBullet"/>
        <w:spacing w:after="60"/>
        <w:ind w:left="340"/>
      </w:pPr>
      <w:r>
        <w:rPr>
          <w:sz w:val="22"/>
        </w:rPr>
        <w:t>KHÔNG yêu cầu đến phòng khám — 100% online</w:t>
      </w:r>
    </w:p>
    <w:p>
      <w:pPr>
        <w:pStyle w:val="ListBullet"/>
        <w:spacing w:after="60"/>
        <w:ind w:left="340"/>
      </w:pPr>
      <w:r>
        <w:rPr>
          <w:sz w:val="22"/>
        </w:rPr>
        <w:t>KHÔNG yêu cầu kê toa BS — Sol không phải thuốc</w:t>
      </w:r>
    </w:p>
    <w:p>
      <w:pPr>
        <w:pStyle w:val="ListBullet"/>
        <w:spacing w:after="60"/>
        <w:ind w:left="340"/>
      </w:pPr>
      <w:r>
        <w:rPr>
          <w:sz w:val="22"/>
        </w:rPr>
        <w:t>KHÔNG yêu cầu đặt cọc trước — Khám Phá free, Bứt Phá one-time 99k, Đi Cùng có thể huỷ</w:t>
      </w:r>
    </w:p>
    <w:p>
      <w:pPr>
        <w:pStyle w:val="ListBullet"/>
        <w:spacing w:after="60"/>
        <w:ind w:left="340"/>
      </w:pPr>
      <w:r>
        <w:rPr>
          <w:sz w:val="22"/>
        </w:rPr>
        <w:t>KHÔNG yêu cầu chia sẻ story trên mạng xã hội</w:t>
      </w:r>
    </w:p>
    <w:p>
      <w:pPr>
        <w:pStyle w:val="ListBullet"/>
        <w:spacing w:after="60"/>
        <w:ind w:left="340"/>
      </w:pPr>
      <w:r>
        <w:rPr>
          <w:sz w:val="22"/>
        </w:rPr>
        <w:t>KHÔNG yêu cầu kiêng khem nặng — anh ăn uống ngủ nghỉ bình thường, chỉ thêm 30s check-in</w:t>
      </w:r>
    </w:p>
    <w:p>
      <w:pPr>
        <w:pStyle w:val="ListBullet"/>
        <w:spacing w:after="60"/>
        <w:ind w:left="340"/>
      </w:pPr>
      <w:r>
        <w:rPr>
          <w:sz w:val="22"/>
        </w:rPr>
        <w:t>KHÔNG yêu cầu willpower 1 ngày bỏ — Sol cho phép 4 giai đoạn, mỗi giai đoạn có vị trí</w:t>
      </w:r>
    </w:p>
    <w:p>
      <w:pPr>
        <w:pStyle w:val="ListBullet"/>
        <w:spacing w:after="60"/>
        <w:ind w:left="340"/>
      </w:pPr>
      <w:r>
        <w:rPr>
          <w:sz w:val="22"/>
        </w:rPr>
        <w:t>KHÔNG yêu cầu "thề không bao giờ hút lại" — Sol thiết kế cho việc anh có thể lỡ</w:t>
      </w:r>
    </w:p>
    <w:p>
      <w:r>
        <w:br w:type="page"/>
      </w:r>
    </w:p>
    <w:p>
      <w:pPr>
        <w:spacing w:before="360" w:after="240"/>
      </w:pPr>
      <w:r>
        <w:rPr>
          <w:b/>
          <w:color w:val="5C3A1E"/>
          <w:sz w:val="40"/>
        </w:rPr>
        <w:t>VI.  SOL LÀM GÌ CHO NGƯỜI DÙNG</w:t>
      </w:r>
    </w:p>
    <w:p>
      <w:pPr>
        <w:spacing w:after="120"/>
      </w:pPr>
      <w:r>
        <w:rPr>
          <w:b w:val="0"/>
          <w:i w:val="0"/>
          <w:sz w:val="22"/>
        </w:rPr>
        <w:t>Đây là bảng "value delivery" — Sol làm cụ thể những việc gì để bù lại 99.000đ/tháng khách trả.</w:t>
      </w:r>
    </w:p>
    <w:p>
      <w:pPr>
        <w:spacing w:before="280" w:after="160"/>
      </w:pPr>
      <w:r>
        <w:rPr>
          <w:b/>
          <w:color w:val="5C3A1E"/>
          <w:sz w:val="30"/>
        </w:rPr>
        <w:t>6.1  Bảng dịch vụ Sol cung cấp</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Loại dịch vụ</w:t>
            </w:r>
          </w:p>
        </w:tc>
        <w:tc>
          <w:tcPr>
            <w:tcW w:type="dxa" w:w="425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cụ thể làm gì</w:t>
            </w:r>
          </w:p>
        </w:tc>
        <w:tc>
          <w:tcPr>
            <w:tcW w:type="dxa" w:w="28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Thay thế cho điều gì</w:t>
            </w:r>
          </w:p>
        </w:tc>
      </w:tr>
      <w:tr>
        <w:tc>
          <w:tcPr>
            <w:tcW w:type="dxa" w:w="1984"/>
            <w:tcBorders>
              <w:top w:val="single" w:sz="4" w:color="CCCCCC"/>
              <w:left w:val="single" w:sz="4" w:color="CCCCCC"/>
              <w:bottom w:val="single" w:sz="4" w:color="CCCCCC"/>
              <w:right w:val="single" w:sz="4" w:color="CCCCCC"/>
            </w:tcBorders>
            <w:vAlign w:val="center"/>
          </w:tcPr>
          <w:p>
            <w:r/>
            <w:r>
              <w:rPr>
                <w:b/>
                <w:sz w:val="20"/>
              </w:rPr>
              <w:t>1. Có mặt 24/7</w:t>
            </w:r>
          </w:p>
        </w:tc>
        <w:tc>
          <w:tcPr>
            <w:tcW w:type="dxa" w:w="4252"/>
            <w:tcBorders>
              <w:top w:val="single" w:sz="4" w:color="CCCCCC"/>
              <w:left w:val="single" w:sz="4" w:color="CCCCCC"/>
              <w:bottom w:val="single" w:sz="4" w:color="CCCCCC"/>
              <w:right w:val="single" w:sz="4" w:color="CCCCCC"/>
            </w:tcBorders>
            <w:vAlign w:val="center"/>
          </w:tcPr>
          <w:p>
            <w:r/>
            <w:r>
              <w:rPr>
                <w:b w:val="0"/>
                <w:sz w:val="20"/>
              </w:rPr>
              <w:t>AI Claude trả lời chat trong vài giây, 24/7, không nghỉ Tết. 43 câu hỏi phổ biến có instant reply (chip click = 0 delay)</w:t>
            </w:r>
          </w:p>
        </w:tc>
        <w:tc>
          <w:tcPr>
            <w:tcW w:type="dxa" w:w="2835"/>
            <w:tcBorders>
              <w:top w:val="single" w:sz="4" w:color="CCCCCC"/>
              <w:left w:val="single" w:sz="4" w:color="CCCCCC"/>
              <w:bottom w:val="single" w:sz="4" w:color="CCCCCC"/>
              <w:right w:val="single" w:sz="4" w:color="CCCCCC"/>
            </w:tcBorders>
            <w:vAlign w:val="center"/>
          </w:tcPr>
          <w:p>
            <w:r/>
            <w:r>
              <w:rPr>
                <w:b w:val="0"/>
                <w:sz w:val="20"/>
              </w:rPr>
              <w:t>Hotline 1800-6606 chỉ giờ hành chính + có thể đợi máy bận</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2. Voice Khang đúng lúc</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5 voice MP3 thật (Sprint 2) tự động phát theo trigger: onboard, lapse, crisis 90s, Day 7, Day 14 — không cần Khang live</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Coach 1-1 (giá 1-3 triệu/buổi, không 24/7)</w:t>
            </w:r>
          </w:p>
        </w:tc>
      </w:tr>
      <w:tr>
        <w:tc>
          <w:tcPr>
            <w:tcW w:type="dxa" w:w="1984"/>
            <w:tcBorders>
              <w:top w:val="single" w:sz="4" w:color="CCCCCC"/>
              <w:left w:val="single" w:sz="4" w:color="CCCCCC"/>
              <w:bottom w:val="single" w:sz="4" w:color="CCCCCC"/>
              <w:right w:val="single" w:sz="4" w:color="CCCCCC"/>
            </w:tcBorders>
            <w:vAlign w:val="center"/>
          </w:tcPr>
          <w:p>
            <w:r/>
            <w:r>
              <w:rPr>
                <w:b/>
                <w:sz w:val="20"/>
              </w:rPr>
              <w:t>3. Hành trình có cấu trúc 88 ngày</w:t>
            </w:r>
          </w:p>
        </w:tc>
        <w:tc>
          <w:tcPr>
            <w:tcW w:type="dxa" w:w="4252"/>
            <w:tcBorders>
              <w:top w:val="single" w:sz="4" w:color="CCCCCC"/>
              <w:left w:val="single" w:sz="4" w:color="CCCCCC"/>
              <w:bottom w:val="single" w:sz="4" w:color="CCCCCC"/>
              <w:right w:val="single" w:sz="4" w:color="CCCCCC"/>
            </w:tcBorders>
            <w:vAlign w:val="center"/>
          </w:tcPr>
          <w:p>
            <w:r/>
            <w:r>
              <w:rPr>
                <w:b w:val="0"/>
                <w:sz w:val="20"/>
              </w:rPr>
              <w:t>Lịch lưới 30 ngày + 30 maintenance + Alumni. Mỗi ngày có content + check-in + milestone. Email báo cáo Day 3, 7, 14, 30, 60 tự động</w:t>
            </w:r>
          </w:p>
        </w:tc>
        <w:tc>
          <w:tcPr>
            <w:tcW w:type="dxa" w:w="2835"/>
            <w:tcBorders>
              <w:top w:val="single" w:sz="4" w:color="CCCCCC"/>
              <w:left w:val="single" w:sz="4" w:color="CCCCCC"/>
              <w:bottom w:val="single" w:sz="4" w:color="CCCCCC"/>
              <w:right w:val="single" w:sz="4" w:color="CCCCCC"/>
            </w:tcBorders>
            <w:vAlign w:val="center"/>
          </w:tcPr>
          <w:p>
            <w:r/>
            <w:r>
              <w:rPr>
                <w:b w:val="0"/>
                <w:sz w:val="20"/>
              </w:rPr>
              <w:t>Tự lực cánh sinh (cold turkey 3-5% thành công)</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4. Công cụ "Đợi 90 giây"</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Animation thở + voice Khang + ghi log outcome. Tính tỷ lệ thành công cá nhân → user thấy bằng chứng "tôi đã vượt 47/52 cơn thèm"</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Không có ở bất kỳ phương pháp khác — đây là feature độc quyền Sol</w:t>
            </w:r>
          </w:p>
        </w:tc>
      </w:tr>
      <w:tr>
        <w:tc>
          <w:tcPr>
            <w:tcW w:type="dxa" w:w="1984"/>
            <w:tcBorders>
              <w:top w:val="single" w:sz="4" w:color="CCCCCC"/>
              <w:left w:val="single" w:sz="4" w:color="CCCCCC"/>
              <w:bottom w:val="single" w:sz="4" w:color="CCCCCC"/>
              <w:right w:val="single" w:sz="4" w:color="CCCCCC"/>
            </w:tcBorders>
            <w:vAlign w:val="center"/>
          </w:tcPr>
          <w:p>
            <w:r/>
            <w:r>
              <w:rPr>
                <w:b/>
                <w:sz w:val="20"/>
              </w:rPr>
              <w:t>5. Báo cáo cá nhân hoá</w:t>
            </w:r>
          </w:p>
        </w:tc>
        <w:tc>
          <w:tcPr>
            <w:tcW w:type="dxa" w:w="4252"/>
            <w:tcBorders>
              <w:top w:val="single" w:sz="4" w:color="CCCCCC"/>
              <w:left w:val="single" w:sz="4" w:color="CCCCCC"/>
              <w:bottom w:val="single" w:sz="4" w:color="CCCCCC"/>
              <w:right w:val="single" w:sz="4" w:color="CCCCCC"/>
            </w:tcBorders>
            <w:vAlign w:val="center"/>
          </w:tcPr>
          <w:p>
            <w:r/>
            <w:r>
              <w:rPr>
                <w:b w:val="0"/>
                <w:sz w:val="20"/>
              </w:rPr>
              <w:t>Day-7 báo cáo: số ngày sạch, top trigger, top time hút, mood pattern, khuyến nghị tuần 2. Day-30 báo cáo tương tự + so sánh với baseline</w:t>
            </w:r>
          </w:p>
        </w:tc>
        <w:tc>
          <w:tcPr>
            <w:tcW w:type="dxa" w:w="2835"/>
            <w:tcBorders>
              <w:top w:val="single" w:sz="4" w:color="CCCCCC"/>
              <w:left w:val="single" w:sz="4" w:color="CCCCCC"/>
              <w:bottom w:val="single" w:sz="4" w:color="CCCCCC"/>
              <w:right w:val="single" w:sz="4" w:color="CCCCCC"/>
            </w:tcBorders>
            <w:vAlign w:val="center"/>
          </w:tcPr>
          <w:p>
            <w:r/>
            <w:r>
              <w:rPr>
                <w:b w:val="0"/>
                <w:sz w:val="20"/>
              </w:rPr>
              <w:t>Tự ghi nhật ký giấy (90% bỏ giữa chừng)</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6. Cộng đồng (Sprint 2)</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Đại Sảnh Sol — page community cho user pilot + alumni. Không drama "trị liệu công khai", chỉ chia sẻ insight cá nhân</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Group Facebook public (rủi ro lộ danh tính + drama)</w:t>
            </w:r>
          </w:p>
        </w:tc>
      </w:tr>
      <w:tr>
        <w:tc>
          <w:tcPr>
            <w:tcW w:type="dxa" w:w="1984"/>
            <w:tcBorders>
              <w:top w:val="single" w:sz="4" w:color="CCCCCC"/>
              <w:left w:val="single" w:sz="4" w:color="CCCCCC"/>
              <w:bottom w:val="single" w:sz="4" w:color="CCCCCC"/>
              <w:right w:val="single" w:sz="4" w:color="CCCCCC"/>
            </w:tcBorders>
            <w:vAlign w:val="center"/>
          </w:tcPr>
          <w:p>
            <w:r/>
            <w:r>
              <w:rPr>
                <w:b/>
                <w:sz w:val="20"/>
              </w:rPr>
              <w:t>7. Đảm bảo tài chính</w:t>
            </w:r>
          </w:p>
        </w:tc>
        <w:tc>
          <w:tcPr>
            <w:tcW w:type="dxa" w:w="4252"/>
            <w:tcBorders>
              <w:top w:val="single" w:sz="4" w:color="CCCCCC"/>
              <w:left w:val="single" w:sz="4" w:color="CCCCCC"/>
              <w:bottom w:val="single" w:sz="4" w:color="CCCCCC"/>
              <w:right w:val="single" w:sz="4" w:color="CCCCCC"/>
            </w:tcBorders>
            <w:vAlign w:val="center"/>
          </w:tcPr>
          <w:p>
            <w:r/>
            <w:r>
              <w:rPr>
                <w:b w:val="0"/>
                <w:sz w:val="20"/>
              </w:rPr>
              <w:t>Refund Day 21 Bứt Phá không hỏi; Day 15+ Đi Cùng pro-rated. Refund queue trong admin dashboard, Khang duyệt thủ công trong 48h</w:t>
            </w:r>
          </w:p>
        </w:tc>
        <w:tc>
          <w:tcPr>
            <w:tcW w:type="dxa" w:w="2835"/>
            <w:tcBorders>
              <w:top w:val="single" w:sz="4" w:color="CCCCCC"/>
              <w:left w:val="single" w:sz="4" w:color="CCCCCC"/>
              <w:bottom w:val="single" w:sz="4" w:color="CCCCCC"/>
              <w:right w:val="single" w:sz="4" w:color="CCCCCC"/>
            </w:tcBorders>
            <w:vAlign w:val="center"/>
          </w:tcPr>
          <w:p>
            <w:r/>
            <w:r>
              <w:rPr>
                <w:b w:val="0"/>
                <w:sz w:val="20"/>
              </w:rPr>
              <w:t>Champix/NRT đã mua không hoàn được khi không hợp</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8. Cá nhân hoá nội dung</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127 ContentItem có template biến {topReason}, {topTrigger}, {pronouns} — Sol replace tự động theo onboarding của user</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Sách Allen Carr — generic cho mọi người, không cá nhân hoá</w:t>
            </w:r>
          </w:p>
        </w:tc>
      </w:tr>
      <w:tr>
        <w:tc>
          <w:tcPr>
            <w:tcW w:type="dxa" w:w="1984"/>
            <w:tcBorders>
              <w:top w:val="single" w:sz="4" w:color="CCCCCC"/>
              <w:left w:val="single" w:sz="4" w:color="CCCCCC"/>
              <w:bottom w:val="single" w:sz="4" w:color="CCCCCC"/>
              <w:right w:val="single" w:sz="4" w:color="CCCCCC"/>
            </w:tcBorders>
            <w:vAlign w:val="center"/>
          </w:tcPr>
          <w:p>
            <w:r/>
            <w:r>
              <w:rPr>
                <w:b/>
                <w:sz w:val="20"/>
              </w:rPr>
              <w:t>9. Bảo mật danh tính</w:t>
            </w:r>
          </w:p>
        </w:tc>
        <w:tc>
          <w:tcPr>
            <w:tcW w:type="dxa" w:w="4252"/>
            <w:tcBorders>
              <w:top w:val="single" w:sz="4" w:color="CCCCCC"/>
              <w:left w:val="single" w:sz="4" w:color="CCCCCC"/>
              <w:bottom w:val="single" w:sz="4" w:color="CCCCCC"/>
              <w:right w:val="single" w:sz="4" w:color="CCCCCC"/>
            </w:tcBorders>
            <w:vAlign w:val="center"/>
          </w:tcPr>
          <w:p>
            <w:r/>
            <w:r>
              <w:rPr>
                <w:b w:val="0"/>
                <w:sz w:val="20"/>
              </w:rPr>
              <w:t>Anonymous-first: 95% case user không cần SĐT cả vòng đời. Có bind Zalo nhưng tuỳ chọn. NĐ 13/2023 compliant</w:t>
            </w:r>
          </w:p>
        </w:tc>
        <w:tc>
          <w:tcPr>
            <w:tcW w:type="dxa" w:w="2835"/>
            <w:tcBorders>
              <w:top w:val="single" w:sz="4" w:color="CCCCCC"/>
              <w:left w:val="single" w:sz="4" w:color="CCCCCC"/>
              <w:bottom w:val="single" w:sz="4" w:color="CCCCCC"/>
              <w:right w:val="single" w:sz="4" w:color="CCCCCC"/>
            </w:tcBorders>
            <w:vAlign w:val="center"/>
          </w:tcPr>
          <w:p>
            <w:r/>
            <w:r>
              <w:rPr>
                <w:b w:val="0"/>
                <w:sz w:val="20"/>
              </w:rPr>
              <w:t>Đăng ký BV — danh tính bị ghi vào hồ sơ bệnh án</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10. Tiếng Việt 100%</w:t>
            </w:r>
          </w:p>
        </w:tc>
        <w:tc>
          <w:tcPr>
            <w:tcW w:type="dxa" w:w="4252"/>
            <w:shd w:fill="FAF4EC" w:val="clear"/>
            <w:tcBorders>
              <w:top w:val="single" w:sz="4" w:color="CCCCCC"/>
              <w:left w:val="single" w:sz="4" w:color="CCCCCC"/>
              <w:bottom w:val="single" w:sz="4" w:color="CCCCCC"/>
              <w:right w:val="single" w:sz="4" w:color="CCCCCC"/>
            </w:tcBorders>
            <w:vAlign w:val="center"/>
          </w:tcPr>
          <w:p>
            <w:r/>
            <w:r>
              <w:rPr>
                <w:b w:val="0"/>
                <w:sz w:val="20"/>
              </w:rPr>
              <w:t>Mọi UI, voice, content, email đều tiếng Việt. Xưng "anh-em" — không formal. Không từ Anh ngữ (Q-Day → "Ngày bỏ", Streak → "Chuỗi ngày sạch")</w:t>
            </w:r>
          </w:p>
        </w:tc>
        <w:tc>
          <w:tcPr>
            <w:tcW w:type="dxa" w:w="2835"/>
            <w:shd w:fill="FAF4EC" w:val="clear"/>
            <w:tcBorders>
              <w:top w:val="single" w:sz="4" w:color="CCCCCC"/>
              <w:left w:val="single" w:sz="4" w:color="CCCCCC"/>
              <w:bottom w:val="single" w:sz="4" w:color="CCCCCC"/>
              <w:right w:val="single" w:sz="4" w:color="CCCCCC"/>
            </w:tcBorders>
            <w:vAlign w:val="center"/>
          </w:tcPr>
          <w:p>
            <w:r/>
            <w:r>
              <w:rPr>
                <w:b w:val="0"/>
                <w:sz w:val="20"/>
              </w:rPr>
              <w:t>App QuitNow/Smoke Free toàn tiếng Anh, UI thiết kế cho user trẻ Mỹ/EU</w:t>
            </w:r>
          </w:p>
        </w:tc>
      </w:tr>
    </w:tbl>
    <w:p>
      <w:r>
        <w:br w:type="page"/>
      </w:r>
    </w:p>
    <w:p>
      <w:pPr>
        <w:spacing w:before="360" w:after="240"/>
      </w:pPr>
      <w:r>
        <w:rPr>
          <w:b/>
          <w:color w:val="5C3A1E"/>
          <w:sz w:val="40"/>
        </w:rPr>
        <w:t>VII.  SO SÁNH VỚI CÁC PHƯƠNG PHÁP CAI THUỐC KHÁC</w:t>
      </w:r>
    </w:p>
    <w:p>
      <w:pPr>
        <w:spacing w:after="120"/>
      </w:pPr>
      <w:r>
        <w:rPr>
          <w:b w:val="0"/>
          <w:i w:val="0"/>
          <w:sz w:val="22"/>
        </w:rPr>
        <w:t>Phần này đối chiếu Sol với 6 phương pháp cai thuốc phổ biến nhất. Số liệu hiệu quả lấy từ Cochrane Reviews (chuẩn bằng chứng y học cao nhất), CDC, NHS, và RCT công bố trên Addiction Journal / JMIR.</w:t>
      </w:r>
    </w:p>
    <w:p>
      <w:pPr>
        <w:spacing w:before="280" w:after="160"/>
      </w:pPr>
      <w:r>
        <w:rPr>
          <w:b/>
          <w:color w:val="5C3A1E"/>
          <w:sz w:val="30"/>
        </w:rPr>
        <w:t>7.1  Bảng so sánh 7 phương pháp — 9 chiều</w:t>
      </w:r>
    </w:p>
    <w:tbl>
      <w:tblPr>
        <w:tblW w:type="auto" w:w="0"/>
        <w:jc w:val="center"/>
        <w:tblLayout w:type="fixed"/>
        <w:tblLook w:firstColumn="1" w:firstRow="1" w:lastColumn="0" w:lastRow="0" w:noHBand="0" w:noVBand="1" w:val="04A0"/>
      </w:tblPr>
      <w:tblGrid>
        <w:gridCol w:w="1246"/>
        <w:gridCol w:w="1246"/>
        <w:gridCol w:w="1246"/>
        <w:gridCol w:w="1246"/>
        <w:gridCol w:w="1246"/>
        <w:gridCol w:w="1246"/>
        <w:gridCol w:w="1246"/>
        <w:gridCol w:w="1246"/>
      </w:tblGrid>
      <w:tr>
        <w:tc>
          <w:tcPr>
            <w:tcW w:type="dxa" w:w="147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Tiêu chí</w:t>
            </w:r>
          </w:p>
        </w:tc>
        <w:tc>
          <w:tcPr>
            <w:tcW w:type="dxa" w:w="130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ĐI CÙNG SOL</w:t>
            </w:r>
          </w:p>
        </w:tc>
        <w:tc>
          <w:tcPr>
            <w:tcW w:type="dxa" w:w="130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Champix</w:t>
            </w:r>
          </w:p>
        </w:tc>
        <w:tc>
          <w:tcPr>
            <w:tcW w:type="dxa" w:w="130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NRT (miếng dán)</w:t>
            </w:r>
          </w:p>
        </w:tc>
        <w:tc>
          <w:tcPr>
            <w:tcW w:type="dxa" w:w="124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Allen Carr</w:t>
            </w:r>
          </w:p>
        </w:tc>
        <w:tc>
          <w:tcPr>
            <w:tcW w:type="dxa" w:w="130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App QuitNow/Smoke Free</w:t>
            </w:r>
          </w:p>
        </w:tc>
        <w:tc>
          <w:tcPr>
            <w:tcW w:type="dxa" w:w="1247"/>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Hotline 1800-6606</w:t>
            </w:r>
          </w:p>
        </w:tc>
        <w:tc>
          <w:tcPr>
            <w:tcW w:type="dxa" w:w="113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Cold turkey</w:t>
            </w:r>
          </w:p>
        </w:tc>
      </w:tr>
      <w:tr>
        <w:tc>
          <w:tcPr>
            <w:tcW w:type="dxa" w:w="1474"/>
            <w:tcBorders>
              <w:top w:val="single" w:sz="4" w:color="CCCCCC"/>
              <w:left w:val="single" w:sz="4" w:color="CCCCCC"/>
              <w:bottom w:val="single" w:sz="4" w:color="CCCCCC"/>
              <w:right w:val="single" w:sz="4" w:color="CCCCCC"/>
            </w:tcBorders>
            <w:vAlign w:val="center"/>
          </w:tcPr>
          <w:p>
            <w:r/>
            <w:r>
              <w:rPr>
                <w:b/>
                <w:sz w:val="20"/>
              </w:rPr>
              <w:t>Cơ chế</w:t>
            </w:r>
          </w:p>
        </w:tc>
        <w:tc>
          <w:tcPr>
            <w:tcW w:type="dxa" w:w="1304"/>
            <w:tcBorders>
              <w:top w:val="single" w:sz="4" w:color="CCCCCC"/>
              <w:left w:val="single" w:sz="4" w:color="CCCCCC"/>
              <w:bottom w:val="single" w:sz="4" w:color="CCCCCC"/>
              <w:right w:val="single" w:sz="4" w:color="CCCCCC"/>
            </w:tcBorders>
            <w:vAlign w:val="center"/>
          </w:tcPr>
          <w:p>
            <w:r/>
            <w:r>
              <w:rPr>
                <w:b w:val="0"/>
                <w:sz w:val="20"/>
              </w:rPr>
              <w:t>Hành vi + nhận thức + voice + theo dõi</w:t>
            </w:r>
          </w:p>
        </w:tc>
        <w:tc>
          <w:tcPr>
            <w:tcW w:type="dxa" w:w="1304"/>
            <w:tcBorders>
              <w:top w:val="single" w:sz="4" w:color="CCCCCC"/>
              <w:left w:val="single" w:sz="4" w:color="CCCCCC"/>
              <w:bottom w:val="single" w:sz="4" w:color="CCCCCC"/>
              <w:right w:val="single" w:sz="4" w:color="CCCCCC"/>
            </w:tcBorders>
            <w:vAlign w:val="center"/>
          </w:tcPr>
          <w:p>
            <w:r/>
            <w:r>
              <w:rPr>
                <w:b w:val="0"/>
                <w:sz w:val="20"/>
              </w:rPr>
              <w:t>Sinh học — dopamine receptor agonist</w:t>
            </w:r>
          </w:p>
        </w:tc>
        <w:tc>
          <w:tcPr>
            <w:tcW w:type="dxa" w:w="1304"/>
            <w:tcBorders>
              <w:top w:val="single" w:sz="4" w:color="CCCCCC"/>
              <w:left w:val="single" w:sz="4" w:color="CCCCCC"/>
              <w:bottom w:val="single" w:sz="4" w:color="CCCCCC"/>
              <w:right w:val="single" w:sz="4" w:color="CCCCCC"/>
            </w:tcBorders>
            <w:vAlign w:val="center"/>
          </w:tcPr>
          <w:p>
            <w:r/>
            <w:r>
              <w:rPr>
                <w:b w:val="0"/>
                <w:sz w:val="20"/>
              </w:rPr>
              <w:t>Sinh học — thay nicotine sạch</w:t>
            </w:r>
          </w:p>
        </w:tc>
        <w:tc>
          <w:tcPr>
            <w:tcW w:type="dxa" w:w="1247"/>
            <w:tcBorders>
              <w:top w:val="single" w:sz="4" w:color="CCCCCC"/>
              <w:left w:val="single" w:sz="4" w:color="CCCCCC"/>
              <w:bottom w:val="single" w:sz="4" w:color="CCCCCC"/>
              <w:right w:val="single" w:sz="4" w:color="CCCCCC"/>
            </w:tcBorders>
            <w:vAlign w:val="center"/>
          </w:tcPr>
          <w:p>
            <w:r/>
            <w:r>
              <w:rPr>
                <w:b w:val="0"/>
                <w:sz w:val="20"/>
              </w:rPr>
              <w:t>Tâm lý 1 buổi — gỡ ảo tưởng</w:t>
            </w:r>
          </w:p>
        </w:tc>
        <w:tc>
          <w:tcPr>
            <w:tcW w:type="dxa" w:w="1304"/>
            <w:tcBorders>
              <w:top w:val="single" w:sz="4" w:color="CCCCCC"/>
              <w:left w:val="single" w:sz="4" w:color="CCCCCC"/>
              <w:bottom w:val="single" w:sz="4" w:color="CCCCCC"/>
              <w:right w:val="single" w:sz="4" w:color="CCCCCC"/>
            </w:tcBorders>
            <w:vAlign w:val="center"/>
          </w:tcPr>
          <w:p>
            <w:r/>
            <w:r>
              <w:rPr>
                <w:b w:val="0"/>
                <w:sz w:val="20"/>
              </w:rPr>
              <w:t>Tracker + push notification + CBT content</w:t>
            </w:r>
          </w:p>
        </w:tc>
        <w:tc>
          <w:tcPr>
            <w:tcW w:type="dxa" w:w="1247"/>
            <w:tcBorders>
              <w:top w:val="single" w:sz="4" w:color="CCCCCC"/>
              <w:left w:val="single" w:sz="4" w:color="CCCCCC"/>
              <w:bottom w:val="single" w:sz="4" w:color="CCCCCC"/>
              <w:right w:val="single" w:sz="4" w:color="CCCCCC"/>
            </w:tcBorders>
            <w:vAlign w:val="center"/>
          </w:tcPr>
          <w:p>
            <w:r/>
            <w:r>
              <w:rPr>
                <w:b w:val="0"/>
                <w:sz w:val="20"/>
              </w:rPr>
              <w:t>Tư vấn qua điện thoại + callback BS</w:t>
            </w:r>
          </w:p>
        </w:tc>
        <w:tc>
          <w:tcPr>
            <w:tcW w:type="dxa" w:w="1134"/>
            <w:tcBorders>
              <w:top w:val="single" w:sz="4" w:color="CCCCCC"/>
              <w:left w:val="single" w:sz="4" w:color="CCCCCC"/>
              <w:bottom w:val="single" w:sz="4" w:color="CCCCCC"/>
              <w:right w:val="single" w:sz="4" w:color="CCCCCC"/>
            </w:tcBorders>
            <w:vAlign w:val="center"/>
          </w:tcPr>
          <w:p>
            <w:r/>
            <w:r>
              <w:rPr>
                <w:b w:val="0"/>
                <w:sz w:val="20"/>
              </w:rPr>
              <w:t>Ý chí thuần</w:t>
            </w:r>
          </w:p>
        </w:tc>
      </w:tr>
      <w:tr>
        <w:tc>
          <w:tcPr>
            <w:tcW w:type="dxa" w:w="1474"/>
            <w:shd w:fill="FAF4EC" w:val="clear"/>
            <w:tcBorders>
              <w:top w:val="single" w:sz="4" w:color="CCCCCC"/>
              <w:left w:val="single" w:sz="4" w:color="CCCCCC"/>
              <w:bottom w:val="single" w:sz="4" w:color="CCCCCC"/>
              <w:right w:val="single" w:sz="4" w:color="CCCCCC"/>
            </w:tcBorders>
            <w:vAlign w:val="center"/>
          </w:tcPr>
          <w:p>
            <w:r/>
            <w:r>
              <w:rPr>
                <w:b/>
                <w:sz w:val="20"/>
              </w:rPr>
              <w:t>Hiệu quả 12 tháng</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Đang pilot — chưa có RCT</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~14% (Cochrane 2023, top tier)</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~14-17% combo patch+gum (Cochrane 2018)</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19% @ 6 tháng (Addiction 2020, 1 RCT)</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~10% effect size, evidence weak (Cochrane 2019)</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&gt;800 thành công công bố (không có % RCT)</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3-5% theo Truth Initiative</w:t>
            </w:r>
          </w:p>
        </w:tc>
      </w:tr>
      <w:tr>
        <w:tc>
          <w:tcPr>
            <w:tcW w:type="dxa" w:w="1474"/>
            <w:tcBorders>
              <w:top w:val="single" w:sz="4" w:color="CCCCCC"/>
              <w:left w:val="single" w:sz="4" w:color="CCCCCC"/>
              <w:bottom w:val="single" w:sz="4" w:color="CCCCCC"/>
              <w:right w:val="single" w:sz="4" w:color="CCCCCC"/>
            </w:tcBorders>
            <w:vAlign w:val="center"/>
          </w:tcPr>
          <w:p>
            <w:r/>
            <w:r>
              <w:rPr>
                <w:b/>
                <w:sz w:val="20"/>
              </w:rPr>
              <w:t>Chi phí</w:t>
            </w:r>
          </w:p>
        </w:tc>
        <w:tc>
          <w:tcPr>
            <w:tcW w:type="dxa" w:w="1304"/>
            <w:tcBorders>
              <w:top w:val="single" w:sz="4" w:color="CCCCCC"/>
              <w:left w:val="single" w:sz="4" w:color="CCCCCC"/>
              <w:bottom w:val="single" w:sz="4" w:color="CCCCCC"/>
              <w:right w:val="single" w:sz="4" w:color="CCCCCC"/>
            </w:tcBorders>
            <w:vAlign w:val="center"/>
          </w:tcPr>
          <w:p>
            <w:r/>
            <w:r>
              <w:rPr>
                <w:b w:val="0"/>
                <w:sz w:val="20"/>
              </w:rPr>
              <w:t>0đ free / 99k one-time / 99k/tháng</w:t>
            </w:r>
          </w:p>
        </w:tc>
        <w:tc>
          <w:tcPr>
            <w:tcW w:type="dxa" w:w="1304"/>
            <w:tcBorders>
              <w:top w:val="single" w:sz="4" w:color="CCCCCC"/>
              <w:left w:val="single" w:sz="4" w:color="CCCCCC"/>
              <w:bottom w:val="single" w:sz="4" w:color="CCCCCC"/>
              <w:right w:val="single" w:sz="4" w:color="CCCCCC"/>
            </w:tcBorders>
            <w:vAlign w:val="center"/>
          </w:tcPr>
          <w:p>
            <w:r/>
            <w:r>
              <w:rPr>
                <w:b w:val="0"/>
                <w:sz w:val="20"/>
              </w:rPr>
              <w:t>~4-5 triệu/liệu trình 12 tuần</w:t>
            </w:r>
          </w:p>
        </w:tc>
        <w:tc>
          <w:tcPr>
            <w:tcW w:type="dxa" w:w="1304"/>
            <w:tcBorders>
              <w:top w:val="single" w:sz="4" w:color="CCCCCC"/>
              <w:left w:val="single" w:sz="4" w:color="CCCCCC"/>
              <w:bottom w:val="single" w:sz="4" w:color="CCCCCC"/>
              <w:right w:val="single" w:sz="4" w:color="CCCCCC"/>
            </w:tcBorders>
            <w:vAlign w:val="center"/>
          </w:tcPr>
          <w:p>
            <w:r/>
            <w:r>
              <w:rPr>
                <w:b w:val="0"/>
                <w:sz w:val="20"/>
              </w:rPr>
              <w:t>~2-3 triệu/liệu trình 8-12 tuần</w:t>
            </w:r>
          </w:p>
        </w:tc>
        <w:tc>
          <w:tcPr>
            <w:tcW w:type="dxa" w:w="1247"/>
            <w:tcBorders>
              <w:top w:val="single" w:sz="4" w:color="CCCCCC"/>
              <w:left w:val="single" w:sz="4" w:color="CCCCCC"/>
              <w:bottom w:val="single" w:sz="4" w:color="CCCCCC"/>
              <w:right w:val="single" w:sz="4" w:color="CCCCCC"/>
            </w:tcBorders>
            <w:vAlign w:val="center"/>
          </w:tcPr>
          <w:p>
            <w:r/>
            <w:r>
              <w:rPr>
                <w:b w:val="0"/>
                <w:sz w:val="20"/>
              </w:rPr>
              <w:t>Seminar ~12 triệu, sách 200-300k</w:t>
            </w:r>
          </w:p>
        </w:tc>
        <w:tc>
          <w:tcPr>
            <w:tcW w:type="dxa" w:w="1304"/>
            <w:tcBorders>
              <w:top w:val="single" w:sz="4" w:color="CCCCCC"/>
              <w:left w:val="single" w:sz="4" w:color="CCCCCC"/>
              <w:bottom w:val="single" w:sz="4" w:color="CCCCCC"/>
              <w:right w:val="single" w:sz="4" w:color="CCCCCC"/>
            </w:tcBorders>
            <w:vAlign w:val="center"/>
          </w:tcPr>
          <w:p>
            <w:r/>
            <w:r>
              <w:rPr>
                <w:b w:val="0"/>
                <w:sz w:val="20"/>
              </w:rPr>
              <w:t>Free/freemium, premium ~$5-10/tháng</w:t>
            </w:r>
          </w:p>
        </w:tc>
        <w:tc>
          <w:tcPr>
            <w:tcW w:type="dxa" w:w="1247"/>
            <w:tcBorders>
              <w:top w:val="single" w:sz="4" w:color="CCCCCC"/>
              <w:left w:val="single" w:sz="4" w:color="CCCCCC"/>
              <w:bottom w:val="single" w:sz="4" w:color="CCCCCC"/>
              <w:right w:val="single" w:sz="4" w:color="CCCCCC"/>
            </w:tcBorders>
            <w:vAlign w:val="center"/>
          </w:tcPr>
          <w:p>
            <w:r/>
            <w:r>
              <w:rPr>
                <w:b w:val="0"/>
                <w:sz w:val="20"/>
              </w:rPr>
              <w:t>0đ (free hoàn toàn)</w:t>
            </w:r>
          </w:p>
        </w:tc>
        <w:tc>
          <w:tcPr>
            <w:tcW w:type="dxa" w:w="1134"/>
            <w:tcBorders>
              <w:top w:val="single" w:sz="4" w:color="CCCCCC"/>
              <w:left w:val="single" w:sz="4" w:color="CCCCCC"/>
              <w:bottom w:val="single" w:sz="4" w:color="CCCCCC"/>
              <w:right w:val="single" w:sz="4" w:color="CCCCCC"/>
            </w:tcBorders>
            <w:vAlign w:val="center"/>
          </w:tcPr>
          <w:p>
            <w:r/>
            <w:r>
              <w:rPr>
                <w:b w:val="0"/>
                <w:sz w:val="20"/>
              </w:rPr>
              <w:t>0đ</w:t>
            </w:r>
          </w:p>
        </w:tc>
      </w:tr>
      <w:tr>
        <w:tc>
          <w:tcPr>
            <w:tcW w:type="dxa" w:w="1474"/>
            <w:shd w:fill="FAF4EC" w:val="clear"/>
            <w:tcBorders>
              <w:top w:val="single" w:sz="4" w:color="CCCCCC"/>
              <w:left w:val="single" w:sz="4" w:color="CCCCCC"/>
              <w:bottom w:val="single" w:sz="4" w:color="CCCCCC"/>
              <w:right w:val="single" w:sz="4" w:color="CCCCCC"/>
            </w:tcBorders>
            <w:vAlign w:val="center"/>
          </w:tcPr>
          <w:p>
            <w:r/>
            <w:r>
              <w:rPr>
                <w:b/>
                <w:sz w:val="20"/>
              </w:rPr>
              <w:t>Yêu cầu user</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Vào web, check-in 30s/ngày</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Khám BS → kê toa → uống 12 tuần</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Mua miếng dán → dán/nhai đúng cách</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Đến seminar 1 buổi hoặc đọc sách</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Cài app + tự dùng (tiếng Anh)</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Gọi điện trong giờ hành chính</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Tự ngừng</w:t>
            </w:r>
          </w:p>
        </w:tc>
      </w:tr>
      <w:tr>
        <w:tc>
          <w:tcPr>
            <w:tcW w:type="dxa" w:w="1474"/>
            <w:tcBorders>
              <w:top w:val="single" w:sz="4" w:color="CCCCCC"/>
              <w:left w:val="single" w:sz="4" w:color="CCCCCC"/>
              <w:bottom w:val="single" w:sz="4" w:color="CCCCCC"/>
              <w:right w:val="single" w:sz="4" w:color="CCCCCC"/>
            </w:tcBorders>
            <w:vAlign w:val="center"/>
          </w:tcPr>
          <w:p>
            <w:r/>
            <w:r>
              <w:rPr>
                <w:b/>
                <w:sz w:val="20"/>
              </w:rPr>
              <w:t>Theo dõi liên tục</w:t>
            </w:r>
          </w:p>
        </w:tc>
        <w:tc>
          <w:tcPr>
            <w:tcW w:type="dxa" w:w="1304"/>
            <w:tcBorders>
              <w:top w:val="single" w:sz="4" w:color="CCCCCC"/>
              <w:left w:val="single" w:sz="4" w:color="CCCCCC"/>
              <w:bottom w:val="single" w:sz="4" w:color="CCCCCC"/>
              <w:right w:val="single" w:sz="4" w:color="CCCCCC"/>
            </w:tcBorders>
            <w:vAlign w:val="center"/>
          </w:tcPr>
          <w:p>
            <w:r/>
            <w:r>
              <w:rPr>
                <w:b w:val="0"/>
                <w:sz w:val="20"/>
              </w:rPr>
              <w:t>✓ 24/7 — AI chat + voice + email</w:t>
            </w:r>
          </w:p>
        </w:tc>
        <w:tc>
          <w:tcPr>
            <w:tcW w:type="dxa" w:w="1304"/>
            <w:tcBorders>
              <w:top w:val="single" w:sz="4" w:color="CCCCCC"/>
              <w:left w:val="single" w:sz="4" w:color="CCCCCC"/>
              <w:bottom w:val="single" w:sz="4" w:color="CCCCCC"/>
              <w:right w:val="single" w:sz="4" w:color="CCCCCC"/>
            </w:tcBorders>
            <w:vAlign w:val="center"/>
          </w:tcPr>
          <w:p>
            <w:r/>
            <w:r>
              <w:rPr>
                <w:b w:val="0"/>
                <w:sz w:val="20"/>
              </w:rPr>
              <w:t>✗ Chỉ tái khám định kỳ</w:t>
            </w:r>
          </w:p>
        </w:tc>
        <w:tc>
          <w:tcPr>
            <w:tcW w:type="dxa" w:w="1304"/>
            <w:tcBorders>
              <w:top w:val="single" w:sz="4" w:color="CCCCCC"/>
              <w:left w:val="single" w:sz="4" w:color="CCCCCC"/>
              <w:bottom w:val="single" w:sz="4" w:color="CCCCCC"/>
              <w:right w:val="single" w:sz="4" w:color="CCCCCC"/>
            </w:tcBorders>
            <w:vAlign w:val="center"/>
          </w:tcPr>
          <w:p>
            <w:r/>
            <w:r>
              <w:rPr>
                <w:b w:val="0"/>
                <w:sz w:val="20"/>
              </w:rPr>
              <w:t>✗ Tự dùng, không theo dõi</w:t>
            </w:r>
          </w:p>
        </w:tc>
        <w:tc>
          <w:tcPr>
            <w:tcW w:type="dxa" w:w="1247"/>
            <w:tcBorders>
              <w:top w:val="single" w:sz="4" w:color="CCCCCC"/>
              <w:left w:val="single" w:sz="4" w:color="CCCCCC"/>
              <w:bottom w:val="single" w:sz="4" w:color="CCCCCC"/>
              <w:right w:val="single" w:sz="4" w:color="CCCCCC"/>
            </w:tcBorders>
            <w:vAlign w:val="center"/>
          </w:tcPr>
          <w:p>
            <w:r/>
            <w:r>
              <w:rPr>
                <w:b w:val="0"/>
                <w:sz w:val="20"/>
              </w:rPr>
              <w:t>✗ Không sau seminar</w:t>
            </w:r>
          </w:p>
        </w:tc>
        <w:tc>
          <w:tcPr>
            <w:tcW w:type="dxa" w:w="1304"/>
            <w:tcBorders>
              <w:top w:val="single" w:sz="4" w:color="CCCCCC"/>
              <w:left w:val="single" w:sz="4" w:color="CCCCCC"/>
              <w:bottom w:val="single" w:sz="4" w:color="CCCCCC"/>
              <w:right w:val="single" w:sz="4" w:color="CCCCCC"/>
            </w:tcBorders>
            <w:vAlign w:val="center"/>
          </w:tcPr>
          <w:p>
            <w:r/>
            <w:r>
              <w:rPr>
                <w:b w:val="0"/>
                <w:sz w:val="20"/>
              </w:rPr>
              <w:t>✓ Push notification + tracker</w:t>
            </w:r>
          </w:p>
        </w:tc>
        <w:tc>
          <w:tcPr>
            <w:tcW w:type="dxa" w:w="1247"/>
            <w:tcBorders>
              <w:top w:val="single" w:sz="4" w:color="CCCCCC"/>
              <w:left w:val="single" w:sz="4" w:color="CCCCCC"/>
              <w:bottom w:val="single" w:sz="4" w:color="CCCCCC"/>
              <w:right w:val="single" w:sz="4" w:color="CCCCCC"/>
            </w:tcBorders>
            <w:vAlign w:val="center"/>
          </w:tcPr>
          <w:p>
            <w:r/>
            <w:r>
              <w:rPr>
                <w:b w:val="0"/>
                <w:sz w:val="20"/>
              </w:rPr>
              <w:t>△ Có callback BS định kỳ</w:t>
            </w:r>
          </w:p>
        </w:tc>
        <w:tc>
          <w:tcPr>
            <w:tcW w:type="dxa" w:w="1134"/>
            <w:tcBorders>
              <w:top w:val="single" w:sz="4" w:color="CCCCCC"/>
              <w:left w:val="single" w:sz="4" w:color="CCCCCC"/>
              <w:bottom w:val="single" w:sz="4" w:color="CCCCCC"/>
              <w:right w:val="single" w:sz="4" w:color="CCCCCC"/>
            </w:tcBorders>
            <w:vAlign w:val="center"/>
          </w:tcPr>
          <w:p>
            <w:r/>
            <w:r>
              <w:rPr>
                <w:b w:val="0"/>
                <w:sz w:val="20"/>
              </w:rPr>
              <w:t>✗</w:t>
            </w:r>
          </w:p>
        </w:tc>
      </w:tr>
      <w:tr>
        <w:tc>
          <w:tcPr>
            <w:tcW w:type="dxa" w:w="1474"/>
            <w:shd w:fill="FAF4EC" w:val="clear"/>
            <w:tcBorders>
              <w:top w:val="single" w:sz="4" w:color="CCCCCC"/>
              <w:left w:val="single" w:sz="4" w:color="CCCCCC"/>
              <w:bottom w:val="single" w:sz="4" w:color="CCCCCC"/>
              <w:right w:val="single" w:sz="4" w:color="CCCCCC"/>
            </w:tcBorders>
            <w:vAlign w:val="center"/>
          </w:tcPr>
          <w:p>
            <w:r/>
            <w:r>
              <w:rPr>
                <w:b/>
                <w:sz w:val="20"/>
              </w:rPr>
              <w:t>Lapse-friendly</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Voice + chat sau lỡ, không reset streak</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Tuỳ BS</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Tự dùng</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 Phương pháp 1 lần</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Streak reset → drop-off</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 Tuỳ tư vấn viên</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 Thường tự bỏ cuộc</w:t>
            </w:r>
          </w:p>
        </w:tc>
      </w:tr>
      <w:tr>
        <w:tc>
          <w:tcPr>
            <w:tcW w:type="dxa" w:w="1474"/>
            <w:tcBorders>
              <w:top w:val="single" w:sz="4" w:color="CCCCCC"/>
              <w:left w:val="single" w:sz="4" w:color="CCCCCC"/>
              <w:bottom w:val="single" w:sz="4" w:color="CCCCCC"/>
              <w:right w:val="single" w:sz="4" w:color="CCCCCC"/>
            </w:tcBorders>
            <w:vAlign w:val="center"/>
          </w:tcPr>
          <w:p>
            <w:r/>
            <w:r>
              <w:rPr>
                <w:b/>
                <w:sz w:val="20"/>
              </w:rPr>
              <w:t>Tiếng Việt + 45+ UX</w:t>
            </w:r>
          </w:p>
        </w:tc>
        <w:tc>
          <w:tcPr>
            <w:tcW w:type="dxa" w:w="1304"/>
            <w:tcBorders>
              <w:top w:val="single" w:sz="4" w:color="CCCCCC"/>
              <w:left w:val="single" w:sz="4" w:color="CCCCCC"/>
              <w:bottom w:val="single" w:sz="4" w:color="CCCCCC"/>
              <w:right w:val="single" w:sz="4" w:color="CCCCCC"/>
            </w:tcBorders>
            <w:vAlign w:val="center"/>
          </w:tcPr>
          <w:p>
            <w:r/>
            <w:r>
              <w:rPr>
                <w:b w:val="0"/>
                <w:sz w:val="20"/>
              </w:rPr>
              <w:t>✓ 100% tiếng Việt, font 17px, xưng anh-em</w:t>
            </w:r>
          </w:p>
        </w:tc>
        <w:tc>
          <w:tcPr>
            <w:tcW w:type="dxa" w:w="1304"/>
            <w:tcBorders>
              <w:top w:val="single" w:sz="4" w:color="CCCCCC"/>
              <w:left w:val="single" w:sz="4" w:color="CCCCCC"/>
              <w:bottom w:val="single" w:sz="4" w:color="CCCCCC"/>
              <w:right w:val="single" w:sz="4" w:color="CCCCCC"/>
            </w:tcBorders>
            <w:vAlign w:val="center"/>
          </w:tcPr>
          <w:p>
            <w:r/>
            <w:r>
              <w:rPr>
                <w:b w:val="0"/>
                <w:sz w:val="20"/>
              </w:rPr>
              <w:t>✓ Có ở VN, hướng dẫn tiếng Việt</w:t>
            </w:r>
          </w:p>
        </w:tc>
        <w:tc>
          <w:tcPr>
            <w:tcW w:type="dxa" w:w="1304"/>
            <w:tcBorders>
              <w:top w:val="single" w:sz="4" w:color="CCCCCC"/>
              <w:left w:val="single" w:sz="4" w:color="CCCCCC"/>
              <w:bottom w:val="single" w:sz="4" w:color="CCCCCC"/>
              <w:right w:val="single" w:sz="4" w:color="CCCCCC"/>
            </w:tcBorders>
            <w:vAlign w:val="center"/>
          </w:tcPr>
          <w:p>
            <w:r/>
            <w:r>
              <w:rPr>
                <w:b w:val="0"/>
                <w:sz w:val="20"/>
              </w:rPr>
              <w:t>△ Nguồn nhập khẩu, hướng dẫn Anh ngữ</w:t>
            </w:r>
          </w:p>
        </w:tc>
        <w:tc>
          <w:tcPr>
            <w:tcW w:type="dxa" w:w="1247"/>
            <w:tcBorders>
              <w:top w:val="single" w:sz="4" w:color="CCCCCC"/>
              <w:left w:val="single" w:sz="4" w:color="CCCCCC"/>
              <w:bottom w:val="single" w:sz="4" w:color="CCCCCC"/>
              <w:right w:val="single" w:sz="4" w:color="CCCCCC"/>
            </w:tcBorders>
            <w:vAlign w:val="center"/>
          </w:tcPr>
          <w:p>
            <w:r/>
            <w:r>
              <w:rPr>
                <w:b w:val="0"/>
                <w:sz w:val="20"/>
              </w:rPr>
              <w:t>△ Sách bản tiếng Việt; seminar không VN</w:t>
            </w:r>
          </w:p>
        </w:tc>
        <w:tc>
          <w:tcPr>
            <w:tcW w:type="dxa" w:w="1304"/>
            <w:tcBorders>
              <w:top w:val="single" w:sz="4" w:color="CCCCCC"/>
              <w:left w:val="single" w:sz="4" w:color="CCCCCC"/>
              <w:bottom w:val="single" w:sz="4" w:color="CCCCCC"/>
              <w:right w:val="single" w:sz="4" w:color="CCCCCC"/>
            </w:tcBorders>
            <w:vAlign w:val="center"/>
          </w:tcPr>
          <w:p>
            <w:r/>
            <w:r>
              <w:rPr>
                <w:b w:val="0"/>
                <w:sz w:val="20"/>
              </w:rPr>
              <w:t>✗ Toàn Anh ngữ</w:t>
            </w:r>
          </w:p>
        </w:tc>
        <w:tc>
          <w:tcPr>
            <w:tcW w:type="dxa" w:w="1247"/>
            <w:tcBorders>
              <w:top w:val="single" w:sz="4" w:color="CCCCCC"/>
              <w:left w:val="single" w:sz="4" w:color="CCCCCC"/>
              <w:bottom w:val="single" w:sz="4" w:color="CCCCCC"/>
              <w:right w:val="single" w:sz="4" w:color="CCCCCC"/>
            </w:tcBorders>
            <w:vAlign w:val="center"/>
          </w:tcPr>
          <w:p>
            <w:r/>
            <w:r>
              <w:rPr>
                <w:b w:val="0"/>
                <w:sz w:val="20"/>
              </w:rPr>
              <w:t>✓ Tiếng Việt, BS hô hấp</w:t>
            </w:r>
          </w:p>
        </w:tc>
        <w:tc>
          <w:tcPr>
            <w:tcW w:type="dxa" w:w="1134"/>
            <w:tcBorders>
              <w:top w:val="single" w:sz="4" w:color="CCCCCC"/>
              <w:left w:val="single" w:sz="4" w:color="CCCCCC"/>
              <w:bottom w:val="single" w:sz="4" w:color="CCCCCC"/>
              <w:right w:val="single" w:sz="4" w:color="CCCCCC"/>
            </w:tcBorders>
            <w:vAlign w:val="center"/>
          </w:tcPr>
          <w:p>
            <w:r/>
            <w:r>
              <w:rPr>
                <w:b w:val="0"/>
                <w:sz w:val="20"/>
              </w:rPr>
              <w:t>n/a</w:t>
            </w:r>
          </w:p>
        </w:tc>
      </w:tr>
      <w:tr>
        <w:tc>
          <w:tcPr>
            <w:tcW w:type="dxa" w:w="1474"/>
            <w:shd w:fill="FAF4EC" w:val="clear"/>
            <w:tcBorders>
              <w:top w:val="single" w:sz="4" w:color="CCCCCC"/>
              <w:left w:val="single" w:sz="4" w:color="CCCCCC"/>
              <w:bottom w:val="single" w:sz="4" w:color="CCCCCC"/>
              <w:right w:val="single" w:sz="4" w:color="CCCCCC"/>
            </w:tcBorders>
            <w:vAlign w:val="center"/>
          </w:tcPr>
          <w:p>
            <w:r/>
            <w:r>
              <w:rPr>
                <w:b/>
                <w:sz w:val="20"/>
              </w:rPr>
              <w:t>Hoàn tiền</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Day 21 không hỏi (Bứt Phá), pro-rated (Đi Cùng)</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Đã uống không hoàn</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 Tuỳ seminar (chính sách khác nhau)</w:t>
            </w:r>
          </w:p>
        </w:tc>
        <w:tc>
          <w:tcPr>
            <w:tcW w:type="dxa" w:w="1304"/>
            <w:shd w:fill="FAF4EC" w:val="clear"/>
            <w:tcBorders>
              <w:top w:val="single" w:sz="4" w:color="CCCCCC"/>
              <w:left w:val="single" w:sz="4" w:color="CCCCCC"/>
              <w:bottom w:val="single" w:sz="4" w:color="CCCCCC"/>
              <w:right w:val="single" w:sz="4" w:color="CCCCCC"/>
            </w:tcBorders>
            <w:vAlign w:val="center"/>
          </w:tcPr>
          <w:p>
            <w:r/>
            <w:r>
              <w:rPr>
                <w:b w:val="0"/>
                <w:sz w:val="20"/>
              </w:rPr>
              <w:t>△ Subscription cancel anytime</w:t>
            </w:r>
          </w:p>
        </w:tc>
        <w:tc>
          <w:tcPr>
            <w:tcW w:type="dxa" w:w="1247"/>
            <w:shd w:fill="FAF4EC" w:val="clear"/>
            <w:tcBorders>
              <w:top w:val="single" w:sz="4" w:color="CCCCCC"/>
              <w:left w:val="single" w:sz="4" w:color="CCCCCC"/>
              <w:bottom w:val="single" w:sz="4" w:color="CCCCCC"/>
              <w:right w:val="single" w:sz="4" w:color="CCCCCC"/>
            </w:tcBorders>
            <w:vAlign w:val="center"/>
          </w:tcPr>
          <w:p>
            <w:r/>
            <w:r>
              <w:rPr>
                <w:b w:val="0"/>
                <w:sz w:val="20"/>
              </w:rPr>
              <w:t>n/a (free)</w:t>
            </w:r>
          </w:p>
        </w:tc>
        <w:tc>
          <w:tcPr>
            <w:tcW w:type="dxa" w:w="1134"/>
            <w:shd w:fill="FAF4EC" w:val="clear"/>
            <w:tcBorders>
              <w:top w:val="single" w:sz="4" w:color="CCCCCC"/>
              <w:left w:val="single" w:sz="4" w:color="CCCCCC"/>
              <w:bottom w:val="single" w:sz="4" w:color="CCCCCC"/>
              <w:right w:val="single" w:sz="4" w:color="CCCCCC"/>
            </w:tcBorders>
            <w:vAlign w:val="center"/>
          </w:tcPr>
          <w:p>
            <w:r/>
            <w:r>
              <w:rPr>
                <w:b w:val="0"/>
                <w:sz w:val="20"/>
              </w:rPr>
              <w:t>n/a</w:t>
            </w:r>
          </w:p>
        </w:tc>
      </w:tr>
      <w:tr>
        <w:tc>
          <w:tcPr>
            <w:tcW w:type="dxa" w:w="1474"/>
            <w:tcBorders>
              <w:top w:val="single" w:sz="4" w:color="CCCCCC"/>
              <w:left w:val="single" w:sz="4" w:color="CCCCCC"/>
              <w:bottom w:val="single" w:sz="4" w:color="CCCCCC"/>
              <w:right w:val="single" w:sz="4" w:color="CCCCCC"/>
            </w:tcBorders>
            <w:vAlign w:val="center"/>
          </w:tcPr>
          <w:p>
            <w:r/>
            <w:r>
              <w:rPr>
                <w:b/>
                <w:sz w:val="20"/>
              </w:rPr>
              <w:t>Khuyến nghị kết hợp với</w:t>
            </w:r>
          </w:p>
        </w:tc>
        <w:tc>
          <w:tcPr>
            <w:tcW w:type="dxa" w:w="1304"/>
            <w:tcBorders>
              <w:top w:val="single" w:sz="4" w:color="CCCCCC"/>
              <w:left w:val="single" w:sz="4" w:color="CCCCCC"/>
              <w:bottom w:val="single" w:sz="4" w:color="CCCCCC"/>
              <w:right w:val="single" w:sz="4" w:color="CCCCCC"/>
            </w:tcBorders>
            <w:vAlign w:val="center"/>
          </w:tcPr>
          <w:p>
            <w:r/>
            <w:r>
              <w:rPr>
                <w:b w:val="0"/>
                <w:sz w:val="20"/>
              </w:rPr>
              <w:t>Có thể combo NRT/Champix → tăng hiệu quả</w:t>
            </w:r>
          </w:p>
        </w:tc>
        <w:tc>
          <w:tcPr>
            <w:tcW w:type="dxa" w:w="1304"/>
            <w:tcBorders>
              <w:top w:val="single" w:sz="4" w:color="CCCCCC"/>
              <w:left w:val="single" w:sz="4" w:color="CCCCCC"/>
              <w:bottom w:val="single" w:sz="4" w:color="CCCCCC"/>
              <w:right w:val="single" w:sz="4" w:color="CCCCCC"/>
            </w:tcBorders>
            <w:vAlign w:val="center"/>
          </w:tcPr>
          <w:p>
            <w:r/>
            <w:r>
              <w:rPr>
                <w:b w:val="0"/>
                <w:sz w:val="20"/>
              </w:rPr>
              <w:t>+ NRT (OR 5.75 vs 2.83) → top combo</w:t>
            </w:r>
          </w:p>
        </w:tc>
        <w:tc>
          <w:tcPr>
            <w:tcW w:type="dxa" w:w="1304"/>
            <w:tcBorders>
              <w:top w:val="single" w:sz="4" w:color="CCCCCC"/>
              <w:left w:val="single" w:sz="4" w:color="CCCCCC"/>
              <w:bottom w:val="single" w:sz="4" w:color="CCCCCC"/>
              <w:right w:val="single" w:sz="4" w:color="CCCCCC"/>
            </w:tcBorders>
            <w:vAlign w:val="center"/>
          </w:tcPr>
          <w:p>
            <w:r/>
            <w:r>
              <w:rPr>
                <w:b w:val="0"/>
                <w:sz w:val="20"/>
              </w:rPr>
              <w:t>+ counseling &gt; NRT alone</w:t>
            </w:r>
          </w:p>
        </w:tc>
        <w:tc>
          <w:tcPr>
            <w:tcW w:type="dxa" w:w="1247"/>
            <w:tcBorders>
              <w:top w:val="single" w:sz="4" w:color="CCCCCC"/>
              <w:left w:val="single" w:sz="4" w:color="CCCCCC"/>
              <w:bottom w:val="single" w:sz="4" w:color="CCCCCC"/>
              <w:right w:val="single" w:sz="4" w:color="CCCCCC"/>
            </w:tcBorders>
            <w:vAlign w:val="center"/>
          </w:tcPr>
          <w:p>
            <w:r/>
            <w:r>
              <w:rPr>
                <w:b w:val="0"/>
                <w:sz w:val="20"/>
              </w:rPr>
              <w:t>Đứng riêng — không khuyến cáo combo</w:t>
            </w:r>
          </w:p>
        </w:tc>
        <w:tc>
          <w:tcPr>
            <w:tcW w:type="dxa" w:w="1304"/>
            <w:tcBorders>
              <w:top w:val="single" w:sz="4" w:color="CCCCCC"/>
              <w:left w:val="single" w:sz="4" w:color="CCCCCC"/>
              <w:bottom w:val="single" w:sz="4" w:color="CCCCCC"/>
              <w:right w:val="single" w:sz="4" w:color="CCCCCC"/>
            </w:tcBorders>
            <w:vAlign w:val="center"/>
          </w:tcPr>
          <w:p>
            <w:r/>
            <w:r>
              <w:rPr>
                <w:b w:val="0"/>
                <w:sz w:val="20"/>
              </w:rPr>
              <w:t>+ medication adherence (Quit Genius RCT)</w:t>
            </w:r>
          </w:p>
        </w:tc>
        <w:tc>
          <w:tcPr>
            <w:tcW w:type="dxa" w:w="1247"/>
            <w:tcBorders>
              <w:top w:val="single" w:sz="4" w:color="CCCCCC"/>
              <w:left w:val="single" w:sz="4" w:color="CCCCCC"/>
              <w:bottom w:val="single" w:sz="4" w:color="CCCCCC"/>
              <w:right w:val="single" w:sz="4" w:color="CCCCCC"/>
            </w:tcBorders>
            <w:vAlign w:val="center"/>
          </w:tcPr>
          <w:p>
            <w:r/>
            <w:r>
              <w:rPr>
                <w:b w:val="0"/>
                <w:sz w:val="20"/>
              </w:rPr>
              <w:t>+ Champix/NRT (BV Bạch Mai recommend)</w:t>
            </w:r>
          </w:p>
        </w:tc>
        <w:tc>
          <w:tcPr>
            <w:tcW w:type="dxa" w:w="1134"/>
            <w:tcBorders>
              <w:top w:val="single" w:sz="4" w:color="CCCCCC"/>
              <w:left w:val="single" w:sz="4" w:color="CCCCCC"/>
              <w:bottom w:val="single" w:sz="4" w:color="CCCCCC"/>
              <w:right w:val="single" w:sz="4" w:color="CCCCCC"/>
            </w:tcBorders>
            <w:vAlign w:val="center"/>
          </w:tcPr>
          <w:p>
            <w:r/>
            <w:r>
              <w:rPr>
                <w:b w:val="0"/>
                <w:sz w:val="20"/>
              </w:rPr>
              <w:t>Không khuyến cáo (relapse &gt;92%)</w:t>
            </w:r>
          </w:p>
        </w:tc>
      </w:tr>
    </w:tbl>
    <w:p>
      <w:pPr>
        <w:spacing w:before="280" w:after="160"/>
      </w:pPr>
      <w:r>
        <w:rPr>
          <w:b/>
          <w:color w:val="5C3A1E"/>
          <w:sz w:val="30"/>
        </w:rPr>
        <w:t>7.2  Insight quan trọng từ Cochrane Network Meta-analysis 2023</w:t>
      </w:r>
    </w:p>
    <w:p>
      <w:pPr>
        <w:spacing w:after="120"/>
      </w:pPr>
      <w:r>
        <w:rPr>
          <w:b w:val="0"/>
          <w:i w:val="0"/>
          <w:sz w:val="22"/>
        </w:rPr>
        <w:t>Lindson et al. 2023 phân tích &gt;150.000 người, kết luận:</w:t>
      </w:r>
    </w:p>
    <w:p>
      <w:pPr>
        <w:pStyle w:val="ListBullet"/>
        <w:spacing w:after="60"/>
        <w:ind w:left="340"/>
      </w:pPr>
      <w:r>
        <w:rPr>
          <w:sz w:val="22"/>
        </w:rPr>
        <w:t>Top hiệu quả đơn trị: E-cigarettes + Varenicline + Cytisine (10-19/100 quit)</w:t>
      </w:r>
    </w:p>
    <w:p>
      <w:pPr>
        <w:pStyle w:val="ListBullet"/>
        <w:spacing w:after="60"/>
        <w:ind w:left="340"/>
      </w:pPr>
      <w:r>
        <w:rPr>
          <w:sz w:val="22"/>
        </w:rPr>
        <w:t>NRT combo: ~17/100; NRT đơn: ~14/100; Cold turkey: 3-5/100</w:t>
      </w:r>
    </w:p>
    <w:p>
      <w:pPr>
        <w:pStyle w:val="ListBullet"/>
        <w:spacing w:after="60"/>
        <w:ind w:left="340"/>
      </w:pPr>
      <w:r>
        <w:rPr>
          <w:sz w:val="22"/>
        </w:rPr>
        <w:t>KẾT HỢP TĂNG HIỆU QUẢ: Varenicline + NRT &gt; Varenicline alone (OR 5.75 vs 2.83)</w:t>
      </w:r>
    </w:p>
    <w:p>
      <w:pPr>
        <w:pStyle w:val="ListBullet"/>
        <w:spacing w:after="60"/>
        <w:ind w:left="340"/>
      </w:pPr>
      <w:r>
        <w:rPr>
          <w:sz w:val="22"/>
        </w:rPr>
        <w:t>Behavioral support + medication &gt; medication alone (Cochrane 2018, NRT)</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E8F5E9" w:val="clear"/>
            <w:tcBorders>
              <w:top w:val="single" w:sz="4" w:color="CCCCCC"/>
              <w:right w:val="single" w:sz="4" w:color="CCCCCC"/>
              <w:bottom w:val="single" w:sz="4" w:color="CCCCCC"/>
              <w:left w:val="single" w:sz="24" w:color="2E7D32"/>
            </w:tcBorders>
          </w:tcPr>
          <w:p>
            <w:r>
              <w:rPr>
                <w:i w:val="0"/>
              </w:rPr>
            </w:r>
            <w:r>
              <w:rPr>
                <w:b w:val="0"/>
                <w:sz w:val="22"/>
              </w:rPr>
              <w:t>Insight cho Sol: Sol KHÔNG cạnh tranh với Champix/NRT — Sol BỔ SUNG. User Sol nếu dùng kèm Champix/NRT sẽ có hiệu quả cao hơn cả hai đứng riêng. Đây là positioning khoa học vững — không bao giờ nói "Sol thay thế thuốc".</w:t>
            </w:r>
          </w:p>
        </w:tc>
      </w:tr>
    </w:tbl>
    <w:p>
      <w:pPr>
        <w:spacing w:before="280" w:after="160"/>
      </w:pPr>
      <w:r>
        <w:rPr>
          <w:b/>
          <w:color w:val="5C3A1E"/>
          <w:sz w:val="30"/>
        </w:rPr>
        <w:t>7.3  Khoảng trống thị trường VN — Sol fill được</w:t>
      </w:r>
    </w:p>
    <w:tbl>
      <w:tblPr>
        <w:tblW w:type="auto" w:w="0"/>
        <w:jc w:val="center"/>
        <w:tblLayout w:type="fixed"/>
        <w:tblLook w:firstColumn="1" w:firstRow="1" w:lastColumn="0" w:lastRow="0" w:noHBand="0" w:noVBand="1" w:val="04A0"/>
      </w:tblPr>
      <w:tblGrid>
        <w:gridCol w:w="3324"/>
        <w:gridCol w:w="3324"/>
        <w:gridCol w:w="3324"/>
      </w:tblGrid>
      <w:tr>
        <w:tc>
          <w:tcPr>
            <w:tcW w:type="dxa" w:w="1984"/>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Khoảng trống</w:t>
            </w:r>
          </w:p>
        </w:tc>
        <w:tc>
          <w:tcPr>
            <w:tcW w:type="dxa" w:w="368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Chi tiết</w:t>
            </w:r>
          </w:p>
        </w:tc>
        <w:tc>
          <w:tcPr>
            <w:tcW w:type="dxa" w:w="3402"/>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Sol giải quyết bằng</w:t>
            </w:r>
          </w:p>
        </w:tc>
      </w:tr>
      <w:tr>
        <w:tc>
          <w:tcPr>
            <w:tcW w:type="dxa" w:w="1984"/>
            <w:tcBorders>
              <w:top w:val="single" w:sz="4" w:color="CCCCCC"/>
              <w:left w:val="single" w:sz="4" w:color="CCCCCC"/>
              <w:bottom w:val="single" w:sz="4" w:color="CCCCCC"/>
              <w:right w:val="single" w:sz="4" w:color="CCCCCC"/>
            </w:tcBorders>
            <w:vAlign w:val="center"/>
          </w:tcPr>
          <w:p>
            <w:r/>
            <w:r>
              <w:rPr>
                <w:b/>
                <w:sz w:val="20"/>
              </w:rPr>
              <w:t>Tiếng Việt + UX 45+</w:t>
            </w:r>
          </w:p>
        </w:tc>
        <w:tc>
          <w:tcPr>
            <w:tcW w:type="dxa" w:w="3685"/>
            <w:tcBorders>
              <w:top w:val="single" w:sz="4" w:color="CCCCCC"/>
              <w:left w:val="single" w:sz="4" w:color="CCCCCC"/>
              <w:bottom w:val="single" w:sz="4" w:color="CCCCCC"/>
              <w:right w:val="single" w:sz="4" w:color="CCCCCC"/>
            </w:tcBorders>
            <w:vAlign w:val="center"/>
          </w:tcPr>
          <w:p>
            <w:r/>
            <w:r>
              <w:rPr>
                <w:b w:val="0"/>
                <w:sz w:val="20"/>
              </w:rPr>
              <w:t>Apps nước ngoài toàn tiếng Anh, UI cho user trẻ. Người 45+ Việt không dùng được.</w:t>
            </w:r>
          </w:p>
        </w:tc>
        <w:tc>
          <w:tcPr>
            <w:tcW w:type="dxa" w:w="3402"/>
            <w:tcBorders>
              <w:top w:val="single" w:sz="4" w:color="CCCCCC"/>
              <w:left w:val="single" w:sz="4" w:color="CCCCCC"/>
              <w:bottom w:val="single" w:sz="4" w:color="CCCCCC"/>
              <w:right w:val="single" w:sz="4" w:color="CCCCCC"/>
            </w:tcBorders>
            <w:vAlign w:val="center"/>
          </w:tcPr>
          <w:p>
            <w:r/>
            <w:r>
              <w:rPr>
                <w:b w:val="0"/>
                <w:sz w:val="20"/>
              </w:rPr>
              <w:t>100% tiếng Việt, xưng anh-em, font 17px, simple flow 2-3 step</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Theo dõi 24/7 miễn phí</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Champix/NRT đắt + không theo dõi. Hotline 1800-6606 free nhưng chỉ giờ hành chính.</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AI chat 24/7 ở mọi tier (kể cả Khám Phá free 5 tin/ngày)</w:t>
            </w:r>
          </w:p>
        </w:tc>
      </w:tr>
      <w:tr>
        <w:tc>
          <w:tcPr>
            <w:tcW w:type="dxa" w:w="1984"/>
            <w:tcBorders>
              <w:top w:val="single" w:sz="4" w:color="CCCCCC"/>
              <w:left w:val="single" w:sz="4" w:color="CCCCCC"/>
              <w:bottom w:val="single" w:sz="4" w:color="CCCCCC"/>
              <w:right w:val="single" w:sz="4" w:color="CCCCCC"/>
            </w:tcBorders>
            <w:vAlign w:val="center"/>
          </w:tcPr>
          <w:p>
            <w:r/>
            <w:r>
              <w:rPr>
                <w:b/>
                <w:sz w:val="20"/>
              </w:rPr>
              <w:t>Lapse-friendly</w:t>
            </w:r>
          </w:p>
        </w:tc>
        <w:tc>
          <w:tcPr>
            <w:tcW w:type="dxa" w:w="3685"/>
            <w:tcBorders>
              <w:top w:val="single" w:sz="4" w:color="CCCCCC"/>
              <w:left w:val="single" w:sz="4" w:color="CCCCCC"/>
              <w:bottom w:val="single" w:sz="4" w:color="CCCCCC"/>
              <w:right w:val="single" w:sz="4" w:color="CCCCCC"/>
            </w:tcBorders>
            <w:vAlign w:val="center"/>
          </w:tcPr>
          <w:p>
            <w:r/>
            <w:r>
              <w:rPr>
                <w:b w:val="0"/>
                <w:sz w:val="20"/>
              </w:rPr>
              <w:t>Mọi app khác dùng streak counter — phá streak là drop-off chính.</w:t>
            </w:r>
          </w:p>
        </w:tc>
        <w:tc>
          <w:tcPr>
            <w:tcW w:type="dxa" w:w="3402"/>
            <w:tcBorders>
              <w:top w:val="single" w:sz="4" w:color="CCCCCC"/>
              <w:left w:val="single" w:sz="4" w:color="CCCCCC"/>
              <w:bottom w:val="single" w:sz="4" w:color="CCCCCC"/>
              <w:right w:val="single" w:sz="4" w:color="CCCCCC"/>
            </w:tcBorders>
            <w:vAlign w:val="center"/>
          </w:tcPr>
          <w:p>
            <w:r/>
            <w:r>
              <w:rPr>
                <w:b w:val="0"/>
                <w:sz w:val="20"/>
              </w:rPr>
              <w:t>Voice + chat sau lỡ, không reset đếm ngày, hỗ trợ tâm lý hơn là metric</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Peer mentor thay vì BS</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Hotline BV Bạch Mai = BS chuyên khoa. Sách Allen Carr = giáo điều.</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Khang = người Việt đã đi qua, 30 năm hút, hơn 5 năm sạch — peer, không guru</w:t>
            </w:r>
          </w:p>
        </w:tc>
      </w:tr>
      <w:tr>
        <w:tc>
          <w:tcPr>
            <w:tcW w:type="dxa" w:w="1984"/>
            <w:tcBorders>
              <w:top w:val="single" w:sz="4" w:color="CCCCCC"/>
              <w:left w:val="single" w:sz="4" w:color="CCCCCC"/>
              <w:bottom w:val="single" w:sz="4" w:color="CCCCCC"/>
              <w:right w:val="single" w:sz="4" w:color="CCCCCC"/>
            </w:tcBorders>
            <w:vAlign w:val="center"/>
          </w:tcPr>
          <w:p>
            <w:r/>
            <w:r>
              <w:rPr>
                <w:b/>
                <w:sz w:val="20"/>
              </w:rPr>
              <w:t>Giá phù hợp 45+ Việt</w:t>
            </w:r>
          </w:p>
        </w:tc>
        <w:tc>
          <w:tcPr>
            <w:tcW w:type="dxa" w:w="3685"/>
            <w:tcBorders>
              <w:top w:val="single" w:sz="4" w:color="CCCCCC"/>
              <w:left w:val="single" w:sz="4" w:color="CCCCCC"/>
              <w:bottom w:val="single" w:sz="4" w:color="CCCCCC"/>
              <w:right w:val="single" w:sz="4" w:color="CCCCCC"/>
            </w:tcBorders>
            <w:vAlign w:val="center"/>
          </w:tcPr>
          <w:p>
            <w:r/>
            <w:r>
              <w:rPr>
                <w:b w:val="0"/>
                <w:sz w:val="20"/>
              </w:rPr>
              <w:t>Champix 4-5tr, NRT 2-3tr, Allen Carr 12tr seminar.</w:t>
            </w:r>
          </w:p>
        </w:tc>
        <w:tc>
          <w:tcPr>
            <w:tcW w:type="dxa" w:w="3402"/>
            <w:tcBorders>
              <w:top w:val="single" w:sz="4" w:color="CCCCCC"/>
              <w:left w:val="single" w:sz="4" w:color="CCCCCC"/>
              <w:bottom w:val="single" w:sz="4" w:color="CCCCCC"/>
              <w:right w:val="single" w:sz="4" w:color="CCCCCC"/>
            </w:tcBorders>
            <w:vAlign w:val="center"/>
          </w:tcPr>
          <w:p>
            <w:r/>
            <w:r>
              <w:rPr>
                <w:b w:val="0"/>
                <w:sz w:val="20"/>
              </w:rPr>
              <w:t>Khám Phá free, Bứt Phá 99k one-time, Đi Cùng 99k/tháng → tổng &lt; Champix</w:t>
            </w:r>
          </w:p>
        </w:tc>
      </w:tr>
      <w:tr>
        <w:tc>
          <w:tcPr>
            <w:tcW w:type="dxa" w:w="1984"/>
            <w:shd w:fill="FAF4EC" w:val="clear"/>
            <w:tcBorders>
              <w:top w:val="single" w:sz="4" w:color="CCCCCC"/>
              <w:left w:val="single" w:sz="4" w:color="CCCCCC"/>
              <w:bottom w:val="single" w:sz="4" w:color="CCCCCC"/>
              <w:right w:val="single" w:sz="4" w:color="CCCCCC"/>
            </w:tcBorders>
            <w:vAlign w:val="center"/>
          </w:tcPr>
          <w:p>
            <w:r/>
            <w:r>
              <w:rPr>
                <w:b/>
                <w:sz w:val="20"/>
              </w:rPr>
              <w:t>Refund không hỏi</w:t>
            </w:r>
          </w:p>
        </w:tc>
        <w:tc>
          <w:tcPr>
            <w:tcW w:type="dxa" w:w="3685"/>
            <w:shd w:fill="FAF4EC" w:val="clear"/>
            <w:tcBorders>
              <w:top w:val="single" w:sz="4" w:color="CCCCCC"/>
              <w:left w:val="single" w:sz="4" w:color="CCCCCC"/>
              <w:bottom w:val="single" w:sz="4" w:color="CCCCCC"/>
              <w:right w:val="single" w:sz="4" w:color="CCCCCC"/>
            </w:tcBorders>
            <w:vAlign w:val="center"/>
          </w:tcPr>
          <w:p>
            <w:r/>
            <w:r>
              <w:rPr>
                <w:b w:val="0"/>
                <w:sz w:val="20"/>
              </w:rPr>
              <w:t>Thuốc đã mua không hoàn. Seminar không hoàn.</w:t>
            </w:r>
          </w:p>
        </w:tc>
        <w:tc>
          <w:tcPr>
            <w:tcW w:type="dxa" w:w="3402"/>
            <w:shd w:fill="FAF4EC" w:val="clear"/>
            <w:tcBorders>
              <w:top w:val="single" w:sz="4" w:color="CCCCCC"/>
              <w:left w:val="single" w:sz="4" w:color="CCCCCC"/>
              <w:bottom w:val="single" w:sz="4" w:color="CCCCCC"/>
              <w:right w:val="single" w:sz="4" w:color="CCCCCC"/>
            </w:tcBorders>
            <w:vAlign w:val="center"/>
          </w:tcPr>
          <w:p>
            <w:r/>
            <w:r>
              <w:rPr>
                <w:b w:val="0"/>
                <w:sz w:val="20"/>
              </w:rPr>
              <w:t>Day 21 không hỏi (Bứt Phá), pro-rated Day 15+ (Đi Cùng) → tăng trust</w:t>
            </w:r>
          </w:p>
        </w:tc>
      </w:tr>
      <w:tr>
        <w:tc>
          <w:tcPr>
            <w:tcW w:type="dxa" w:w="1984"/>
            <w:tcBorders>
              <w:top w:val="single" w:sz="4" w:color="CCCCCC"/>
              <w:left w:val="single" w:sz="4" w:color="CCCCCC"/>
              <w:bottom w:val="single" w:sz="4" w:color="CCCCCC"/>
              <w:right w:val="single" w:sz="4" w:color="CCCCCC"/>
            </w:tcBorders>
            <w:vAlign w:val="center"/>
          </w:tcPr>
          <w:p>
            <w:r/>
            <w:r>
              <w:rPr>
                <w:b/>
                <w:sz w:val="20"/>
              </w:rPr>
              <w:t>Không cần kê toa BS</w:t>
            </w:r>
          </w:p>
        </w:tc>
        <w:tc>
          <w:tcPr>
            <w:tcW w:type="dxa" w:w="3685"/>
            <w:tcBorders>
              <w:top w:val="single" w:sz="4" w:color="CCCCCC"/>
              <w:left w:val="single" w:sz="4" w:color="CCCCCC"/>
              <w:bottom w:val="single" w:sz="4" w:color="CCCCCC"/>
              <w:right w:val="single" w:sz="4" w:color="CCCCCC"/>
            </w:tcBorders>
            <w:vAlign w:val="center"/>
          </w:tcPr>
          <w:p>
            <w:r/>
            <w:r>
              <w:rPr>
                <w:b w:val="0"/>
                <w:sz w:val="20"/>
              </w:rPr>
              <w:t>Champix bắt buộc kê toa, NRT VN nguồn cung yếu.</w:t>
            </w:r>
          </w:p>
        </w:tc>
        <w:tc>
          <w:tcPr>
            <w:tcW w:type="dxa" w:w="3402"/>
            <w:tcBorders>
              <w:top w:val="single" w:sz="4" w:color="CCCCCC"/>
              <w:left w:val="single" w:sz="4" w:color="CCCCCC"/>
              <w:bottom w:val="single" w:sz="4" w:color="CCCCCC"/>
              <w:right w:val="single" w:sz="4" w:color="CCCCCC"/>
            </w:tcBorders>
            <w:vAlign w:val="center"/>
          </w:tcPr>
          <w:p>
            <w:r/>
            <w:r>
              <w:rPr>
                <w:b w:val="0"/>
                <w:sz w:val="20"/>
              </w:rPr>
              <w:t>100% online, không gặp BS, không lộ danh tính ban đầu (anonymous-first)</w:t>
            </w:r>
          </w:p>
        </w:tc>
      </w:tr>
    </w:tbl>
    <w:p>
      <w:r>
        <w:br w:type="page"/>
      </w:r>
    </w:p>
    <w:p>
      <w:pPr>
        <w:spacing w:before="360" w:after="240"/>
      </w:pPr>
      <w:r>
        <w:rPr>
          <w:b/>
          <w:color w:val="5C3A1E"/>
          <w:sz w:val="40"/>
        </w:rPr>
        <w:t>VIII.  VÌ SAO SOL CẦN THIẾT CHO KHÁCH HÀNG VN 45+</w:t>
      </w:r>
    </w:p>
    <w:p>
      <w:pPr>
        <w:spacing w:before="280" w:after="160"/>
      </w:pPr>
      <w:r>
        <w:rPr>
          <w:b/>
          <w:color w:val="5C3A1E"/>
          <w:sz w:val="30"/>
        </w:rPr>
        <w:t>8.1  Bối cảnh người Việt 45+ hút thuốc</w:t>
      </w:r>
    </w:p>
    <w:p>
      <w:pPr>
        <w:spacing w:after="120"/>
      </w:pPr>
      <w:r>
        <w:rPr>
          <w:b w:val="0"/>
          <w:i w:val="0"/>
          <w:sz w:val="22"/>
        </w:rPr>
        <w:t>Theo Bộ Y tế (2020), Việt Nam có khoảng 15,4 triệu người trưởng thành hút thuốc lá — tỷ lệ 45,3% nam giới trên 15 tuổi. Đặc điểm người 45+ Việt:</w:t>
      </w:r>
    </w:p>
    <w:p>
      <w:pPr>
        <w:pStyle w:val="ListBullet"/>
        <w:spacing w:after="60"/>
        <w:ind w:left="340"/>
      </w:pPr>
      <w:r>
        <w:rPr>
          <w:sz w:val="22"/>
        </w:rPr>
        <w:t>Đã hút 20-30 năm — não đã "build" mạng dopamine quanh nicotine từ tuổi thiếu niên</w:t>
      </w:r>
    </w:p>
    <w:p>
      <w:pPr>
        <w:pStyle w:val="ListBullet"/>
        <w:spacing w:after="60"/>
        <w:ind w:left="340"/>
      </w:pPr>
      <w:r>
        <w:rPr>
          <w:sz w:val="22"/>
        </w:rPr>
        <w:t>Đã thử bỏ 3-5 lần thất bại — sức ý chí 1 ngày không còn tin nữa</w:t>
      </w:r>
    </w:p>
    <w:p>
      <w:pPr>
        <w:pStyle w:val="ListBullet"/>
        <w:spacing w:after="60"/>
        <w:ind w:left="340"/>
      </w:pPr>
      <w:r>
        <w:rPr>
          <w:sz w:val="22"/>
        </w:rPr>
        <w:t>Không quen tiếng Anh — apps QuitNow/Smoke Free không dùng được</w:t>
      </w:r>
    </w:p>
    <w:p>
      <w:pPr>
        <w:pStyle w:val="ListBullet"/>
        <w:spacing w:after="60"/>
        <w:ind w:left="340"/>
      </w:pPr>
      <w:r>
        <w:rPr>
          <w:sz w:val="22"/>
        </w:rPr>
        <w:t>Sợ BS / bệnh viện — Champix bắt buộc kê toa thành rào cản</w:t>
      </w:r>
    </w:p>
    <w:p>
      <w:pPr>
        <w:pStyle w:val="ListBullet"/>
        <w:spacing w:after="60"/>
        <w:ind w:left="340"/>
      </w:pPr>
      <w:r>
        <w:rPr>
          <w:sz w:val="22"/>
        </w:rPr>
        <w:t>Trọng danh tính — không muốn lộ "tôi đang cai thuốc" trên mạng xã hội</w:t>
      </w:r>
    </w:p>
    <w:p>
      <w:pPr>
        <w:pStyle w:val="ListBullet"/>
        <w:spacing w:after="60"/>
        <w:ind w:left="340"/>
      </w:pPr>
      <w:r>
        <w:rPr>
          <w:sz w:val="22"/>
        </w:rPr>
        <w:t>Nhạy cảm với tiền — không sẵn 4-5 triệu/tháng cho Champix khi chưa biết có hiệu quả</w:t>
      </w:r>
    </w:p>
    <w:p>
      <w:pPr>
        <w:pStyle w:val="ListBullet"/>
        <w:spacing w:after="60"/>
        <w:ind w:left="340"/>
      </w:pPr>
      <w:r>
        <w:rPr>
          <w:sz w:val="22"/>
        </w:rPr>
        <w:t>Tin peer hơn expert — "người đã đi qua" credible hơn BS nói lý thuyết</w:t>
      </w:r>
    </w:p>
    <w:p>
      <w:pPr>
        <w:spacing w:before="280" w:after="160"/>
      </w:pPr>
      <w:r>
        <w:rPr>
          <w:b/>
          <w:color w:val="5C3A1E"/>
          <w:sz w:val="30"/>
        </w:rPr>
        <w:t>8.2  Hệ quả nếu không có Sol</w:t>
      </w:r>
    </w:p>
    <w:tbl>
      <w:tblPr>
        <w:tblW w:type="auto" w:w="0"/>
        <w:jc w:val="center"/>
        <w:tblLayout w:type="fixed"/>
        <w:tblLook w:firstColumn="1" w:firstRow="1" w:lastColumn="0" w:lastRow="0" w:noHBand="0" w:noVBand="1" w:val="04A0"/>
      </w:tblPr>
      <w:tblGrid>
        <w:gridCol w:w="4986"/>
        <w:gridCol w:w="4986"/>
      </w:tblGrid>
      <w:tr>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Không có Sol</w:t>
            </w:r>
          </w:p>
        </w:tc>
        <w:tc>
          <w:tcPr>
            <w:tcW w:type="dxa" w:w="4535"/>
            <w:shd w:fill="5C3A1E" w:val="clear"/>
            <w:tcBorders>
              <w:top w:val="single" w:sz="4" w:color="CCCCCC"/>
              <w:left w:val="single" w:sz="4" w:color="CCCCCC"/>
              <w:bottom w:val="single" w:sz="4" w:color="CCCCCC"/>
              <w:right w:val="single" w:sz="4" w:color="CCCCCC"/>
            </w:tcBorders>
            <w:vAlign w:val="center"/>
          </w:tcPr>
          <w:p>
            <w:pPr>
              <w:jc w:val="center"/>
            </w:pPr>
            <w:r/>
            <w:r>
              <w:rPr>
                <w:b/>
                <w:color w:val="FFFFFF"/>
                <w:sz w:val="20"/>
              </w:rPr>
              <w:t>Có Sol</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80% case "ngày mai bỏ" thất bại trong 72h (Hughes 2007) — vì não 45+ không đổi qua sức ý chí 1 ngày.</w:t>
            </w:r>
          </w:p>
        </w:tc>
        <w:tc>
          <w:tcPr>
            <w:tcW w:type="dxa" w:w="4535"/>
            <w:tcBorders>
              <w:top w:val="single" w:sz="4" w:color="CCCCCC"/>
              <w:left w:val="single" w:sz="4" w:color="CCCCCC"/>
              <w:bottom w:val="single" w:sz="4" w:color="CCCCCC"/>
              <w:right w:val="single" w:sz="4" w:color="CCCCCC"/>
            </w:tcBorders>
            <w:vAlign w:val="center"/>
          </w:tcPr>
          <w:p>
            <w:r/>
            <w:r>
              <w:rPr>
                <w:b w:val="0"/>
                <w:sz w:val="20"/>
              </w:rPr>
              <w:t>Sol chia 4 giai đoạn — Pre-Q 7 ngày quan sát → Q-Day có chuẩn bị → 30 ngày có hỗ trợ → Tái thiết.</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Sau khi lỡ 1 điếu, 92% bỏ cuộc luôn (cold turkey relapse rate).</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Lapse-friendly: voice + chat tự kích hoạt → user quay lại app trong 4h (LAPSE_COMPASSION email).</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Phải gọi hotline trong giờ hành chính — nhưng cơn thèm dữ dội thường 11h đêm / 5h sáng.</w:t>
            </w:r>
          </w:p>
        </w:tc>
        <w:tc>
          <w:tcPr>
            <w:tcW w:type="dxa" w:w="4535"/>
            <w:tcBorders>
              <w:top w:val="single" w:sz="4" w:color="CCCCCC"/>
              <w:left w:val="single" w:sz="4" w:color="CCCCCC"/>
              <w:bottom w:val="single" w:sz="4" w:color="CCCCCC"/>
              <w:right w:val="single" w:sz="4" w:color="CCCCCC"/>
            </w:tcBorders>
            <w:vAlign w:val="center"/>
          </w:tcPr>
          <w:p>
            <w:r/>
            <w:r>
              <w:rPr>
                <w:b w:val="0"/>
                <w:sz w:val="20"/>
              </w:rPr>
              <w:t>AI chat 24/7 + voice Khang Crisis 90s phát ngay lập tức.</w:t>
            </w:r>
          </w:p>
        </w:tc>
      </w:tr>
      <w:tr>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Champix 4-5tr / NRT 2-3tr — đầu tư lớn không biết hợp với mình không.</w:t>
            </w:r>
          </w:p>
        </w:tc>
        <w:tc>
          <w:tcPr>
            <w:tcW w:type="dxa" w:w="4535"/>
            <w:shd w:fill="FAF4EC" w:val="clear"/>
            <w:tcBorders>
              <w:top w:val="single" w:sz="4" w:color="CCCCCC"/>
              <w:left w:val="single" w:sz="4" w:color="CCCCCC"/>
              <w:bottom w:val="single" w:sz="4" w:color="CCCCCC"/>
              <w:right w:val="single" w:sz="4" w:color="CCCCCC"/>
            </w:tcBorders>
            <w:vAlign w:val="center"/>
          </w:tcPr>
          <w:p>
            <w:r/>
            <w:r>
              <w:rPr>
                <w:b w:val="0"/>
                <w:sz w:val="20"/>
              </w:rPr>
              <w:t>Khám Phá 7 ngày miễn phí — test thử rồi mới nâng cấp Bứt Phá 99k.</w:t>
            </w:r>
          </w:p>
        </w:tc>
      </w:tr>
      <w:tr>
        <w:tc>
          <w:tcPr>
            <w:tcW w:type="dxa" w:w="4535"/>
            <w:tcBorders>
              <w:top w:val="single" w:sz="4" w:color="CCCCCC"/>
              <w:left w:val="single" w:sz="4" w:color="CCCCCC"/>
              <w:bottom w:val="single" w:sz="4" w:color="CCCCCC"/>
              <w:right w:val="single" w:sz="4" w:color="CCCCCC"/>
            </w:tcBorders>
            <w:vAlign w:val="center"/>
          </w:tcPr>
          <w:p>
            <w:r/>
            <w:r>
              <w:rPr>
                <w:b w:val="0"/>
                <w:sz w:val="20"/>
              </w:rPr>
              <w:t>Không có theo dõi → 6 tháng sau "tôi đã cai được" hay "đã hút lại" cũng không biết.</w:t>
            </w:r>
          </w:p>
        </w:tc>
        <w:tc>
          <w:tcPr>
            <w:tcW w:type="dxa" w:w="4535"/>
            <w:tcBorders>
              <w:top w:val="single" w:sz="4" w:color="CCCCCC"/>
              <w:left w:val="single" w:sz="4" w:color="CCCCCC"/>
              <w:bottom w:val="single" w:sz="4" w:color="CCCCCC"/>
              <w:right w:val="single" w:sz="4" w:color="CCCCCC"/>
            </w:tcBorders>
            <w:vAlign w:val="center"/>
          </w:tcPr>
          <w:p>
            <w:r/>
            <w:r>
              <w:rPr>
                <w:b w:val="0"/>
                <w:sz w:val="20"/>
              </w:rPr>
              <w:t>Hành trình 88 ngày có data — báo cáo Day 7, 30, 60 cho user thấy bằng chứng.</w:t>
            </w:r>
          </w:p>
        </w:tc>
      </w:tr>
    </w:tbl>
    <w:p>
      <w:pPr>
        <w:spacing w:before="280" w:after="160"/>
      </w:pPr>
      <w:r>
        <w:rPr>
          <w:b/>
          <w:color w:val="5C3A1E"/>
          <w:sz w:val="30"/>
        </w:rPr>
        <w:t>8.3  Sol là sản phẩm CẦN — không phải MUỐN</w:t>
      </w:r>
    </w:p>
    <w:p>
      <w:pPr>
        <w:spacing w:after="120"/>
      </w:pPr>
      <w:r>
        <w:rPr>
          <w:b w:val="0"/>
          <w:i w:val="0"/>
          <w:sz w:val="22"/>
        </w:rPr>
        <w:t>Khác với app giải trí (muốn), Sol là sản phẩm CẦN cho người 45+ Việt đã thử bỏ thất bại nhiều lần. Vì:</w:t>
      </w:r>
    </w:p>
    <w:p>
      <w:pPr>
        <w:pStyle w:val="ListBullet"/>
        <w:spacing w:after="60"/>
        <w:ind w:left="340"/>
      </w:pPr>
      <w:r>
        <w:rPr>
          <w:sz w:val="22"/>
        </w:rPr>
        <w:t>Tiền tổn thất chi cho thuốc lá 30 năm: ~25.000đ/ngày × 30 năm = ~273 triệu đồng (chưa kể tăng giá)</w:t>
      </w:r>
    </w:p>
    <w:p>
      <w:pPr>
        <w:pStyle w:val="ListBullet"/>
        <w:spacing w:after="60"/>
        <w:ind w:left="340"/>
      </w:pPr>
      <w:r>
        <w:rPr>
          <w:sz w:val="22"/>
        </w:rPr>
        <w:t>Sức khoẻ tổn thất: nguy cơ ung thư phổi tăng 15-30 lần; nguy cơ đột quỵ 2-4 lần</w:t>
      </w:r>
    </w:p>
    <w:p>
      <w:pPr>
        <w:pStyle w:val="ListBullet"/>
        <w:spacing w:after="60"/>
        <w:ind w:left="340"/>
      </w:pPr>
      <w:r>
        <w:rPr>
          <w:sz w:val="22"/>
        </w:rPr>
        <w:t>Quan hệ tổn thất: vợ/con phàn nàn liên tục; mất tự tin trước con cháu</w:t>
      </w:r>
    </w:p>
    <w:p>
      <w:pPr>
        <w:pStyle w:val="ListBullet"/>
        <w:spacing w:after="60"/>
        <w:ind w:left="340"/>
      </w:pPr>
      <w:r>
        <w:rPr>
          <w:sz w:val="22"/>
        </w:rPr>
        <w:t>Thời gian tổn thất: 5-10 phút × 20 lần/ngày = 100-200 phút/ngày = ~50 ngày/năm dành cho điếu thuốc</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EBEE" w:val="clear"/>
            <w:tcBorders>
              <w:top w:val="single" w:sz="4" w:color="CCCCCC"/>
              <w:right w:val="single" w:sz="4" w:color="CCCCCC"/>
              <w:bottom w:val="single" w:sz="4" w:color="CCCCCC"/>
              <w:left w:val="single" w:sz="24" w:color="C62828"/>
            </w:tcBorders>
          </w:tcPr>
          <w:p>
            <w:r>
              <w:rPr>
                <w:i w:val="0"/>
              </w:rPr>
            </w:r>
            <w:r>
              <w:rPr>
                <w:b w:val="0"/>
                <w:sz w:val="22"/>
              </w:rPr>
              <w:t>Sol cam kết: nếu sau 21 ngày không thấy giảm số điếu, hoàn 100% tiền — không hỏi gì. Đây là lời cam kết duy nhất Sol làm, vì đó là điều Sol có thể kiểm chứng được (qua data check-in).</w:t>
            </w:r>
          </w:p>
        </w:tc>
      </w:tr>
    </w:tbl>
    <w:p>
      <w:r>
        <w:br w:type="page"/>
      </w:r>
    </w:p>
    <w:p>
      <w:pPr>
        <w:spacing w:before="360" w:after="240"/>
      </w:pPr>
      <w:r>
        <w:rPr>
          <w:b/>
          <w:color w:val="5C3A1E"/>
          <w:sz w:val="40"/>
        </w:rPr>
        <w:t>IX.  KẾT LUẬN + HƯỚNG TIẾP THEO</w:t>
      </w:r>
    </w:p>
    <w:p>
      <w:pPr>
        <w:spacing w:before="280" w:after="160"/>
      </w:pPr>
      <w:r>
        <w:rPr>
          <w:b/>
          <w:color w:val="5C3A1E"/>
          <w:sz w:val="30"/>
        </w:rPr>
        <w:t>9.1  Tóm lại — Sol cho khách hàng cái gì?</w:t>
      </w:r>
    </w:p>
    <w:p>
      <w:pPr>
        <w:spacing w:after="120"/>
      </w:pPr>
      <w:r>
        <w:rPr>
          <w:b/>
          <w:i w:val="0"/>
          <w:sz w:val="22"/>
        </w:rPr>
        <w:t>Một câu định vị Sol cho khách hàng:</w:t>
      </w:r>
    </w:p>
    <w:tbl>
      <w:tblPr>
        <w:tblW w:type="auto" w:w="0"/>
        <w:jc w:val="center"/>
        <w:tblLook w:firstColumn="1" w:firstRow="1" w:lastColumn="0" w:lastRow="0" w:noHBand="0" w:noVBand="1" w:val="04A0"/>
      </w:tblPr>
      <w:tblGrid>
        <w:gridCol w:w="9972"/>
      </w:tblGrid>
      <w:tr>
        <w:tc>
          <w:tcPr>
            <w:tcW w:type="dxa" w:w="9071"/>
            <w:tcBorders>
              <w:top w:val="single" w:sz="4" w:color="CCCCCC"/>
              <w:left w:val="single" w:sz="4" w:color="CCCCCC"/>
              <w:bottom w:val="single" w:sz="4" w:color="CCCCCC"/>
              <w:right w:val="single" w:sz="4" w:color="CCCCCC"/>
            </w:tcBorders>
            <w:vAlign w:val="center"/>
            <w:shd w:fill="FFF4EA" w:val="clear"/>
            <w:tcBorders>
              <w:top w:val="single" w:sz="4" w:color="CCCCCC"/>
              <w:right w:val="single" w:sz="4" w:color="CCCCCC"/>
              <w:bottom w:val="single" w:sz="4" w:color="CCCCCC"/>
              <w:left w:val="single" w:sz="24" w:color="B8860B"/>
            </w:tcBorders>
          </w:tcPr>
          <w:p>
            <w:r>
              <w:rPr>
                <w:i/>
              </w:rPr>
            </w:r>
            <w:r>
              <w:rPr>
                <w:b w:val="0"/>
                <w:sz w:val="22"/>
              </w:rPr>
              <w:t>"Sol là người đi cùng anh trong hành trình bỏ thuốc — anh không phải tự đi một mình. Sol cho anh 88 ngày có cấu trúc, công cụ vượt cơn thèm, voice Khang khi cần, và năng lực tự cai khi lỡ. Không hứa bỏ trọn đời. Cam kết hoàn tiền không hỏi nếu Day 21 không thấy giảm."</w:t>
            </w:r>
          </w:p>
        </w:tc>
      </w:tr>
    </w:tbl>
    <w:p>
      <w:pPr>
        <w:spacing w:before="280" w:after="160"/>
      </w:pPr>
      <w:r>
        <w:rPr>
          <w:b/>
          <w:color w:val="5C3A1E"/>
          <w:sz w:val="30"/>
        </w:rPr>
        <w:t>9.2  3 điểm khác biệt khách hàng cần nhớ</w:t>
      </w:r>
    </w:p>
    <w:p>
      <w:pPr>
        <w:spacing w:after="120"/>
      </w:pPr>
      <w:r>
        <w:rPr>
          <w:b/>
          <w:i w:val="0"/>
          <w:sz w:val="22"/>
        </w:rPr>
        <w:t>1. Sol KHÔNG cạnh tranh với Champix/NRT — Sol BỔ SUNG.</w:t>
      </w:r>
    </w:p>
    <w:p>
      <w:pPr>
        <w:spacing w:after="120"/>
      </w:pPr>
      <w:r>
        <w:rPr>
          <w:b w:val="0"/>
          <w:i w:val="0"/>
          <w:sz w:val="22"/>
        </w:rPr>
        <w:t xml:space="preserve">   Sol là layer hành vi + theo dõi. Nếu khách dùng Champix/NRT mà thêm Sol, tỷ lệ thành công cao hơn (Cochrane: behavioral + medication &gt; medication alone).</w:t>
      </w:r>
    </w:p>
    <w:p>
      <w:pPr>
        <w:spacing w:after="120"/>
      </w:pPr>
      <w:r>
        <w:rPr>
          <w:b/>
          <w:i w:val="0"/>
          <w:sz w:val="22"/>
        </w:rPr>
        <w:t>2. Sol KHÔNG hứa bỏ thuốc lần này — Sol hứa năng lực tự cai forever.</w:t>
      </w:r>
    </w:p>
    <w:p>
      <w:pPr>
        <w:spacing w:after="120"/>
      </w:pPr>
      <w:r>
        <w:rPr>
          <w:b w:val="0"/>
          <w:i w:val="0"/>
          <w:sz w:val="22"/>
        </w:rPr>
        <w:t xml:space="preserve">   Vì cai thuốc dễ, hút lại RẤT DỄ. Sản phẩm khác bán "lần này", Sol bán "mọi lần sau". Đây là khác biệt cốt lõi.</w:t>
      </w:r>
    </w:p>
    <w:p>
      <w:pPr>
        <w:spacing w:after="120"/>
      </w:pPr>
      <w:r>
        <w:rPr>
          <w:b/>
          <w:i w:val="0"/>
          <w:sz w:val="22"/>
        </w:rPr>
        <w:t>3. Sol KHÔNG phải sản phẩm y tế — Sol là sản phẩm số hỗ trợ hành vi.</w:t>
      </w:r>
    </w:p>
    <w:p>
      <w:pPr>
        <w:spacing w:after="120"/>
      </w:pPr>
      <w:r>
        <w:rPr>
          <w:b w:val="0"/>
          <w:i w:val="0"/>
          <w:sz w:val="22"/>
        </w:rPr>
        <w:t xml:space="preserve">   Khang KHÔNG phải bác sĩ. Sol KHÔNG kê toa, KHÔNG can thiệp sinh học. Khách hàng nặng vẫn nên đến BV Bạch Mai (1800-6606) hoặc dùng kèm Champix/NRT có chỉ định BS.</w:t>
      </w:r>
    </w:p>
    <w:p>
      <w:pPr>
        <w:spacing w:before="280" w:after="160"/>
      </w:pPr>
      <w:r>
        <w:rPr>
          <w:b/>
          <w:color w:val="5C3A1E"/>
          <w:sz w:val="30"/>
        </w:rPr>
        <w:t>9.3  Recommendations cho Khang khi nói chuyện với khách</w:t>
      </w:r>
    </w:p>
    <w:p>
      <w:pPr>
        <w:pStyle w:val="ListBullet"/>
        <w:spacing w:after="60"/>
        <w:ind w:left="340"/>
      </w:pPr>
      <w:r>
        <w:rPr>
          <w:sz w:val="22"/>
        </w:rPr>
        <w:t>Bắt đầu bằng câu chuyện Khang (30 năm hút, 5 lần thử, lần 5 thành công) — credible hơn data</w:t>
      </w:r>
    </w:p>
    <w:p>
      <w:pPr>
        <w:pStyle w:val="ListBullet"/>
        <w:spacing w:after="60"/>
        <w:ind w:left="340"/>
      </w:pPr>
      <w:r>
        <w:rPr>
          <w:sz w:val="22"/>
        </w:rPr>
        <w:t>Đưa khách vào Sol Khám Phá miễn phí ngay — không bán hàng trước, để khách trải nghiệm</w:t>
      </w:r>
    </w:p>
    <w:p>
      <w:pPr>
        <w:pStyle w:val="ListBullet"/>
        <w:spacing w:after="60"/>
        <w:ind w:left="340"/>
      </w:pPr>
      <w:r>
        <w:rPr>
          <w:sz w:val="22"/>
        </w:rPr>
        <w:t>Sau 7 ngày Khám Phá, mới nói về Bứt Phá 99k — vì khi đó khách đã thấy giá trị</w:t>
      </w:r>
    </w:p>
    <w:p>
      <w:pPr>
        <w:pStyle w:val="ListBullet"/>
        <w:spacing w:after="60"/>
        <w:ind w:left="340"/>
      </w:pPr>
      <w:r>
        <w:rPr>
          <w:sz w:val="22"/>
        </w:rPr>
        <w:t>Tránh dùng từ "chữa", "đảm bảo", "khoa học chứng minh" — vi phạm pháp lý YMYL Google + Luật Quảng Cáo VN</w:t>
      </w:r>
    </w:p>
    <w:p>
      <w:pPr>
        <w:pStyle w:val="ListBullet"/>
        <w:spacing w:after="60"/>
        <w:ind w:left="340"/>
      </w:pPr>
      <w:r>
        <w:rPr>
          <w:sz w:val="22"/>
        </w:rPr>
        <w:t>Luôn kèm disclaimer "Khang KHÔNG phải bác sĩ" — tăng trust thay vì giảm</w:t>
      </w:r>
    </w:p>
    <w:p>
      <w:pPr>
        <w:pStyle w:val="ListBullet"/>
        <w:spacing w:after="60"/>
        <w:ind w:left="340"/>
      </w:pPr>
      <w:r>
        <w:rPr>
          <w:sz w:val="22"/>
        </w:rPr>
        <w:t>Nếu khách hỏi so sánh Champix/NRT: nói rõ "Sol bổ sung, không thay thế"</w:t>
      </w:r>
    </w:p>
    <w:p>
      <w:pPr>
        <w:pStyle w:val="ListBullet"/>
        <w:spacing w:after="60"/>
        <w:ind w:left="340"/>
      </w:pPr>
      <w:r>
        <w:rPr>
          <w:sz w:val="22"/>
        </w:rPr>
        <w:t>Nếu khách hỏi tỷ lệ thành công: nói rõ Sol đang pilot, chưa có RCT — đừng bịa con số</w:t>
      </w:r>
    </w:p>
    <w:p>
      <w:pPr>
        <w:spacing w:before="280" w:after="160"/>
      </w:pPr>
      <w:r>
        <w:rPr>
          <w:b/>
          <w:color w:val="5C3A1E"/>
          <w:sz w:val="30"/>
        </w:rPr>
        <w:t>9.4  Việc Khang còn làm offline (Sprint 1 hậu)</w:t>
      </w:r>
    </w:p>
    <w:p>
      <w:pPr>
        <w:pStyle w:val="ListBullet"/>
        <w:spacing w:after="60"/>
        <w:ind w:left="340"/>
      </w:pPr>
      <w:r>
        <w:rPr>
          <w:sz w:val="22"/>
        </w:rPr>
        <w:t>Luật sư review 3 trang pháp lý (5-10 triệu)</w:t>
      </w:r>
    </w:p>
    <w:p>
      <w:pPr>
        <w:pStyle w:val="ListBullet"/>
        <w:spacing w:after="60"/>
        <w:ind w:left="340"/>
      </w:pPr>
      <w:r>
        <w:rPr>
          <w:sz w:val="22"/>
        </w:rPr>
        <w:t>Thu 5 voice MP3 thật (Day 0, Lapse, Crisis 90s, Day 7, Day 14)</w:t>
      </w:r>
    </w:p>
    <w:p>
      <w:pPr>
        <w:pStyle w:val="ListBullet"/>
        <w:spacing w:after="60"/>
        <w:ind w:left="340"/>
      </w:pPr>
      <w:r>
        <w:rPr>
          <w:sz w:val="22"/>
        </w:rPr>
        <w:t>Recruit 30 anh em pilot — đo data thật trong 88 ngày</w:t>
      </w:r>
    </w:p>
    <w:p>
      <w:pPr>
        <w:pStyle w:val="ListBullet"/>
        <w:spacing w:after="60"/>
        <w:ind w:left="340"/>
      </w:pPr>
      <w:r>
        <w:rPr>
          <w:sz w:val="22"/>
        </w:rPr>
        <w:t>Quay 3 video priority (Video 1, 5, 8)</w:t>
      </w:r>
    </w:p>
    <w:p>
      <w:pPr>
        <w:pStyle w:val="ListBullet"/>
        <w:spacing w:after="60"/>
        <w:ind w:left="340"/>
      </w:pPr>
      <w:r>
        <w:rPr>
          <w:sz w:val="22"/>
        </w:rPr>
        <w:t>Cài 2-3 mu-plugin PHP vào WP</w:t>
      </w:r>
    </w:p>
    <w:p>
      <w:pPr>
        <w:pStyle w:val="ListBullet"/>
        <w:spacing w:after="60"/>
        <w:ind w:left="340"/>
      </w:pPr>
      <w:r>
        <w:rPr>
          <w:sz w:val="22"/>
        </w:rPr>
        <w:t>Chạy prisma generate trong Docker</w:t>
      </w:r>
    </w:p>
    <w:p>
      <w:pPr>
        <w:spacing w:before="280" w:after="160"/>
      </w:pPr>
      <w:r>
        <w:rPr>
          <w:b/>
          <w:color w:val="5C3A1E"/>
          <w:sz w:val="30"/>
        </w:rPr>
        <w:t>9.5  Sprint 2 — khi nào start</w:t>
      </w:r>
    </w:p>
    <w:p>
      <w:pPr>
        <w:spacing w:after="120"/>
      </w:pPr>
      <w:r>
        <w:rPr>
          <w:b w:val="0"/>
          <w:i w:val="0"/>
          <w:sz w:val="22"/>
        </w:rPr>
        <w:t>Trigger Sprint 2 = (1) Pilot 30 anh em chạy đủ 88 ngày → có data thực + (2) Khang quyết định Đường A (300 user nhỏ + an toàn) hay Đường D (mở cửa dần).</w:t>
      </w:r>
    </w:p>
    <w:p>
      <w:pPr>
        <w:spacing w:after="120"/>
      </w:pPr>
      <w:r>
        <w:rPr>
          <w:b w:val="0"/>
          <w:i w:val="0"/>
          <w:sz w:val="22"/>
        </w:rPr>
        <w:t>Sprint 2 sẽ có 7 mục:</w:t>
      </w:r>
    </w:p>
    <w:p>
      <w:pPr>
        <w:pStyle w:val="ListBullet"/>
        <w:spacing w:after="60"/>
        <w:ind w:left="340"/>
      </w:pPr>
      <w:r>
        <w:rPr>
          <w:sz w:val="22"/>
        </w:rPr>
        <w:t>Code Đại Sứ Sol (mã giảm giá + first-attribution, 1 tầng, không MLM)</w:t>
      </w:r>
    </w:p>
    <w:p>
      <w:pPr>
        <w:pStyle w:val="ListBullet"/>
        <w:spacing w:after="60"/>
        <w:ind w:left="340"/>
      </w:pPr>
      <w:r>
        <w:rPr>
          <w:sz w:val="22"/>
        </w:rPr>
        <w:t>Đại Sảnh Sol (community page)</w:t>
      </w:r>
    </w:p>
    <w:p>
      <w:pPr>
        <w:pStyle w:val="ListBullet"/>
        <w:spacing w:after="60"/>
        <w:ind w:left="340"/>
      </w:pPr>
      <w:r>
        <w:rPr>
          <w:sz w:val="22"/>
        </w:rPr>
        <w:t>Schema DB mở rộng (LapseEvent analytics, AmbassadorReferral)</w:t>
      </w:r>
    </w:p>
    <w:p>
      <w:pPr>
        <w:pStyle w:val="ListBullet"/>
        <w:spacing w:after="60"/>
        <w:ind w:left="340"/>
      </w:pPr>
      <w:r>
        <w:rPr>
          <w:sz w:val="22"/>
        </w:rPr>
        <w:t>Email funnel test với data thật</w:t>
      </w:r>
    </w:p>
    <w:p>
      <w:pPr>
        <w:pStyle w:val="ListBullet"/>
        <w:spacing w:after="60"/>
        <w:ind w:left="340"/>
      </w:pPr>
      <w:r>
        <w:rPr>
          <w:sz w:val="22"/>
        </w:rPr>
        <w:t>Voice MP3 thật replace placeholder</w:t>
      </w:r>
    </w:p>
    <w:p>
      <w:pPr>
        <w:pStyle w:val="ListBullet"/>
        <w:spacing w:after="60"/>
        <w:ind w:left="340"/>
      </w:pPr>
      <w:r>
        <w:rPr>
          <w:sz w:val="22"/>
        </w:rPr>
        <w:t>Video YouTube launch (12 kịch bản đã có)</w:t>
      </w:r>
    </w:p>
    <w:p>
      <w:pPr>
        <w:pStyle w:val="ListBullet"/>
        <w:spacing w:after="60"/>
        <w:ind w:left="340"/>
      </w:pPr>
      <w:r>
        <w:rPr>
          <w:sz w:val="22"/>
        </w:rPr>
        <w:t>Logo mới (nếu pilot thành công, có ngân sách)</w:t>
      </w:r>
    </w:p>
    <w:p>
      <w:r>
        <w:br w:type="page"/>
      </w:r>
    </w:p>
    <w:p>
      <w:pPr>
        <w:spacing w:before="800"/>
        <w:jc w:val="center"/>
      </w:pPr>
      <w:r>
        <w:rPr>
          <w:b/>
          <w:color w:val="5C3A1E"/>
          <w:sz w:val="40"/>
        </w:rPr>
        <w:t>ĐI CÙNG SOL</w:t>
      </w:r>
    </w:p>
    <w:p>
      <w:pPr>
        <w:jc w:val="center"/>
      </w:pPr>
      <w:r>
        <w:rPr>
          <w:i/>
          <w:color w:val="B8860B"/>
          <w:sz w:val="26"/>
        </w:rPr>
        <w:t>Bỏ thuốc lá khi nào anh quyết</w:t>
      </w:r>
    </w:p>
    <w:p>
      <w:pPr>
        <w:spacing w:before="800"/>
        <w:jc w:val="center"/>
      </w:pPr>
      <w:r>
        <w:rPr>
          <w:color w:val="5A5650"/>
          <w:sz w:val="24"/>
        </w:rPr>
        <w:t>Founder: Khang Sol (Nguyễn Đình Khang)</w:t>
      </w:r>
    </w:p>
    <w:p>
      <w:pPr>
        <w:jc w:val="center"/>
      </w:pPr>
      <w:r>
        <w:rPr>
          <w:color w:val="5A5650"/>
          <w:sz w:val="22"/>
        </w:rPr>
        <w:t>Email: contact@sol.vn</w:t>
      </w:r>
    </w:p>
    <w:p>
      <w:pPr>
        <w:jc w:val="center"/>
      </w:pPr>
      <w:r>
        <w:rPr>
          <w:color w:val="5A5650"/>
          <w:sz w:val="22"/>
        </w:rPr>
        <w:t>Tổng đài Sol: 024 3993 1800 (giờ hành chính)</w:t>
      </w:r>
    </w:p>
    <w:p>
      <w:pPr>
        <w:jc w:val="center"/>
      </w:pPr>
      <w:r>
        <w:rPr>
          <w:color w:val="5A5650"/>
          <w:sz w:val="22"/>
        </w:rPr>
        <w:t>Website: https://sol.vn  |  App: https://bothuocla.sol.vn</w:t>
      </w:r>
    </w:p>
    <w:p>
      <w:pPr>
        <w:jc w:val="center"/>
      </w:pPr>
      <w:r>
        <w:rPr>
          <w:color w:val="5A5650"/>
          <w:sz w:val="22"/>
        </w:rPr>
        <w:t>Hỗ trợ y khoa (giới thiệu, không phải đối tác): BV Bạch Mai 1800-6606</w:t>
      </w:r>
    </w:p>
    <w:p>
      <w:pPr>
        <w:jc w:val="center"/>
      </w:pPr>
      <w:r>
        <w:rPr>
          <w:color w:val="5A5650"/>
          <w:sz w:val="22"/>
        </w:rPr>
        <w:t>Khẩn cấp y tế: 115</w:t>
      </w:r>
    </w:p>
    <w:p>
      <w:pPr>
        <w:spacing w:before="600"/>
        <w:jc w:val="center"/>
      </w:pPr>
      <w:r>
        <w:rPr>
          <w:b/>
          <w:color w:val="C62828"/>
          <w:sz w:val="22"/>
        </w:rPr>
        <w:t>Disclaimer pháp lý</w:t>
      </w:r>
    </w:p>
    <w:p>
      <w:pPr>
        <w:jc w:val="center"/>
      </w:pPr>
      <w:r>
        <w:rPr>
          <w:i/>
          <w:color w:val="5A5650"/>
          <w:sz w:val="20"/>
        </w:rPr>
        <w:t>Khang Sol KHÔNG phải bác sĩ. Sol là dự án cá nhân của Khang, không phải sản phẩm y tế.</w:t>
      </w:r>
    </w:p>
    <w:p>
      <w:pPr>
        <w:jc w:val="center"/>
      </w:pPr>
      <w:r>
        <w:rPr>
          <w:i/>
          <w:color w:val="5A5650"/>
          <w:sz w:val="20"/>
        </w:rPr>
        <w:t>Sol KHÔNG thay thế tư vấn y khoa, KHÔNG kê toa thuốc, KHÔNG can thiệp sinh học.</w:t>
      </w:r>
    </w:p>
    <w:p>
      <w:pPr>
        <w:jc w:val="center"/>
      </w:pPr>
      <w:r>
        <w:rPr>
          <w:i/>
          <w:color w:val="5A5650"/>
          <w:sz w:val="20"/>
        </w:rPr>
        <w:t>Khách hàng nặng (bệnh phổi mãn tính, COPD, ung thư) phải đến BV trước khi dùng Sol.</w:t>
      </w:r>
    </w:p>
    <w:p>
      <w:pPr>
        <w:spacing w:before="600"/>
        <w:jc w:val="center"/>
      </w:pPr>
      <w:r>
        <w:rPr>
          <w:i/>
          <w:color w:val="5A5650"/>
          <w:sz w:val="18"/>
        </w:rPr>
        <w:t>— Tài liệu nội bộ Sprint 1 — Ngày 11-05-2026 —</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