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sz w:val="120"/>
        </w:rPr>
        <w:t>🎥</w:t>
      </w:r>
    </w:p>
    <w:p>
      <w:pPr>
        <w:spacing w:before="400"/>
        <w:jc w:val="center"/>
      </w:pPr>
      <w:r>
        <w:rPr>
          <w:b/>
          <w:color w:val="5C3A1E"/>
          <w:sz w:val="48"/>
        </w:rPr>
        <w:t>KỊCH BẢN VIDEO 90 GIÂY</w:t>
      </w:r>
    </w:p>
    <w:p>
      <w:pPr>
        <w:jc w:val="center"/>
      </w:pPr>
      <w:r>
        <w:rPr>
          <w:i/>
          <w:color w:val="B8860B"/>
          <w:sz w:val="28"/>
        </w:rPr>
        <w:t>Khang Sol kể chuyện — Hero homepage</w:t>
      </w:r>
    </w:p>
    <w:p>
      <w:pPr>
        <w:spacing w:before="800"/>
        <w:jc w:val="center"/>
      </w:pPr>
      <w:r>
        <w:rPr>
          <w:color w:val="6B6660"/>
          <w:sz w:val="22"/>
        </w:rPr>
        <w:t>Self-shoot smartphone · Không cần studio · 1 buổi quay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I.  CONTEXT — TẠI SAO 90 GIÂY</w:t>
      </w:r>
    </w:p>
    <w:p>
      <w:pPr>
        <w:spacing w:after="120"/>
      </w:pPr>
      <w:r>
        <w:rPr>
          <w:sz w:val="22"/>
        </w:rPr>
        <w:t>Audience 45+ Việt trên smartphone 4G — attention span 60-90s. Quá ngắn = không trust. Quá dài = bỏ.</w:t>
      </w:r>
    </w:p>
    <w:p>
      <w:pPr>
        <w:spacing w:after="120"/>
      </w:pPr>
      <w:r>
        <w:rPr>
          <w:b/>
          <w:sz w:val="22"/>
        </w:rPr>
      </w:r>
      <w:r>
        <w:rPr>
          <w:b/>
          <w:sz w:val="22"/>
        </w:rPr>
        <w:t>90 giây là sweet spot</w:t>
      </w:r>
      <w:r>
        <w:rPr>
          <w:b/>
          <w:sz w:val="22"/>
        </w:rPr>
        <w:t>:</w:t>
      </w:r>
    </w:p>
    <w:p>
      <w:pPr>
        <w:pStyle w:val="ListBullet"/>
        <w:ind w:left="360"/>
      </w:pPr>
      <w:r>
        <w:rPr>
          <w:sz w:val="22"/>
        </w:rPr>
        <w:t>Đủ để Khang giới thiệu bản thân + câu chuyện cốt lõi + invite</w:t>
      </w:r>
    </w:p>
    <w:p>
      <w:pPr>
        <w:pStyle w:val="ListBullet"/>
        <w:ind w:left="360"/>
      </w:pPr>
      <w:r>
        <w:rPr>
          <w:sz w:val="22"/>
        </w:rPr>
        <w:t>Không tốn data quá nhiều cho khách 4G</w:t>
      </w:r>
    </w:p>
    <w:p>
      <w:pPr>
        <w:pStyle w:val="ListBullet"/>
        <w:ind w:left="360"/>
      </w:pPr>
      <w:r>
        <w:rPr>
          <w:sz w:val="22"/>
        </w:rPr>
        <w:t>Phù hợp upload cả YouTube và Facebook Reel/Story</w:t>
      </w:r>
    </w:p>
    <w:p>
      <w:pPr>
        <w:pStyle w:val="ListBullet"/>
        <w:ind w:left="360"/>
      </w:pPr>
      <w:r>
        <w:rPr>
          <w:sz w:val="22"/>
        </w:rPr>
        <w:t>Re-use được trên FB ads + Zalo OA</w:t>
      </w:r>
    </w:p>
    <w:p>
      <w:pPr>
        <w:spacing w:before="280" w:after="120"/>
      </w:pPr>
      <w:r>
        <w:rPr>
          <w:b/>
          <w:color w:val="5C3A1E"/>
          <w:sz w:val="30"/>
        </w:rPr>
        <w:t>Tone target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Bạn bè ngồi cà phê</w:t>
      </w:r>
      <w:r>
        <w:rPr>
          <w:sz w:val="22"/>
        </w:rPr>
        <w:t xml:space="preserve"> — không phải MC, không phải bán hàng</w:t>
      </w:r>
    </w:p>
    <w:p>
      <w:pPr>
        <w:pStyle w:val="ListBullet"/>
        <w:ind w:left="360"/>
      </w:pPr>
      <w:r>
        <w:rPr>
          <w:sz w:val="22"/>
        </w:rPr>
        <w:t>Nhìn thẳng camera, không né tránh</w:t>
      </w:r>
    </w:p>
    <w:p>
      <w:pPr>
        <w:pStyle w:val="ListBullet"/>
        <w:ind w:left="360"/>
      </w:pPr>
      <w:r>
        <w:rPr>
          <w:sz w:val="22"/>
        </w:rPr>
        <w:t>Nói chậm rãi, không vội</w:t>
      </w:r>
    </w:p>
    <w:p>
      <w:pPr>
        <w:pStyle w:val="ListBullet"/>
        <w:ind w:left="360"/>
      </w:pPr>
      <w:r>
        <w:rPr>
          <w:sz w:val="22"/>
        </w:rPr>
        <w:t>Khoảng lặng 1-2s giữa các câu quan trọng = OK</w:t>
      </w:r>
    </w:p>
    <w:p>
      <w:pPr>
        <w:pStyle w:val="ListBullet"/>
        <w:ind w:left="360"/>
      </w:pPr>
      <w:r>
        <w:rPr>
          <w:sz w:val="22"/>
        </w:rPr>
        <w:t>Không cần edit cầu kỳ — 1 cut là đủ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II.  KỊCH BẢN — TIMING TỪNG GIÂY</w:t>
      </w:r>
    </w:p>
    <w:p>
      <w:pPr>
        <w:spacing w:after="120"/>
      </w:pPr>
      <w:r>
        <w:rPr>
          <w:sz w:val="22"/>
        </w:rPr>
        <w:t>Kịch bản chia 5 beat. Khang đọc trước 3-5 lần, sau đó quay 1 take một mạch.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48"/>
            <w:shd w:val="clear" w:fill="F5F0E8"/>
          </w:tcPr>
          <w:p>
            <w:r>
              <w:rPr>
                <w:b/>
                <w:color w:val="5C3A1E"/>
                <w:sz w:val="20"/>
              </w:rPr>
              <w:t>Thời điểm</w:t>
            </w:r>
          </w:p>
        </w:tc>
        <w:tc>
          <w:tcPr>
            <w:tcW w:type="dxa" w:w="540"/>
            <w:shd w:val="clear" w:fill="F5F0E8"/>
          </w:tcPr>
          <w:p>
            <w:r>
              <w:rPr>
                <w:b/>
                <w:color w:val="5C3A1E"/>
                <w:sz w:val="20"/>
              </w:rPr>
              <w:t>Beat</w:t>
            </w:r>
          </w:p>
        </w:tc>
        <w:tc>
          <w:tcPr>
            <w:tcW w:type="dxa" w:w="1728"/>
            <w:shd w:val="clear" w:fill="F5F0E8"/>
          </w:tcPr>
          <w:p>
            <w:r>
              <w:rPr>
                <w:b/>
                <w:color w:val="5C3A1E"/>
                <w:sz w:val="20"/>
              </w:rPr>
              <w:t>Nội dung Khang nói</w:t>
            </w:r>
          </w:p>
        </w:tc>
        <w:tc>
          <w:tcPr>
            <w:tcW w:type="dxa" w:w="540"/>
            <w:shd w:val="clear" w:fill="F5F0E8"/>
          </w:tcPr>
          <w:p>
            <w:r>
              <w:rPr>
                <w:b/>
                <w:color w:val="5C3A1E"/>
                <w:sz w:val="20"/>
              </w:rPr>
              <w:t>Tâm trạng</w:t>
            </w:r>
          </w:p>
        </w:tc>
      </w:tr>
      <w:tr>
        <w:tc>
          <w:tcPr>
            <w:tcW w:type="dxa" w:w="648"/>
          </w:tcPr>
          <w:p>
            <w:r>
              <w:rPr>
                <w:sz w:val="20"/>
              </w:rPr>
              <w:t>0:00 — 0:12 (12s)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HOOK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"Chào anh. Mình là Khang Sol. 50 tuổi. Hút Vinataba 30 năm — từ năm 15 tuổi ở quê đến năm 44 tuổi."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Bình tĩnh, nhìn thẳng camera, hơi mỉm cười</w:t>
            </w:r>
          </w:p>
        </w:tc>
      </w:tr>
      <w:tr>
        <w:tc>
          <w:tcPr>
            <w:tcW w:type="dxa" w:w="648"/>
          </w:tcPr>
          <w:p>
            <w:r>
              <w:rPr>
                <w:sz w:val="20"/>
              </w:rPr>
              <w:t>0:12 — 0:35 (23s)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PAIN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"Mình đã thử bỏ 4 lần. Lần đầu cha mình chở ra ga tàu khi mình đi học xa, cha nói 'Con bỏ thuốc đi'. Mình gật. Lời hứa đó treo mãi 30 năm. 3 lần sau cũng vậy — đau dạ dày, hứa với vợ con, mua nước súc miệng. Đều thất bại."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Trầm xuống, thật, không bi kịch</w:t>
            </w:r>
          </w:p>
        </w:tc>
      </w:tr>
      <w:tr>
        <w:tc>
          <w:tcPr>
            <w:tcW w:type="dxa" w:w="648"/>
          </w:tcPr>
          <w:p>
            <w:r>
              <w:rPr>
                <w:sz w:val="20"/>
              </w:rPr>
              <w:t>0:35 — 0:55 (20s)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TURNING POINT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"Đến 22 tháng 12 âm lịch năm 2020, 8 ngày trước Tết. Mình đang hút nhiều để xong việc cuối năm. Bất chợt mình nghĩ: cái giá phải trả ở tương lai sẽ nặng nề hơn bất kỳ deadline nào. Mình cai."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Mềm hơn, kể chuyện, hơi xúc động</w:t>
            </w:r>
          </w:p>
        </w:tc>
      </w:tr>
      <w:tr>
        <w:tc>
          <w:tcPr>
            <w:tcW w:type="dxa" w:w="648"/>
          </w:tcPr>
          <w:p>
            <w:r>
              <w:rPr>
                <w:sz w:val="20"/>
              </w:rPr>
              <w:t>0:55 — 1:15 (20s)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WHY SOL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"Đến hôm nay đã hơn 5 năm Tự do. Nhưng mình thấy anh em quanh mình — những người tốt, có trách nhiệm — vẫn cố một mình bỏ thuốc. Mình làm Sol Đi Cùng vì không muốn anh em phải đi một mình nữa."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Ấm áp, peer-to-peer, không sales-y</w:t>
            </w:r>
          </w:p>
        </w:tc>
      </w:tr>
      <w:tr>
        <w:tc>
          <w:tcPr>
            <w:tcW w:type="dxa" w:w="648"/>
          </w:tcPr>
          <w:p>
            <w:r>
              <w:rPr>
                <w:sz w:val="20"/>
              </w:rPr>
              <w:t>1:15 — 1:30 (15s)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INVITE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"Anh thử 7 ngày miễn phí với mình. Không cần số điện thoại, không cam kết gì. Hết 7 ngày anh quyết tiếp hay dừng — mình không bám. Đợi anh dưới mỗi nút bên dưới."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Cuối cùng, mỉm cười nhẹ, gật đầu chốt</w:t>
            </w:r>
          </w:p>
        </w:tc>
      </w:tr>
    </w:tbl>
    <w:p>
      <w:pPr>
        <w:spacing w:after="120"/>
      </w:pPr>
      <w:r>
        <w:rPr>
          <w:b/>
          <w:sz w:val="22"/>
        </w:rPr>
      </w:r>
      <w:r>
        <w:rPr>
          <w:b/>
          <w:sz w:val="22"/>
        </w:rPr>
        <w:t>Tổng</w:t>
      </w:r>
      <w:r>
        <w:rPr>
          <w:b/>
          <w:sz w:val="22"/>
        </w:rPr>
        <w:t>: 90 giây (1 phút 30 giây). Có thể flex ±10s.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III.  SCRIPT FULL — KHANG ĐỌC THUỘC TRƯỚC KHI QUAY</w:t>
      </w:r>
    </w:p>
    <w:p>
      <w:pPr>
        <w:spacing w:before="200" w:after="200"/>
        <w:shd w:val="clear" w:fill="FFF4EA"/>
        <w:pBdr>
          <w:left w:val="single" w:sz="32" w:color="B8860B"/>
        </w:pBdr>
      </w:pPr>
      <w:r>
        <w:rPr>
          <w:sz w:val="22"/>
        </w:rPr>
        <w:t>Chào anh. Mình là Khang Sol. 50 tuổi. Hút Vinataba 30 năm — từ năm 15 tuổi ở quê đến năm 44 tuổi.</w:t>
        <w:br/>
        <w:br/>
        <w:t>Mình đã thử bỏ 4 lần. Lần đầu cha mình chở ra ga tàu khi mình đi học xa, cha nói 'Con bỏ thuốc đi'. Mình gật. Lời hứa đó treo mãi 30 năm. 3 lần sau cũng vậy — đau dạ dày bác sĩ doạ ung thư, hứa với vợ con khi cưới khi có con, mua nước súc miệng cai thuốc. Đều thất bại.</w:t>
        <w:br/>
        <w:br/>
        <w:t>Đến 22 tháng 12 âm lịch năm 2020, 8 ngày trước Tết. Mình đang hút nhiều để xong việc cuối năm. Bất chợt mình nghĩ: cái giá phải trả ở tương lai sẽ nặng nề hơn bất kỳ deadline nào. Mình cai.</w:t>
        <w:br/>
        <w:br/>
        <w:t>Đến hôm nay đã hơn 5 năm Tự do. Nhưng mình thấy anh em quanh mình — những người tốt, có trách nhiệm — vẫn cố một mình bỏ thuốc. Mình làm Sol Đi Cùng vì không muốn anh em phải đi một mình nữa.</w:t>
        <w:br/>
        <w:br/>
        <w:t>Anh thử 7 ngày miễn phí với mình. Không cần số điện thoại, không cam kết gì. Hết 7 ngày anh quyết tiếp hay dừng — mình không bám. Đợi anh dưới mỗi nút bên dưới.</w:t>
      </w:r>
    </w:p>
    <w:p>
      <w:pPr>
        <w:spacing w:after="120"/>
      </w:pPr>
      <w:r>
        <w:rPr>
          <w:i/>
          <w:color w:val="6B6660"/>
          <w:sz w:val="20"/>
        </w:rPr>
      </w:r>
      <w:r>
        <w:rPr>
          <w:b/>
          <w:i/>
          <w:color w:val="6B6660"/>
          <w:sz w:val="20"/>
        </w:rPr>
        <w:t>Word count</w:t>
      </w:r>
      <w:r>
        <w:rPr>
          <w:i/>
          <w:color w:val="6B6660"/>
          <w:sz w:val="20"/>
        </w:rPr>
        <w:t>: ~245 từ. Tốc độ nói thoải mái 160-170 từ/phút = ~88-92 giây.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IV.  KỸ THUẬT QUAY — SETUP ĐỠN GIẢN</w:t>
      </w:r>
    </w:p>
    <w:p>
      <w:pPr>
        <w:spacing w:before="280" w:after="120"/>
      </w:pPr>
      <w:r>
        <w:rPr>
          <w:b/>
          <w:color w:val="5C3A1E"/>
          <w:sz w:val="30"/>
        </w:rPr>
        <w:t>Thiết bị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Smartphone iPhone hoặc Samsung 1080p</w:t>
      </w:r>
      <w:r>
        <w:rPr>
          <w:sz w:val="22"/>
        </w:rPr>
        <w:t xml:space="preserve"> — không cần camera chuyên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Tripod nhỏ</w:t>
      </w:r>
      <w:r>
        <w:rPr>
          <w:sz w:val="22"/>
        </w:rPr>
        <w:t xml:space="preserve"> hoặc kê smartphone lên chồng sách (300-500k)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Microphone clip-on lavalier</w:t>
      </w:r>
      <w:r>
        <w:rPr>
          <w:sz w:val="22"/>
        </w:rPr>
        <w:t xml:space="preserve"> kết nối lightning/USB-C (300-700k) — quan trọng nhất, audio quyết định trust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Đèn LED ring nhỏ</w:t>
      </w:r>
      <w:r>
        <w:rPr>
          <w:sz w:val="22"/>
        </w:rPr>
        <w:t xml:space="preserve"> (200-400k) hoặc quay cạnh cửa sổ ban ngày</w:t>
      </w:r>
    </w:p>
    <w:p>
      <w:pPr>
        <w:spacing w:before="280" w:after="120"/>
      </w:pPr>
      <w:r>
        <w:rPr>
          <w:b/>
          <w:color w:val="5C3A1E"/>
          <w:sz w:val="30"/>
        </w:rPr>
        <w:t>Bối cảnh quay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Background</w:t>
      </w:r>
      <w:r>
        <w:rPr>
          <w:sz w:val="22"/>
        </w:rPr>
        <w:t>: tường trắng / kệ sách / ban công nhà Khang — KHÔNG dùng background ảo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Ánh sáng</w:t>
      </w:r>
      <w:r>
        <w:rPr>
          <w:sz w:val="22"/>
        </w:rPr>
        <w:t>: chéo 45° từ cửa sổ hoặc đèn ring — KHÔNG ngược sáng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Khung hình</w:t>
      </w:r>
      <w:r>
        <w:rPr>
          <w:sz w:val="22"/>
        </w:rPr>
        <w:t>: bán thân, mắt Khang ở 1/3 trên khung (rule of thirds)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Tránh</w:t>
      </w:r>
      <w:r>
        <w:rPr>
          <w:sz w:val="22"/>
        </w:rPr>
        <w:t>: âm thanh nền (TV, xe cộ), cây cảnh che mặt, đồng phục công ty</w:t>
      </w:r>
    </w:p>
    <w:p>
      <w:pPr>
        <w:spacing w:before="280" w:after="120"/>
      </w:pPr>
      <w:r>
        <w:rPr>
          <w:b/>
          <w:color w:val="5C3A1E"/>
          <w:sz w:val="30"/>
        </w:rPr>
        <w:t>Quy trình quay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Take 1</w:t>
      </w:r>
      <w:r>
        <w:rPr>
          <w:sz w:val="22"/>
        </w:rPr>
        <w:t>: Khang đọc script không cần nhìn camera — warmup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Take 2</w:t>
      </w:r>
      <w:r>
        <w:rPr>
          <w:sz w:val="22"/>
        </w:rPr>
        <w:t>: Khang nhìn camera, đọc thuộc — nếu vấp 2 lần thì cut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Take 3</w:t>
      </w:r>
      <w:r>
        <w:rPr>
          <w:sz w:val="22"/>
        </w:rPr>
        <w:t>: Khang nói tự nhiên, KHÔNG đọc — đây là take dùng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Take 4-5</w:t>
      </w:r>
      <w:r>
        <w:rPr>
          <w:sz w:val="22"/>
        </w:rPr>
        <w:t>: Backup nếu cần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Quay tối thiểu 3 takes</w:t>
      </w:r>
      <w:r>
        <w:rPr>
          <w:sz w:val="22"/>
        </w:rPr>
        <w:t xml:space="preserve"> — chọn take tự nhiên nhất, không phải perfect nhất</w:t>
      </w:r>
    </w:p>
    <w:p>
      <w:pPr>
        <w:spacing w:before="280" w:after="120"/>
      </w:pPr>
      <w:r>
        <w:rPr>
          <w:b/>
          <w:color w:val="5C3A1E"/>
          <w:sz w:val="30"/>
        </w:rPr>
        <w:t>Edit ngắn gọn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Cut đầu/cuối</w:t>
      </w:r>
      <w:r>
        <w:rPr>
          <w:sz w:val="22"/>
        </w:rPr>
        <w:t xml:space="preserve"> — chỉ giữ từ "Chào anh" đến "...dưới mỗi nút bên dưới"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KHÔNG add background music</w:t>
      </w:r>
      <w:r>
        <w:rPr>
          <w:sz w:val="22"/>
        </w:rPr>
        <w:t xml:space="preserve"> — silence là trust signal cho 45+ Việt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Subtitle tiếng Việt</w:t>
      </w:r>
      <w:r>
        <w:rPr>
          <w:sz w:val="22"/>
        </w:rPr>
        <w:t xml:space="preserve"> — bật mặc định (90% người xem mobile mute)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Logo Sol</w:t>
      </w:r>
      <w:r>
        <w:rPr>
          <w:sz w:val="22"/>
        </w:rPr>
        <w:t xml:space="preserve"> ở góc dưới phải — kích thước nhỏ, không che mặt Khang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End frame 3 giây</w:t>
      </w:r>
      <w:r>
        <w:rPr>
          <w:sz w:val="22"/>
        </w:rPr>
        <w:t>: "sol.vn" + "7 ngày miễn phí"</w:t>
      </w:r>
    </w:p>
    <w:p>
      <w:pPr>
        <w:spacing w:before="280" w:after="120"/>
      </w:pPr>
      <w:r>
        <w:rPr>
          <w:b/>
          <w:color w:val="5C3A1E"/>
          <w:sz w:val="30"/>
        </w:rPr>
        <w:t>Tools edit miễn phí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CapCut</w:t>
      </w:r>
      <w:r>
        <w:rPr>
          <w:sz w:val="22"/>
        </w:rPr>
        <w:t xml:space="preserve"> (mobile) — best cho subtitle tự động tiếng Việt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iMovie</w:t>
      </w:r>
      <w:r>
        <w:rPr>
          <w:sz w:val="22"/>
        </w:rPr>
        <w:t xml:space="preserve"> (iPhone) — đơn giản, đủ dùng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DaVinci Resolve free</w:t>
      </w:r>
      <w:r>
        <w:rPr>
          <w:sz w:val="22"/>
        </w:rPr>
        <w:t xml:space="preserve"> (desktop) — nếu Khang muốn nâng cao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V.  UPLOAD + DEPLOY</w:t>
      </w:r>
    </w:p>
    <w:p>
      <w:pPr>
        <w:spacing w:before="280" w:after="120"/>
      </w:pPr>
      <w:r>
        <w:rPr>
          <w:b/>
          <w:color w:val="5C3A1E"/>
          <w:sz w:val="30"/>
        </w:rPr>
        <w:t>YouTube</w:t>
      </w:r>
    </w:p>
    <w:p>
      <w:pPr>
        <w:pStyle w:val="ListBullet"/>
        <w:ind w:left="360"/>
      </w:pPr>
      <w:r>
        <w:rPr>
          <w:sz w:val="22"/>
        </w:rPr>
        <w:t>Channel: tạo "Sol Đi Cùng" hoặc dùng channel cá nhân Khang Sol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Title</w:t>
      </w:r>
      <w:r>
        <w:rPr>
          <w:sz w:val="22"/>
        </w:rPr>
        <w:t>: "Khang Sol — 30 năm hút, 5 năm Tự do — Sol Đi Cùng"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Description</w:t>
      </w:r>
      <w:r>
        <w:rPr>
          <w:sz w:val="22"/>
        </w:rPr>
        <w:t>: 2-3 đoạn về Sol + link sol.vn + 5-7 hashtag (#cai_thuoc_la, #bo_thuoc_la, #sol_di_cung)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Thumbnail</w:t>
      </w:r>
      <w:r>
        <w:rPr>
          <w:sz w:val="22"/>
        </w:rPr>
        <w:t>: ảnh Khang chân dung + chữ "Mình đã bỏ thuốc 5 năm"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Visibility</w:t>
      </w:r>
      <w:r>
        <w:rPr>
          <w:sz w:val="22"/>
        </w:rPr>
        <w:t>: Public, allow embed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End screen</w:t>
      </w:r>
      <w:r>
        <w:rPr>
          <w:sz w:val="22"/>
        </w:rPr>
        <w:t>: link sol.vn + subscribe channel</w:t>
      </w:r>
    </w:p>
    <w:p>
      <w:pPr>
        <w:spacing w:before="280" w:after="120"/>
      </w:pPr>
      <w:r>
        <w:rPr>
          <w:b/>
          <w:color w:val="5C3A1E"/>
          <w:sz w:val="30"/>
        </w:rPr>
        <w:t>Embed vào landing</w:t>
      </w:r>
    </w:p>
    <w:p>
      <w:pPr>
        <w:pStyle w:val="ListBullet"/>
        <w:ind w:left="360"/>
      </w:pPr>
      <w:r>
        <w:rPr>
          <w:sz w:val="22"/>
        </w:rPr>
        <w:t>Lấy YouTube video ID (ví dụ: dQw4w9WgXcQ)</w:t>
      </w:r>
    </w:p>
    <w:p>
      <w:pPr>
        <w:pStyle w:val="ListBullet"/>
        <w:ind w:left="360"/>
      </w:pPr>
      <w:r>
        <w:rPr>
          <w:sz w:val="22"/>
        </w:rPr>
        <w:t>Mở file `HERO-HYBRID-VIDEO-v1.html`</w:t>
      </w:r>
    </w:p>
    <w:p>
      <w:pPr>
        <w:pStyle w:val="ListBullet"/>
        <w:ind w:left="360"/>
      </w:pPr>
      <w:r>
        <w:rPr>
          <w:sz w:val="22"/>
        </w:rPr>
        <w:t>Tìm `REPLACE_WITH_YOUTUBE_ID` và thay bằng ID thật</w:t>
      </w:r>
    </w:p>
    <w:p>
      <w:pPr>
        <w:pStyle w:val="ListBullet"/>
        <w:ind w:left="360"/>
      </w:pPr>
      <w:r>
        <w:rPr>
          <w:sz w:val="22"/>
        </w:rPr>
        <w:t>Save và paste vào WordPress Custom HTML block trên homepage</w:t>
      </w:r>
    </w:p>
    <w:p>
      <w:pPr>
        <w:spacing w:before="280" w:after="120"/>
      </w:pPr>
      <w:r>
        <w:rPr>
          <w:b/>
          <w:color w:val="5C3A1E"/>
          <w:sz w:val="30"/>
        </w:rPr>
        <w:t>Re-use video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Facebook Page Sol</w:t>
      </w:r>
      <w:r>
        <w:rPr>
          <w:sz w:val="22"/>
        </w:rPr>
        <w:t>: Upload native (không link YouTube — FB algorithm prefer native)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Facebook Reels</w:t>
      </w:r>
      <w:r>
        <w:rPr>
          <w:sz w:val="22"/>
        </w:rPr>
        <w:t>: Cut 60s version, vertical 9:16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Zalo OA</w:t>
      </w:r>
      <w:r>
        <w:rPr>
          <w:sz w:val="22"/>
        </w:rPr>
        <w:t>: Share link YouTube hoặc native video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Email triggers</w:t>
      </w:r>
      <w:r>
        <w:rPr>
          <w:sz w:val="22"/>
        </w:rPr>
        <w:t>: Embed vào Email 1 Day 7 ("Anh đã đi 7 ngày — em hỏi 1 câu")</w:t>
      </w:r>
    </w:p>
    <w:p>
      <w:pPr>
        <w:spacing w:before="280" w:after="120"/>
      </w:pPr>
      <w:r>
        <w:rPr>
          <w:b/>
          <w:color w:val="5C3A1E"/>
          <w:sz w:val="30"/>
        </w:rPr>
        <w:t>Tracking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YouTube Analytics</w:t>
      </w:r>
      <w:r>
        <w:rPr>
          <w:sz w:val="22"/>
        </w:rPr>
        <w:t>: % watched, drop-off point, traffic source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Landing</w:t>
      </w:r>
      <w:r>
        <w:rPr>
          <w:sz w:val="22"/>
        </w:rPr>
        <w:t>: track click play rate (GA4 event "video_play")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Conversion</w:t>
      </w:r>
      <w:r>
        <w:rPr>
          <w:sz w:val="22"/>
        </w:rPr>
        <w:t>: compare conversion rate user xem video vs không xem</w:t>
      </w:r>
    </w:p>
    <w:p>
      <w:pPr>
        <w:pStyle w:val="ListBullet"/>
        <w:ind w:left="360"/>
      </w:pPr>
      <w:r>
        <w:rPr>
          <w:sz w:val="22"/>
        </w:rPr>
        <w:t>Target: ≥40% click play. Trong số đó ≥60% xem hết 90s. Conversion gấp 3x người không xem.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VI.  CHECKLIST TRƯỚC KHI QUAY</w:t>
      </w:r>
    </w:p>
    <w:p>
      <w:pPr>
        <w:spacing w:before="280" w:after="120"/>
      </w:pPr>
      <w:r>
        <w:rPr>
          <w:b/>
          <w:color w:val="5C3A1E"/>
          <w:sz w:val="30"/>
        </w:rPr>
        <w:t>Buổi quay (làm trước ngày quay)</w:t>
      </w:r>
    </w:p>
    <w:p>
      <w:pPr>
        <w:pStyle w:val="ListBullet"/>
        <w:ind w:left="360"/>
      </w:pPr>
      <w:r>
        <w:rPr>
          <w:sz w:val="22"/>
        </w:rPr>
        <w:t>✓ Đọc script 5-10 lần — không cần thuộc, nhưng quen flow</w:t>
      </w:r>
    </w:p>
    <w:p>
      <w:pPr>
        <w:pStyle w:val="ListBullet"/>
        <w:ind w:left="360"/>
      </w:pPr>
      <w:r>
        <w:rPr>
          <w:sz w:val="22"/>
        </w:rPr>
        <w:t>✓ Tự quay thử trên smartphone — xem mặt mình trên camera</w:t>
      </w:r>
    </w:p>
    <w:p>
      <w:pPr>
        <w:pStyle w:val="ListBullet"/>
        <w:ind w:left="360"/>
      </w:pPr>
      <w:r>
        <w:rPr>
          <w:sz w:val="22"/>
        </w:rPr>
        <w:t>✓ Mặc áo có cổ (sơ mi trắng / polo) — KHÔNG áo thun, KHÔNG sọc rằn ri</w:t>
      </w:r>
    </w:p>
    <w:p>
      <w:pPr>
        <w:pStyle w:val="ListBullet"/>
        <w:ind w:left="360"/>
      </w:pPr>
      <w:r>
        <w:rPr>
          <w:sz w:val="22"/>
        </w:rPr>
        <w:t>✓ Cạo râu / chải tóc gọn gàng</w:t>
      </w:r>
    </w:p>
    <w:p>
      <w:pPr>
        <w:pStyle w:val="ListBullet"/>
        <w:ind w:left="360"/>
      </w:pPr>
      <w:r>
        <w:rPr>
          <w:sz w:val="22"/>
        </w:rPr>
        <w:t>✓ Không đeo đồng hồ shiny / kính phản quang</w:t>
      </w:r>
    </w:p>
    <w:p>
      <w:pPr>
        <w:spacing w:before="280" w:after="120"/>
      </w:pPr>
      <w:r>
        <w:rPr>
          <w:b/>
          <w:color w:val="5C3A1E"/>
          <w:sz w:val="30"/>
        </w:rPr>
        <w:t>Buổi quay (ngày quay)</w:t>
      </w:r>
    </w:p>
    <w:p>
      <w:pPr>
        <w:pStyle w:val="ListBullet"/>
        <w:ind w:left="360"/>
      </w:pPr>
      <w:r>
        <w:rPr>
          <w:sz w:val="22"/>
        </w:rPr>
        <w:t>✓ Setup tripod + lavalier mic + ring light 30 phút trước</w:t>
      </w:r>
    </w:p>
    <w:p>
      <w:pPr>
        <w:pStyle w:val="ListBullet"/>
        <w:ind w:left="360"/>
      </w:pPr>
      <w:r>
        <w:rPr>
          <w:sz w:val="22"/>
        </w:rPr>
        <w:t>✓ Test recording 30s — check audio clear, video không vỡ</w:t>
      </w:r>
    </w:p>
    <w:p>
      <w:pPr>
        <w:pStyle w:val="ListBullet"/>
        <w:ind w:left="360"/>
      </w:pPr>
      <w:r>
        <w:rPr>
          <w:sz w:val="22"/>
        </w:rPr>
        <w:t>✓ Uống nước ấm, KHÔNG cà phê (run tay)</w:t>
      </w:r>
    </w:p>
    <w:p>
      <w:pPr>
        <w:pStyle w:val="ListBullet"/>
        <w:ind w:left="360"/>
      </w:pPr>
      <w:r>
        <w:rPr>
          <w:sz w:val="22"/>
        </w:rPr>
        <w:t>✓ Quay 5-7 takes, mỗi take 1 phút rưỡi</w:t>
      </w:r>
    </w:p>
    <w:p>
      <w:pPr>
        <w:pStyle w:val="ListBullet"/>
        <w:ind w:left="360"/>
      </w:pPr>
      <w:r>
        <w:rPr>
          <w:sz w:val="22"/>
        </w:rPr>
        <w:t>✓ Sau mỗi take, xem lại — Khang OK thì chuyển take sau</w:t>
      </w:r>
    </w:p>
    <w:p>
      <w:pPr>
        <w:pStyle w:val="ListBullet"/>
        <w:ind w:left="360"/>
      </w:pPr>
      <w:r>
        <w:rPr>
          <w:sz w:val="22"/>
        </w:rPr>
        <w:t>✓ KHÔNG mục tiêu "perfect" — mục tiêu "thật"</w:t>
      </w:r>
    </w:p>
    <w:p>
      <w:pPr>
        <w:spacing w:before="280" w:after="120"/>
      </w:pPr>
      <w:r>
        <w:rPr>
          <w:b/>
          <w:color w:val="5C3A1E"/>
          <w:sz w:val="30"/>
        </w:rPr>
        <w:t>Sau buổi quay</w:t>
      </w:r>
    </w:p>
    <w:p>
      <w:pPr>
        <w:pStyle w:val="ListBullet"/>
        <w:ind w:left="360"/>
      </w:pPr>
      <w:r>
        <w:rPr>
          <w:sz w:val="22"/>
        </w:rPr>
        <w:t>✓ Backup ngay vào Drive / iCloud — đừng để mất</w:t>
      </w:r>
    </w:p>
    <w:p>
      <w:pPr>
        <w:pStyle w:val="ListBullet"/>
        <w:ind w:left="360"/>
      </w:pPr>
      <w:r>
        <w:rPr>
          <w:sz w:val="22"/>
        </w:rPr>
        <w:t>✓ Chọn take tự nhiên nhất (không phải perfect nhất)</w:t>
      </w:r>
    </w:p>
    <w:p>
      <w:pPr>
        <w:pStyle w:val="ListBullet"/>
        <w:ind w:left="360"/>
      </w:pPr>
      <w:r>
        <w:rPr>
          <w:sz w:val="22"/>
        </w:rPr>
        <w:t>✓ Edit trong 1-2 ngày (CapCut auto subtitle tiếng Việt)</w:t>
      </w:r>
    </w:p>
    <w:p>
      <w:pPr>
        <w:pStyle w:val="ListBullet"/>
        <w:ind w:left="360"/>
      </w:pPr>
      <w:r>
        <w:rPr>
          <w:sz w:val="22"/>
        </w:rPr>
        <w:t>✓ Show 2-3 anh em xem trước — feedback honest</w:t>
      </w:r>
    </w:p>
    <w:p>
      <w:pPr>
        <w:pStyle w:val="ListBullet"/>
        <w:ind w:left="360"/>
      </w:pPr>
      <w:r>
        <w:rPr>
          <w:sz w:val="22"/>
        </w:rPr>
        <w:t>✓ Upload YouTube → paste ID vào HERO-HYBRID-VIDEO-v1.html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KẾT — VIDEO LÀ TRUST SIGNAL #1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  <w:t>Anh em 45+ Việt quyết định trả tiền khi họ tin Khang là người THẬT.</w:t>
        <w:br/>
        <w:br/>
        <w:t>Ảnh tĩnh = đẹp. Video 90 giây = trust 10x.</w:t>
        <w:br/>
        <w:br/>
      </w:r>
      <w:r>
        <w:rPr>
          <w:b/>
          <w:sz w:val="22"/>
        </w:rPr>
        <w:t>Đừng đợi 'perfect'. Đừng đợi studio.</w:t>
      </w:r>
      <w:r>
        <w:rPr>
          <w:sz w:val="22"/>
        </w:rPr>
        <w:t xml:space="preserve"> Khang quay smartphone selfie trong phòng làm việc 30 phút — đó là tất cả anh em cần để tin.</w:t>
        <w:br/>
        <w:br/>
        <w:t>Khi 30 anh em pilot xem video này → 25 anh em quyết đăng ký. Khi 1.000 anh em launch xem → 250 trở thành Sol member.</w:t>
      </w:r>
    </w:p>
    <w:p>
      <w:pPr>
        <w:spacing w:after="120"/>
      </w:pPr>
      <w:r>
        <w:rPr>
          <w:b/>
          <w:sz w:val="22"/>
        </w:rPr>
        <w:t>Khi nào Khang ready quay → em hỗ trợ:</w:t>
        <w:br/>
        <w:t>• Review take final trước khi upload</w:t>
        <w:br/>
        <w:t>• Optimize SEO YouTube title + description</w:t>
        <w:br/>
        <w:t>• Tạo thumbnail design brief</w:t>
        <w:br/>
        <w:t>• Setup tracking GA4 + FB Pixel cho hero video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