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Neighborhood Tool Library Handbook</w:t>
      </w:r>
    </w:p>
    <w:p>
      <w:r>
        <w:t>This handbook explains how to borrow, return, and care for tools from the neighborhood tool library. It is organized into short sections, each ending with a pointer to a shared note below.</w:t>
      </w:r>
    </w:p>
    <w:p>
      <w:pPr>
        <w:pStyle w:val="Heading2"/>
      </w:pPr>
      <w:r>
        <w:t>Borrowing a Tool</w:t>
      </w:r>
    </w:p>
    <w:p>
      <w:r>
        <w:t>Members may borrow up to three tools at a time for a period of two weeks.</w:t>
      </w:r>
    </w:p>
    <w:p>
      <w:pPr/>
      <w:r>
        <w:t>See the note at the end of this section.</w:t>
      </w:r>
    </w:p>
    <w:p>
      <w:pPr>
        <w:pStyle w:val="Heading2"/>
      </w:pPr>
      <w:r>
        <w:t>Returning a Tool</w:t>
      </w:r>
    </w:p>
    <w:p>
      <w:r>
        <w:t>Tools should be returned clean and in the labeled case they came in.</w:t>
      </w:r>
    </w:p>
    <w:p>
      <w:pPr/>
      <w:r>
        <w:t>See the note at the end of this section.</w:t>
      </w:r>
    </w:p>
    <w:p>
      <w:pPr>
        <w:pStyle w:val="Heading2"/>
      </w:pPr>
      <w:r>
        <w:t>Membership Tiers</w:t>
      </w:r>
    </w:p>
    <w:p>
      <w:r>
        <w:t>Standard membership includes access to hand tools; premium membership adds power tools.</w:t>
      </w:r>
    </w:p>
    <w:p>
      <w:pPr/>
      <w:r>
        <w:t>See the note at the end of this section.</w:t>
      </w:r>
    </w:p>
    <w:p>
      <w:pPr>
        <w:pStyle w:val="Heading2"/>
      </w:pPr>
      <w:r>
        <w:t>Reserving Ahead</w:t>
      </w:r>
    </w:p>
    <w:p>
      <w:r>
        <w:t>Popular tools can be reserved up to one week in advance at the front desk.</w:t>
      </w:r>
    </w:p>
    <w:p>
      <w:pPr/>
      <w:r>
        <w:t>See the note at the end of this section.</w:t>
      </w:r>
    </w:p>
    <w:p>
      <w:pPr>
        <w:pStyle w:val="Heading2"/>
      </w:pPr>
      <w:r>
        <w:t>Damaged Equipment</w:t>
      </w:r>
    </w:p>
    <w:p>
      <w:r>
        <w:t>Report any damage immediately so the tool can be repaired before the next loan.</w:t>
      </w:r>
    </w:p>
    <w:p>
      <w:pPr/>
      <w:r>
        <w:t>See the note at the end of this section.</w:t>
      </w:r>
    </w:p>
    <w:p>
      <w:pPr>
        <w:pStyle w:val="Heading2"/>
      </w:pPr>
      <w:r>
        <w:t>Late Fees</w:t>
      </w:r>
    </w:p>
    <w:p>
      <w:r>
        <w:t>A small late fee applies for each day a tool is returned past its due date.</w:t>
      </w:r>
    </w:p>
    <w:p>
      <w:pPr/>
      <w:r>
        <w:t>See the note at the end of this section.</w:t>
      </w:r>
    </w:p>
    <w:p>
      <w:pPr>
        <w:pStyle w:val="Heading2"/>
      </w:pPr>
      <w:r>
        <w:t>Volunteer Shifts</w:t>
      </w:r>
    </w:p>
    <w:p>
      <w:r>
        <w:t>Volunteers keep the library running -- sign up for a shift at the front desk.</w:t>
      </w:r>
    </w:p>
    <w:p>
      <w:pPr/>
      <w:r>
        <w:t>See the note at the end of this section.</w:t>
      </w:r>
    </w:p>
    <w:p>
      <w:pPr>
        <w:pStyle w:val="Heading2"/>
      </w:pPr>
      <w:r>
        <w:t>Workshop Signups</w:t>
      </w:r>
    </w:p>
    <w:p>
      <w:r>
        <w:t>Seasonal workshops cover basic tool maintenance and safe handling.</w:t>
      </w:r>
    </w:p>
    <w:p>
      <w:pPr/>
      <w:r>
        <w:t>See the note at the end of this section.</w:t>
      </w:r>
    </w:p>
    <w:p>
      <w:pPr>
        <w:pStyle w:val="Heading2"/>
      </w:pPr>
      <w:r>
        <w:t>Note</w:t>
      </w:r>
    </w:p>
    <w:p>
      <w:r>
        <w:t>The note referenced throughout this handbook: tool library hours may vary by season -- check the posted schedule before visiting.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