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75B5" w14:textId="77777777" w:rsidR="00E415AE" w:rsidRPr="00E415AE" w:rsidRDefault="00E415AE" w:rsidP="00E415AE">
      <w:pPr>
        <w:spacing w:after="0" w:line="240" w:lineRule="auto"/>
        <w:contextualSpacing/>
        <w:rPr>
          <w:rFonts w:asciiTheme="majorHAnsi" w:eastAsiaTheme="majorEastAsia" w:hAnsiTheme="majorHAnsi" w:cs="Times New Roman"/>
          <w:b/>
          <w:bCs/>
          <w:spacing w:val="-10"/>
          <w:kern w:val="28"/>
          <w:sz w:val="56"/>
          <w:szCs w:val="56"/>
        </w:rPr>
      </w:pPr>
      <w:r w:rsidRPr="00E415AE">
        <w:rPr>
          <w:rFonts w:asciiTheme="majorHAnsi" w:eastAsiaTheme="majorEastAsia" w:hAnsiTheme="majorHAnsi" w:cs="Times New Roman"/>
          <w:b/>
          <w:bCs/>
          <w:spacing w:val="-10"/>
          <w:kern w:val="28"/>
          <w:sz w:val="56"/>
          <w:szCs w:val="56"/>
        </w:rPr>
        <w:t>Terminology, Classes and Objects</w:t>
      </w:r>
    </w:p>
    <w:p w14:paraId="2ACB3EDF" w14:textId="685F9A01" w:rsidR="006444CC" w:rsidRDefault="006444CC"/>
    <w:p w14:paraId="1337BBFB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RemoteApp {</w:t>
      </w:r>
    </w:p>
    <w:p w14:paraId="5C333B03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46BD016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71AA859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Remote </w:t>
      </w:r>
      <w:r>
        <w:rPr>
          <w:rFonts w:ascii="Courier New" w:hAnsi="Courier New" w:cs="Courier New"/>
          <w:color w:val="6A3E3E"/>
          <w:sz w:val="28"/>
          <w:szCs w:val="28"/>
        </w:rPr>
        <w:t>remote1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Remote(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4B91554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Remote </w:t>
      </w:r>
      <w:r>
        <w:rPr>
          <w:rFonts w:ascii="Courier New" w:hAnsi="Courier New" w:cs="Courier New"/>
          <w:color w:val="6A3E3E"/>
          <w:sz w:val="28"/>
          <w:szCs w:val="28"/>
        </w:rPr>
        <w:t>remote2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Remote(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B741DCC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0A7CC44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remote1</w:t>
      </w:r>
      <w:r>
        <w:rPr>
          <w:rFonts w:ascii="Courier New" w:hAnsi="Courier New" w:cs="Courier New"/>
          <w:color w:val="000000"/>
          <w:sz w:val="28"/>
          <w:szCs w:val="28"/>
        </w:rPr>
        <w:t>.setOn();</w:t>
      </w:r>
    </w:p>
    <w:p w14:paraId="4054062C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27DAC09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remote2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isOn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A3DC9B5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remote2.setOff();</w:t>
      </w:r>
    </w:p>
    <w:p w14:paraId="0F700916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8194CC9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remote2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isOn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A392E9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747D0F4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("Monitor is " + monitor1.isOn);</w:t>
      </w:r>
    </w:p>
    <w:p w14:paraId="49281873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23EDEA1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remote1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isOn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0EF7AB6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E43891C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"Monitor1 is on."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EFCDB6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DB3B775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291AC0A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"Monitor1 is off."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981DFBC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67122EA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D5528E6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} </w:t>
      </w:r>
    </w:p>
    <w:p w14:paraId="370EDABE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 End of the RemoteApp</w:t>
      </w:r>
    </w:p>
    <w:p w14:paraId="4FEA8709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34B4034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 classes go here</w:t>
      </w:r>
    </w:p>
    <w:p w14:paraId="28EB0639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B5A91F2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Remote</w:t>
      </w:r>
    </w:p>
    <w:p w14:paraId="3C9DD791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E63A9AC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property</w:t>
      </w:r>
    </w:p>
    <w:p w14:paraId="2070F6B7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isOn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8B58C0B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private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isOn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=&gt; Void Main cannot be called</w:t>
      </w:r>
    </w:p>
    <w:p w14:paraId="57CA595D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8D316AF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method</w:t>
      </w:r>
    </w:p>
    <w:p w14:paraId="2519FF82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setOn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16BE016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2809F3B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isOn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B69825C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9BADACB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0684947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setOff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BD01717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9128F38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isOn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80D2438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B33601F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CFB4EC4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0099650" w14:textId="77777777" w:rsidR="00E415AE" w:rsidRDefault="00E415AE" w:rsidP="00E4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6A4127F" w14:textId="05ED8A0D" w:rsidR="00E415AE" w:rsidRDefault="00E415AE"/>
    <w:p w14:paraId="04D5C342" w14:textId="17B066BD" w:rsidR="00E415AE" w:rsidRDefault="00E415AE"/>
    <w:p w14:paraId="5B0FAE8C" w14:textId="67E9BDDE" w:rsidR="00C545CB" w:rsidRPr="00E415AE" w:rsidRDefault="00C545CB" w:rsidP="00C545CB">
      <w:pPr>
        <w:spacing w:after="0" w:line="240" w:lineRule="auto"/>
        <w:contextualSpacing/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56"/>
          <w:szCs w:val="56"/>
        </w:rPr>
      </w:pPr>
      <w:r w:rsidRPr="00E415AE">
        <w:rPr>
          <w:rFonts w:asciiTheme="majorHAnsi" w:eastAsiaTheme="majorEastAsia" w:hAnsiTheme="majorHAnsi" w:cs="Times New Roman"/>
          <w:b/>
          <w:bCs/>
          <w:spacing w:val="-10"/>
          <w:kern w:val="28"/>
          <w:sz w:val="56"/>
          <w:szCs w:val="56"/>
        </w:rPr>
        <w:t>C</w:t>
      </w:r>
      <w:r w:rsidRPr="00C545CB">
        <w:rPr>
          <w:rFonts w:asciiTheme="majorHAnsi" w:eastAsiaTheme="majorEastAsia" w:hAnsiTheme="majorHAnsi" w:cs="Times New Roman"/>
          <w:b/>
          <w:bCs/>
          <w:spacing w:val="-10"/>
          <w:kern w:val="28"/>
          <w:sz w:val="56"/>
          <w:szCs w:val="56"/>
        </w:rPr>
        <w:t>LASS DIAGRAM</w:t>
      </w:r>
    </w:p>
    <w:p w14:paraId="65621722" w14:textId="018D481B" w:rsidR="00E415AE" w:rsidRDefault="00C545CB">
      <w:r>
        <w:rPr>
          <w:noProof/>
        </w:rPr>
        <w:drawing>
          <wp:inline distT="0" distB="0" distL="0" distR="0" wp14:anchorId="2413EC75" wp14:editId="09B7A22B">
            <wp:extent cx="4778154" cy="2651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AE" w:rsidSect="00C640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01"/>
    <w:rsid w:val="006444CC"/>
    <w:rsid w:val="00984284"/>
    <w:rsid w:val="00C24901"/>
    <w:rsid w:val="00C545CB"/>
    <w:rsid w:val="00E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648F"/>
  <w15:chartTrackingRefBased/>
  <w15:docId w15:val="{3A554042-7854-4076-A0F2-7B11385B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5AE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E415AE"/>
    <w:rPr>
      <w:rFonts w:asciiTheme="majorHAnsi" w:eastAsiaTheme="majorEastAsia" w:hAnsiTheme="majorHAnsi" w:cs="Times New Roman"/>
      <w:spacing w:val="-10"/>
      <w:kern w:val="28"/>
      <w:sz w:val="56"/>
      <w:szCs w:val="56"/>
      <w:lang w:val="fi-FI"/>
    </w:rPr>
  </w:style>
  <w:style w:type="paragraph" w:styleId="NormalWeb">
    <w:name w:val="Normal (Web)"/>
    <w:basedOn w:val="Normal"/>
    <w:uiPriority w:val="99"/>
    <w:semiHidden/>
    <w:unhideWhenUsed/>
    <w:rsid w:val="00E41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Sieng Nguyen</dc:creator>
  <cp:keywords/>
  <dc:description/>
  <cp:lastModifiedBy>Sieng Nguyen</cp:lastModifiedBy>
  <cp:revision>3</cp:revision>
  <dcterms:created xsi:type="dcterms:W3CDTF">2023-11-13T17:06:00Z</dcterms:created>
  <dcterms:modified xsi:type="dcterms:W3CDTF">2023-11-13T17:22:00Z</dcterms:modified>
</cp:coreProperties>
</file>