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25" w:rsidRDefault="00092525" w:rsidP="00040EDF">
      <w:pPr>
        <w:jc w:val="both"/>
      </w:pPr>
      <w:r>
        <w:t>Khoa Công nghệ thông tin</w:t>
      </w:r>
    </w:p>
    <w:p w:rsidR="00092525" w:rsidRDefault="00092525" w:rsidP="00040EDF">
      <w:pPr>
        <w:jc w:val="both"/>
      </w:pPr>
      <w:r>
        <w:t>Lớp: TH05</w:t>
      </w:r>
    </w:p>
    <w:p w:rsidR="00092525" w:rsidRDefault="00092525" w:rsidP="00040EDF">
      <w:pPr>
        <w:jc w:val="both"/>
      </w:pPr>
      <w:r>
        <w:t>Môn: Trí tuệ nhân tạo</w:t>
      </w:r>
    </w:p>
    <w:p w:rsidR="00092525" w:rsidRDefault="00092525" w:rsidP="00040EDF">
      <w:pPr>
        <w:jc w:val="both"/>
      </w:pPr>
    </w:p>
    <w:p w:rsidR="009671D7" w:rsidRPr="009671D7" w:rsidRDefault="009671D7" w:rsidP="00040EDF">
      <w:pPr>
        <w:pStyle w:val="Title"/>
        <w:jc w:val="center"/>
      </w:pPr>
      <w:r w:rsidRPr="009671D7">
        <w:t>BÁO CÁO Đ</w:t>
      </w:r>
      <w:r w:rsidRPr="009671D7">
        <w:rPr>
          <w:rFonts w:ascii="Times New Roman" w:hAnsi="Times New Roman" w:cs="Times New Roman"/>
        </w:rPr>
        <w:t>Ồ</w:t>
      </w:r>
      <w:r w:rsidRPr="009671D7">
        <w:t xml:space="preserve"> ÁN 2</w:t>
      </w:r>
    </w:p>
    <w:p w:rsidR="009671D7" w:rsidRPr="009671D7" w:rsidRDefault="009671D7" w:rsidP="00040EDF">
      <w:pPr>
        <w:pStyle w:val="Title"/>
        <w:jc w:val="center"/>
      </w:pPr>
      <w:r w:rsidRPr="009671D7">
        <w:t>SUY DI</w:t>
      </w:r>
      <w:r w:rsidRPr="009671D7">
        <w:rPr>
          <w:rFonts w:ascii="Times New Roman" w:hAnsi="Times New Roman" w:cs="Times New Roman"/>
        </w:rPr>
        <w:t>Ễ</w:t>
      </w:r>
      <w:r w:rsidRPr="009671D7">
        <w:t>N TRÊN LOGIC B</w:t>
      </w:r>
      <w:r w:rsidRPr="009671D7">
        <w:rPr>
          <w:rFonts w:ascii="Times New Roman" w:hAnsi="Times New Roman" w:cs="Times New Roman"/>
        </w:rPr>
        <w:t>Ậ</w:t>
      </w:r>
      <w:r w:rsidRPr="009671D7">
        <w:t>C NH</w:t>
      </w:r>
      <w:r w:rsidRPr="009671D7">
        <w:rPr>
          <w:rFonts w:ascii="Times New Roman" w:hAnsi="Times New Roman" w:cs="Times New Roman"/>
        </w:rPr>
        <w:t>Ấ</w:t>
      </w:r>
      <w:r w:rsidRPr="009671D7">
        <w:t>T</w:t>
      </w:r>
    </w:p>
    <w:p w:rsidR="00092525" w:rsidRDefault="00092525" w:rsidP="00040EDF">
      <w:pPr>
        <w:jc w:val="both"/>
      </w:pPr>
    </w:p>
    <w:p w:rsidR="00092525" w:rsidRDefault="00092525" w:rsidP="00040EDF">
      <w:pPr>
        <w:jc w:val="both"/>
      </w:pPr>
      <w:r>
        <w:t>Sinh viên thực hiện:</w:t>
      </w:r>
    </w:p>
    <w:p w:rsidR="009671D7" w:rsidRDefault="009671D7" w:rsidP="00040EDF">
      <w:pPr>
        <w:numPr>
          <w:ilvl w:val="0"/>
          <w:numId w:val="1"/>
        </w:numPr>
        <w:jc w:val="both"/>
      </w:pPr>
      <w:r>
        <w:t>MSSV: 0512175, Họ tên: Nguyễn Đăng Khoa</w:t>
      </w:r>
    </w:p>
    <w:p w:rsidR="009671D7" w:rsidRPr="0032242F" w:rsidRDefault="009671D7" w:rsidP="00040EDF">
      <w:pPr>
        <w:numPr>
          <w:ilvl w:val="0"/>
          <w:numId w:val="1"/>
        </w:numPr>
        <w:jc w:val="both"/>
      </w:pPr>
      <w:r>
        <w:t xml:space="preserve">MSSV: </w:t>
      </w:r>
      <w:r w:rsidR="004835EB">
        <w:t>0512206</w:t>
      </w:r>
      <w:r>
        <w:t>, Họ tên: Nguyễn Thành Luân</w:t>
      </w:r>
    </w:p>
    <w:p w:rsidR="00092525" w:rsidRDefault="009671D7" w:rsidP="00040EDF">
      <w:pPr>
        <w:pStyle w:val="Heading1"/>
        <w:jc w:val="both"/>
      </w:pPr>
      <w:r>
        <w:t xml:space="preserve">Nội </w:t>
      </w:r>
      <w:r w:rsidRPr="009671D7">
        <w:t>dung</w:t>
      </w:r>
      <w:r>
        <w:t>:</w:t>
      </w:r>
    </w:p>
    <w:p w:rsidR="009671D7" w:rsidRPr="009671D7" w:rsidRDefault="009671D7" w:rsidP="00040EDF">
      <w:pPr>
        <w:ind w:left="360"/>
        <w:jc w:val="both"/>
      </w:pPr>
      <w:r>
        <w:t>Cài đặt động cơ suy diễn lùi trên logic bậc nhất.</w:t>
      </w:r>
    </w:p>
    <w:p w:rsidR="00B368EC" w:rsidRDefault="009671D7" w:rsidP="00040EDF">
      <w:pPr>
        <w:pStyle w:val="Heading1"/>
        <w:jc w:val="both"/>
      </w:pPr>
      <w:r>
        <w:t>Mục tiêu:</w:t>
      </w:r>
    </w:p>
    <w:p w:rsidR="009671D7" w:rsidRPr="009671D7" w:rsidRDefault="009671D7" w:rsidP="00040EDF">
      <w:pPr>
        <w:ind w:left="360"/>
        <w:jc w:val="both"/>
      </w:pPr>
      <w:r>
        <w:t>Áp dụng thuật giải đồng nhất vào cài đặt động cơ suy diễn lùi trên logic vị từ bậc nhất.</w:t>
      </w:r>
    </w:p>
    <w:p w:rsidR="00657507" w:rsidRPr="00657507" w:rsidRDefault="00657507" w:rsidP="00040EDF">
      <w:pPr>
        <w:pStyle w:val="Heading1"/>
        <w:jc w:val="both"/>
      </w:pPr>
      <w:r>
        <w:t>Cài đặt</w:t>
      </w:r>
      <w:r w:rsidR="00BA5342">
        <w:t>:</w:t>
      </w:r>
    </w:p>
    <w:p w:rsidR="00D95806" w:rsidRDefault="00E268E9" w:rsidP="00040EDF">
      <w:pPr>
        <w:numPr>
          <w:ilvl w:val="0"/>
          <w:numId w:val="1"/>
        </w:numPr>
        <w:jc w:val="both"/>
      </w:pPr>
      <w:r>
        <w:t>Cấu trúc của chương trình được</w:t>
      </w:r>
      <w:r w:rsidR="00FF7541">
        <w:t xml:space="preserve"> thiết kế theo hướng đối tượng, </w:t>
      </w:r>
      <w:r>
        <w:t xml:space="preserve">gồm </w:t>
      </w:r>
      <w:r w:rsidR="00FF7541">
        <w:t>có các lớp chính sau:</w:t>
      </w:r>
    </w:p>
    <w:p w:rsidR="00FF7541" w:rsidRDefault="00FF7541" w:rsidP="00040EDF">
      <w:pPr>
        <w:ind w:left="720"/>
        <w:jc w:val="both"/>
      </w:pPr>
    </w:p>
    <w:p w:rsidR="00FF7541" w:rsidRDefault="00FF7541" w:rsidP="00040EDF">
      <w:pPr>
        <w:ind w:left="360"/>
        <w:jc w:val="both"/>
      </w:pPr>
    </w:p>
    <w:p w:rsidR="00FF7541" w:rsidRDefault="00FF7541" w:rsidP="00040EDF">
      <w:pPr>
        <w:ind w:left="360"/>
        <w:jc w:val="both"/>
      </w:pPr>
    </w:p>
    <w:p w:rsidR="00FF7541" w:rsidRDefault="00FF7541" w:rsidP="00040EDF">
      <w:pPr>
        <w:ind w:left="360"/>
        <w:jc w:val="both"/>
      </w:pPr>
    </w:p>
    <w:p w:rsidR="00FF7541" w:rsidRDefault="00FF7541" w:rsidP="00040EDF">
      <w:pPr>
        <w:ind w:left="360"/>
        <w:jc w:val="both"/>
      </w:pPr>
    </w:p>
    <w:p w:rsidR="00FF7541" w:rsidRDefault="00FF7541" w:rsidP="00040EDF">
      <w:pPr>
        <w:ind w:left="360"/>
        <w:jc w:val="both"/>
      </w:pPr>
    </w:p>
    <w:p w:rsidR="00FF7541" w:rsidRDefault="00FF7541" w:rsidP="00040EDF">
      <w:pPr>
        <w:ind w:left="360"/>
        <w:jc w:val="both"/>
      </w:pPr>
    </w:p>
    <w:p w:rsidR="00FF7541" w:rsidRDefault="00FF7541" w:rsidP="00040EDF">
      <w:pPr>
        <w:ind w:left="360"/>
        <w:jc w:val="both"/>
      </w:pPr>
    </w:p>
    <w:p w:rsidR="00FF7541" w:rsidRDefault="00FF7541" w:rsidP="00040EDF">
      <w:pPr>
        <w:ind w:left="360"/>
        <w:jc w:val="both"/>
      </w:pPr>
    </w:p>
    <w:p w:rsidR="00FF7541" w:rsidRDefault="00FF7541" w:rsidP="00040EDF">
      <w:pPr>
        <w:ind w:left="360"/>
        <w:jc w:val="both"/>
      </w:pPr>
    </w:p>
    <w:p w:rsidR="001837F4" w:rsidRDefault="001837F4" w:rsidP="00040EDF">
      <w:pPr>
        <w:jc w:val="both"/>
      </w:pPr>
    </w:p>
    <w:p w:rsidR="001837F4" w:rsidRDefault="001837F4" w:rsidP="00040EDF">
      <w:pPr>
        <w:jc w:val="both"/>
      </w:pPr>
    </w:p>
    <w:p w:rsidR="001837F4" w:rsidRDefault="001837F4" w:rsidP="00040EDF">
      <w:pPr>
        <w:jc w:val="both"/>
      </w:pPr>
    </w:p>
    <w:p w:rsidR="001837F4" w:rsidRDefault="00BA5342" w:rsidP="00040EDF">
      <w:pPr>
        <w:jc w:val="both"/>
      </w:pPr>
      <w:r>
        <w:object w:dxaOrig="9945" w:dyaOrig="8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447pt" o:ole="">
            <v:imagedata r:id="rId7" o:title=""/>
          </v:shape>
          <o:OLEObject Type="Embed" ProgID="Visio.Drawing.11" ShapeID="_x0000_i1025" DrawAspect="Content" ObjectID="_1257785645" r:id="rId8"/>
        </w:object>
      </w:r>
    </w:p>
    <w:p w:rsidR="00FF7541" w:rsidRDefault="00E268E9" w:rsidP="00040EDF">
      <w:pPr>
        <w:pStyle w:val="ListParagraph"/>
        <w:numPr>
          <w:ilvl w:val="0"/>
          <w:numId w:val="13"/>
        </w:numPr>
        <w:jc w:val="both"/>
      </w:pPr>
      <w:r>
        <w:lastRenderedPageBreak/>
        <w:t>Danh sách các thu</w:t>
      </w:r>
      <w:r w:rsidRPr="001837F4">
        <w:rPr>
          <w:rFonts w:ascii="Arial" w:hAnsi="Arial" w:cs="Arial"/>
        </w:rPr>
        <w:t>ộ</w:t>
      </w:r>
      <w:r>
        <w:t>c tính</w:t>
      </w:r>
      <w:r w:rsidR="001837F4">
        <w:t>, phương thức</w:t>
      </w:r>
      <w:r>
        <w:t xml:space="preserve"> c</w:t>
      </w:r>
      <w:r w:rsidRPr="001837F4">
        <w:rPr>
          <w:rFonts w:ascii="Arial" w:hAnsi="Arial" w:cs="Arial"/>
        </w:rPr>
        <w:t>ủ</w:t>
      </w:r>
      <w:r>
        <w:t>a t</w:t>
      </w:r>
      <w:r w:rsidRPr="001837F4">
        <w:rPr>
          <w:rFonts w:ascii="Arial" w:hAnsi="Arial" w:cs="Arial"/>
        </w:rPr>
        <w:t>ừ</w:t>
      </w:r>
      <w:r>
        <w:t>ng l</w:t>
      </w:r>
      <w:r w:rsidRPr="001837F4">
        <w:rPr>
          <w:rFonts w:ascii="Arial" w:hAnsi="Arial" w:cs="Arial"/>
        </w:rPr>
        <w:t>ớ</w:t>
      </w:r>
      <w:r>
        <w:t>p:</w:t>
      </w:r>
    </w:p>
    <w:p w:rsidR="00D95806" w:rsidRDefault="001837F4" w:rsidP="00040EDF">
      <w:pPr>
        <w:pStyle w:val="Class"/>
        <w:jc w:val="both"/>
        <w:rPr>
          <w:b w:val="0"/>
        </w:rPr>
      </w:pPr>
      <w:r w:rsidRPr="001837F4">
        <w:t>_Term</w:t>
      </w:r>
      <w:r w:rsidR="004D1200">
        <w:t>:</w:t>
      </w:r>
      <w:r>
        <w:t xml:space="preserve"> </w:t>
      </w:r>
      <w:r w:rsidRPr="001837F4">
        <w:rPr>
          <w:b w:val="0"/>
        </w:rPr>
        <w:t>lớp trừu tượng, cung cấp các phương thức thuần ảo</w:t>
      </w:r>
      <w:r>
        <w:rPr>
          <w:b w:val="0"/>
        </w:rPr>
        <w:t xml:space="preserve"> để các lớp con định nghĩa lại.</w:t>
      </w:r>
      <w:r w:rsidR="004D1200">
        <w:rPr>
          <w:b w:val="0"/>
        </w:rPr>
        <w:t xml:space="preserve"> Là </w:t>
      </w:r>
      <w:r w:rsidR="004D1200" w:rsidRPr="004D1200">
        <w:rPr>
          <w:b w:val="0"/>
        </w:rPr>
        <w:t xml:space="preserve">lớp </w:t>
      </w:r>
      <w:r w:rsidR="004D1200">
        <w:rPr>
          <w:b w:val="0"/>
        </w:rPr>
        <w:t xml:space="preserve">thể hiện </w:t>
      </w:r>
      <w:r w:rsidR="004D1200" w:rsidRPr="004D1200">
        <w:rPr>
          <w:b w:val="0"/>
        </w:rPr>
        <w:t>biểu thức</w:t>
      </w:r>
      <w:r w:rsidR="004D1200">
        <w:rPr>
          <w:b w:val="0"/>
        </w:rPr>
        <w:t>.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137"/>
        <w:gridCol w:w="1987"/>
        <w:gridCol w:w="2800"/>
      </w:tblGrid>
      <w:tr w:rsidR="00CA2DFE" w:rsidRPr="00CA2DFE" w:rsidTr="00CA2DFE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CA2DFE" w:rsidRPr="00CA2DFE" w:rsidRDefault="00CA2DFE" w:rsidP="00CA2DFE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CA2DFE" w:rsidRPr="00CA2DFE" w:rsidRDefault="00CA2DFE" w:rsidP="00CA2DFE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CA2DFE" w:rsidRPr="00CA2DFE" w:rsidRDefault="00CA2DFE" w:rsidP="00CA2DFE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CA2DFE" w:rsidRPr="00CA2DFE" w:rsidRDefault="00CA2DFE" w:rsidP="00CA2DFE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CA2DFE" w:rsidTr="00CA2DFE">
        <w:tc>
          <w:tcPr>
            <w:tcW w:w="679" w:type="dxa"/>
          </w:tcPr>
          <w:p w:rsidR="00CA2DFE" w:rsidRDefault="00CA2DFE" w:rsidP="00CA2DFE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046" w:type="dxa"/>
          </w:tcPr>
          <w:p w:rsidR="00CA2DFE" w:rsidRDefault="00BB798F" w:rsidP="00CA2DFE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mName</w:t>
            </w:r>
          </w:p>
        </w:tc>
        <w:tc>
          <w:tcPr>
            <w:tcW w:w="2025" w:type="dxa"/>
            <w:tcBorders>
              <w:right w:val="single" w:sz="4" w:space="0" w:color="auto"/>
            </w:tcBorders>
          </w:tcPr>
          <w:p w:rsidR="00CA2DFE" w:rsidRDefault="00CA2DFE" w:rsidP="00CA2DFE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853" w:type="dxa"/>
            <w:tcBorders>
              <w:left w:val="single" w:sz="4" w:space="0" w:color="auto"/>
            </w:tcBorders>
          </w:tcPr>
          <w:p w:rsidR="00CA2DFE" w:rsidRDefault="00CA2DFE" w:rsidP="00CA2DFE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Tên của biểu thức</w:t>
            </w:r>
          </w:p>
        </w:tc>
      </w:tr>
      <w:tr w:rsidR="00CA2DFE" w:rsidTr="00CA2DFE">
        <w:tc>
          <w:tcPr>
            <w:tcW w:w="679" w:type="dxa"/>
          </w:tcPr>
          <w:p w:rsidR="00CA2DFE" w:rsidRDefault="00CA2DFE" w:rsidP="00CA2DFE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046" w:type="dxa"/>
          </w:tcPr>
          <w:p w:rsidR="00CA2DFE" w:rsidRDefault="00CA2DFE" w:rsidP="00CA2DFE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arrPatternObject</w:t>
            </w:r>
          </w:p>
        </w:tc>
        <w:tc>
          <w:tcPr>
            <w:tcW w:w="2025" w:type="dxa"/>
            <w:tcBorders>
              <w:right w:val="single" w:sz="4" w:space="0" w:color="auto"/>
            </w:tcBorders>
          </w:tcPr>
          <w:p w:rsidR="00CA2DFE" w:rsidRDefault="00BB798F" w:rsidP="00CA2DFE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_Term[]</w:t>
            </w:r>
          </w:p>
        </w:tc>
        <w:tc>
          <w:tcPr>
            <w:tcW w:w="2853" w:type="dxa"/>
            <w:tcBorders>
              <w:left w:val="single" w:sz="4" w:space="0" w:color="auto"/>
            </w:tcBorders>
          </w:tcPr>
          <w:p w:rsidR="00CA2DFE" w:rsidRDefault="00BB798F" w:rsidP="00CA2DFE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Được khai báo static. Dùng cho việc tạo đối tượng mẫu. Gồm 3 phần tử, lần lượt là: _Variable, _Constant, _Composite.</w:t>
            </w:r>
          </w:p>
        </w:tc>
      </w:tr>
    </w:tbl>
    <w:p w:rsidR="00CA2DFE" w:rsidRDefault="00CA2DFE" w:rsidP="00CA2DFE">
      <w:pPr>
        <w:pStyle w:val="Class"/>
        <w:numPr>
          <w:ilvl w:val="0"/>
          <w:numId w:val="0"/>
        </w:numPr>
        <w:ind w:left="810"/>
        <w:jc w:val="both"/>
        <w:rPr>
          <w:b w:val="0"/>
        </w:rPr>
      </w:pPr>
    </w:p>
    <w:tbl>
      <w:tblPr>
        <w:tblStyle w:val="TableGrid"/>
        <w:tblW w:w="0" w:type="auto"/>
        <w:tblInd w:w="1253" w:type="dxa"/>
        <w:tblLook w:val="04A0"/>
      </w:tblPr>
      <w:tblGrid>
        <w:gridCol w:w="677"/>
        <w:gridCol w:w="2377"/>
        <w:gridCol w:w="1985"/>
        <w:gridCol w:w="2564"/>
      </w:tblGrid>
      <w:tr w:rsidR="00BB798F" w:rsidRPr="00CA2DFE" w:rsidTr="009873F4">
        <w:trPr>
          <w:trHeight w:val="332"/>
        </w:trPr>
        <w:tc>
          <w:tcPr>
            <w:tcW w:w="678" w:type="dxa"/>
            <w:shd w:val="clear" w:color="auto" w:fill="95B3D7" w:themeFill="accent1" w:themeFillTint="99"/>
            <w:vAlign w:val="bottom"/>
          </w:tcPr>
          <w:p w:rsidR="00BB798F" w:rsidRPr="00CA2DFE" w:rsidRDefault="00BB798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57" w:type="dxa"/>
            <w:shd w:val="clear" w:color="auto" w:fill="95B3D7" w:themeFill="accent1" w:themeFillTint="99"/>
            <w:vAlign w:val="bottom"/>
          </w:tcPr>
          <w:p w:rsidR="00BB798F" w:rsidRPr="00CA2DFE" w:rsidRDefault="00BB798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BB798F" w:rsidRPr="00CA2DFE" w:rsidRDefault="00BB798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72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BB798F" w:rsidRPr="00CA2DFE" w:rsidRDefault="00BB798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BB798F" w:rsidTr="009873F4">
        <w:tc>
          <w:tcPr>
            <w:tcW w:w="678" w:type="dxa"/>
          </w:tcPr>
          <w:p w:rsidR="00BB798F" w:rsidRDefault="00BB798F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57" w:type="dxa"/>
          </w:tcPr>
          <w:p w:rsidR="00BB798F" w:rsidRDefault="00BB798F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ToString</w:t>
            </w:r>
          </w:p>
        </w:tc>
        <w:tc>
          <w:tcPr>
            <w:tcW w:w="1996" w:type="dxa"/>
            <w:tcBorders>
              <w:right w:val="single" w:sz="4" w:space="0" w:color="auto"/>
            </w:tcBorders>
          </w:tcPr>
          <w:p w:rsidR="00BB798F" w:rsidRDefault="00BB798F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672" w:type="dxa"/>
            <w:tcBorders>
              <w:left w:val="single" w:sz="4" w:space="0" w:color="auto"/>
            </w:tcBorders>
          </w:tcPr>
          <w:p w:rsidR="00BB798F" w:rsidRDefault="00BB798F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Trả về thông tin của đối tượng</w:t>
            </w:r>
          </w:p>
        </w:tc>
      </w:tr>
      <w:tr w:rsidR="00BB798F" w:rsidTr="009873F4">
        <w:tc>
          <w:tcPr>
            <w:tcW w:w="678" w:type="dxa"/>
          </w:tcPr>
          <w:p w:rsidR="00BB798F" w:rsidRDefault="00BB798F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57" w:type="dxa"/>
          </w:tcPr>
          <w:p w:rsidR="00BB798F" w:rsidRDefault="00BB798F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NewObject</w:t>
            </w:r>
          </w:p>
        </w:tc>
        <w:tc>
          <w:tcPr>
            <w:tcW w:w="1996" w:type="dxa"/>
            <w:tcBorders>
              <w:right w:val="single" w:sz="4" w:space="0" w:color="auto"/>
            </w:tcBorders>
          </w:tcPr>
          <w:p w:rsidR="00BB798F" w:rsidRDefault="00BB798F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_Term</w:t>
            </w:r>
          </w:p>
        </w:tc>
        <w:tc>
          <w:tcPr>
            <w:tcW w:w="2672" w:type="dxa"/>
            <w:tcBorders>
              <w:left w:val="single" w:sz="4" w:space="0" w:color="auto"/>
            </w:tcBorders>
          </w:tcPr>
          <w:p w:rsidR="00BB798F" w:rsidRDefault="00BB798F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Hàm thuần ảo, dùng trong việc tạo mẫu đối tượng. Các lớp con sẽ định nghĩa hàm này để tạo ra đối tượng tương ứng với lớp đó.</w:t>
            </w:r>
          </w:p>
        </w:tc>
      </w:tr>
      <w:tr w:rsidR="00BB798F" w:rsidTr="009873F4">
        <w:tc>
          <w:tcPr>
            <w:tcW w:w="678" w:type="dxa"/>
          </w:tcPr>
          <w:p w:rsidR="00BB798F" w:rsidRDefault="00BB798F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57" w:type="dxa"/>
          </w:tcPr>
          <w:p w:rsidR="00BB798F" w:rsidRDefault="00BB798F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GetType</w:t>
            </w:r>
          </w:p>
        </w:tc>
        <w:tc>
          <w:tcPr>
            <w:tcW w:w="1996" w:type="dxa"/>
            <w:tcBorders>
              <w:right w:val="single" w:sz="4" w:space="0" w:color="auto"/>
            </w:tcBorders>
          </w:tcPr>
          <w:p w:rsidR="00BB798F" w:rsidRDefault="00BB798F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_TypeOfTerm</w:t>
            </w:r>
            <w:r w:rsidR="00BA3787">
              <w:rPr>
                <w:b w:val="0"/>
              </w:rPr>
              <w:t xml:space="preserve"> : kiểu enum gồm 3 phần tử {VARIABLE, CONSTANT, COMPOSITE}</w:t>
            </w:r>
          </w:p>
        </w:tc>
        <w:tc>
          <w:tcPr>
            <w:tcW w:w="2672" w:type="dxa"/>
            <w:tcBorders>
              <w:left w:val="single" w:sz="4" w:space="0" w:color="auto"/>
            </w:tcBorders>
          </w:tcPr>
          <w:p w:rsidR="00BB798F" w:rsidRDefault="00BB798F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Hàm thuần ảo. Trả về loại của đối tượng tương ứng với từng lớp con.</w:t>
            </w:r>
          </w:p>
        </w:tc>
      </w:tr>
      <w:tr w:rsidR="00BB798F" w:rsidTr="009873F4">
        <w:tc>
          <w:tcPr>
            <w:tcW w:w="678" w:type="dxa"/>
          </w:tcPr>
          <w:p w:rsidR="00BB798F" w:rsidRDefault="00BB798F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57" w:type="dxa"/>
          </w:tcPr>
          <w:p w:rsidR="00BB798F" w:rsidRDefault="00FC2C91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CompareTo</w:t>
            </w:r>
          </w:p>
        </w:tc>
        <w:tc>
          <w:tcPr>
            <w:tcW w:w="1996" w:type="dxa"/>
            <w:tcBorders>
              <w:right w:val="single" w:sz="4" w:space="0" w:color="auto"/>
            </w:tcBorders>
          </w:tcPr>
          <w:p w:rsidR="00BB798F" w:rsidRDefault="00FC2C91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2672" w:type="dxa"/>
            <w:tcBorders>
              <w:left w:val="single" w:sz="4" w:space="0" w:color="auto"/>
            </w:tcBorders>
          </w:tcPr>
          <w:p w:rsidR="00BB798F" w:rsidRDefault="00FC2C91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 xml:space="preserve">Hàm thuần ảo. Kiểm </w:t>
            </w:r>
            <w:r>
              <w:rPr>
                <w:b w:val="0"/>
              </w:rPr>
              <w:lastRenderedPageBreak/>
              <w:t>tra 2 biểu thức có bằng nhau không. (True: bằng nhau; False: khác nhau)</w:t>
            </w:r>
          </w:p>
        </w:tc>
      </w:tr>
      <w:tr w:rsidR="00FC2C91" w:rsidTr="009873F4">
        <w:tc>
          <w:tcPr>
            <w:tcW w:w="678" w:type="dxa"/>
          </w:tcPr>
          <w:p w:rsidR="00FC2C91" w:rsidRDefault="00FC2C91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5</w:t>
            </w:r>
          </w:p>
        </w:tc>
        <w:tc>
          <w:tcPr>
            <w:tcW w:w="2257" w:type="dxa"/>
          </w:tcPr>
          <w:p w:rsidR="00FC2C91" w:rsidRDefault="00FC2C91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IsAppear</w:t>
            </w:r>
          </w:p>
        </w:tc>
        <w:tc>
          <w:tcPr>
            <w:tcW w:w="1996" w:type="dxa"/>
            <w:tcBorders>
              <w:right w:val="single" w:sz="4" w:space="0" w:color="auto"/>
            </w:tcBorders>
          </w:tcPr>
          <w:p w:rsidR="00FC2C91" w:rsidRDefault="00FC2C91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2672" w:type="dxa"/>
            <w:tcBorders>
              <w:left w:val="single" w:sz="4" w:space="0" w:color="auto"/>
            </w:tcBorders>
          </w:tcPr>
          <w:p w:rsidR="00FC2C91" w:rsidRDefault="00FC2C91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Hàm thuần ảo. Kiểm tra một biểu thức có nằm trong biểu thức kia hay không.</w:t>
            </w:r>
          </w:p>
        </w:tc>
      </w:tr>
      <w:tr w:rsidR="00FC2C91" w:rsidTr="009873F4">
        <w:tc>
          <w:tcPr>
            <w:tcW w:w="678" w:type="dxa"/>
          </w:tcPr>
          <w:p w:rsidR="00FC2C91" w:rsidRDefault="00FC2C91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57" w:type="dxa"/>
          </w:tcPr>
          <w:p w:rsidR="00FC2C91" w:rsidRDefault="00FC2C91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Replace</w:t>
            </w:r>
          </w:p>
        </w:tc>
        <w:tc>
          <w:tcPr>
            <w:tcW w:w="1996" w:type="dxa"/>
            <w:tcBorders>
              <w:right w:val="single" w:sz="4" w:space="0" w:color="auto"/>
            </w:tcBorders>
          </w:tcPr>
          <w:p w:rsidR="00FC2C91" w:rsidRDefault="00FC2C91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_Term</w:t>
            </w:r>
          </w:p>
        </w:tc>
        <w:tc>
          <w:tcPr>
            <w:tcW w:w="2672" w:type="dxa"/>
            <w:tcBorders>
              <w:left w:val="single" w:sz="4" w:space="0" w:color="auto"/>
            </w:tcBorders>
          </w:tcPr>
          <w:p w:rsidR="00FC2C91" w:rsidRDefault="00FC2C91" w:rsidP="009873F4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Hàm thuần ảo. Thay th</w:t>
            </w:r>
            <w:r w:rsidR="009873F4">
              <w:rPr>
                <w:b w:val="0"/>
              </w:rPr>
              <w:t>ế</w:t>
            </w:r>
            <w:r>
              <w:rPr>
                <w:b w:val="0"/>
              </w:rPr>
              <w:t xml:space="preserve"> các biến của biểu thức bằng các phép thế tương đương (phép thế </w:t>
            </w:r>
            <w:r w:rsidR="009873F4">
              <w:rPr>
                <w:b w:val="0"/>
              </w:rPr>
              <w:t>là đầu vào của hàm). Kết quả là trả ra một biểu thức mới sau khi đã thay thế các biến.</w:t>
            </w:r>
          </w:p>
        </w:tc>
      </w:tr>
      <w:tr w:rsidR="009873F4" w:rsidTr="009873F4">
        <w:tc>
          <w:tcPr>
            <w:tcW w:w="678" w:type="dxa"/>
          </w:tcPr>
          <w:p w:rsidR="009873F4" w:rsidRDefault="009873F4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257" w:type="dxa"/>
          </w:tcPr>
          <w:p w:rsidR="009873F4" w:rsidRDefault="009873F4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GetListOfVariable</w:t>
            </w:r>
          </w:p>
        </w:tc>
        <w:tc>
          <w:tcPr>
            <w:tcW w:w="1996" w:type="dxa"/>
            <w:tcBorders>
              <w:right w:val="single" w:sz="4" w:space="0" w:color="auto"/>
            </w:tcBorders>
          </w:tcPr>
          <w:p w:rsidR="009873F4" w:rsidRDefault="009873F4" w:rsidP="00BB798F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ArrayList</w:t>
            </w:r>
          </w:p>
        </w:tc>
        <w:tc>
          <w:tcPr>
            <w:tcW w:w="2672" w:type="dxa"/>
            <w:tcBorders>
              <w:left w:val="single" w:sz="4" w:space="0" w:color="auto"/>
            </w:tcBorders>
          </w:tcPr>
          <w:p w:rsidR="009873F4" w:rsidRDefault="009873F4" w:rsidP="009873F4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Hàm thuần ảo. Trả về tất cả các biến có trong biểu thức, kể cả những biến trùng tên.</w:t>
            </w:r>
          </w:p>
        </w:tc>
      </w:tr>
      <w:tr w:rsidR="009873F4" w:rsidTr="009873F4">
        <w:tc>
          <w:tcPr>
            <w:tcW w:w="678" w:type="dxa"/>
          </w:tcPr>
          <w:p w:rsidR="009873F4" w:rsidRDefault="009873F4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257" w:type="dxa"/>
          </w:tcPr>
          <w:p w:rsidR="009873F4" w:rsidRDefault="009873F4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GetListOfVariable2</w:t>
            </w:r>
          </w:p>
        </w:tc>
        <w:tc>
          <w:tcPr>
            <w:tcW w:w="1996" w:type="dxa"/>
            <w:tcBorders>
              <w:right w:val="single" w:sz="4" w:space="0" w:color="auto"/>
            </w:tcBorders>
          </w:tcPr>
          <w:p w:rsidR="009873F4" w:rsidRDefault="009873F4" w:rsidP="00C34963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ArrayList</w:t>
            </w:r>
          </w:p>
        </w:tc>
        <w:tc>
          <w:tcPr>
            <w:tcW w:w="2672" w:type="dxa"/>
            <w:tcBorders>
              <w:left w:val="single" w:sz="4" w:space="0" w:color="auto"/>
            </w:tcBorders>
          </w:tcPr>
          <w:p w:rsidR="009873F4" w:rsidRDefault="009873F4" w:rsidP="009873F4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Hàm thuần ảo. Trả về tất cả các biến có trong biểu thức, nếu có nhiều biến trùng tên thì chỉ nhận một biến.</w:t>
            </w:r>
          </w:p>
        </w:tc>
      </w:tr>
    </w:tbl>
    <w:p w:rsidR="00BB798F" w:rsidRDefault="00BB798F" w:rsidP="00CA2DFE">
      <w:pPr>
        <w:pStyle w:val="Class"/>
        <w:numPr>
          <w:ilvl w:val="0"/>
          <w:numId w:val="0"/>
        </w:numPr>
        <w:ind w:left="810"/>
        <w:jc w:val="both"/>
        <w:rPr>
          <w:b w:val="0"/>
        </w:rPr>
      </w:pPr>
    </w:p>
    <w:p w:rsidR="001837F4" w:rsidRDefault="001837F4" w:rsidP="00040EDF">
      <w:pPr>
        <w:pStyle w:val="Class"/>
        <w:jc w:val="both"/>
        <w:rPr>
          <w:b w:val="0"/>
        </w:rPr>
      </w:pPr>
      <w:r>
        <w:lastRenderedPageBreak/>
        <w:t>_Constant:</w:t>
      </w:r>
      <w:r>
        <w:rPr>
          <w:b w:val="0"/>
        </w:rPr>
        <w:t xml:space="preserve"> kế thừa từ lớp </w:t>
      </w:r>
      <w:r w:rsidRPr="001837F4">
        <w:t>_Term</w:t>
      </w:r>
      <w:r>
        <w:rPr>
          <w:b w:val="0"/>
        </w:rPr>
        <w:t>.</w:t>
      </w:r>
      <w:r w:rsidR="004D1200">
        <w:rPr>
          <w:b w:val="0"/>
        </w:rPr>
        <w:t xml:space="preserve"> Là lớp thể hiện hằng trong một biểu thức.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046"/>
        <w:gridCol w:w="2025"/>
        <w:gridCol w:w="2853"/>
      </w:tblGrid>
      <w:tr w:rsidR="001B2A70" w:rsidRPr="00CA2DFE" w:rsidTr="00C34963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1B2A70" w:rsidRPr="00CA2DFE" w:rsidRDefault="001B2A7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1B2A70" w:rsidRPr="00CA2DFE" w:rsidRDefault="001B2A7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B2A70" w:rsidRPr="00CA2DFE" w:rsidRDefault="001B2A7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B2A70" w:rsidRPr="00CA2DFE" w:rsidRDefault="001B2A7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A9714D" w:rsidRPr="00CA2DFE" w:rsidTr="00C34963">
        <w:trPr>
          <w:trHeight w:val="332"/>
        </w:trPr>
        <w:tc>
          <w:tcPr>
            <w:tcW w:w="7603" w:type="dxa"/>
            <w:gridSpan w:val="4"/>
            <w:shd w:val="clear" w:color="auto" w:fill="auto"/>
            <w:vAlign w:val="bottom"/>
          </w:tcPr>
          <w:p w:rsidR="00A9714D" w:rsidRPr="00A9714D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b w:val="0"/>
                <w:sz w:val="24"/>
              </w:rPr>
            </w:pPr>
            <w:r w:rsidRPr="00A9714D">
              <w:rPr>
                <w:b w:val="0"/>
                <w:sz w:val="24"/>
              </w:rPr>
              <w:t>Không có thuộc tính mới</w:t>
            </w:r>
          </w:p>
        </w:tc>
      </w:tr>
    </w:tbl>
    <w:p w:rsidR="001B2A70" w:rsidRDefault="001B2A70" w:rsidP="001B2A70">
      <w:pPr>
        <w:pStyle w:val="Class"/>
        <w:numPr>
          <w:ilvl w:val="0"/>
          <w:numId w:val="0"/>
        </w:numPr>
        <w:ind w:left="1170" w:hanging="360"/>
        <w:jc w:val="both"/>
        <w:rPr>
          <w:b w:val="0"/>
        </w:rPr>
      </w:pPr>
    </w:p>
    <w:tbl>
      <w:tblPr>
        <w:tblStyle w:val="TableGrid"/>
        <w:tblW w:w="0" w:type="auto"/>
        <w:tblInd w:w="1253" w:type="dxa"/>
        <w:tblLook w:val="04A0"/>
      </w:tblPr>
      <w:tblGrid>
        <w:gridCol w:w="678"/>
        <w:gridCol w:w="2257"/>
        <w:gridCol w:w="1996"/>
        <w:gridCol w:w="2672"/>
      </w:tblGrid>
      <w:tr w:rsidR="001B2A70" w:rsidRPr="00CA2DFE" w:rsidTr="00C34963">
        <w:trPr>
          <w:trHeight w:val="332"/>
        </w:trPr>
        <w:tc>
          <w:tcPr>
            <w:tcW w:w="678" w:type="dxa"/>
            <w:shd w:val="clear" w:color="auto" w:fill="95B3D7" w:themeFill="accent1" w:themeFillTint="99"/>
            <w:vAlign w:val="bottom"/>
          </w:tcPr>
          <w:p w:rsidR="001B2A70" w:rsidRPr="00CA2DFE" w:rsidRDefault="001B2A7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57" w:type="dxa"/>
            <w:shd w:val="clear" w:color="auto" w:fill="95B3D7" w:themeFill="accent1" w:themeFillTint="99"/>
            <w:vAlign w:val="bottom"/>
          </w:tcPr>
          <w:p w:rsidR="001B2A70" w:rsidRPr="00CA2DFE" w:rsidRDefault="001B2A7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B2A70" w:rsidRPr="00CA2DFE" w:rsidRDefault="001B2A7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72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B2A70" w:rsidRPr="00CA2DFE" w:rsidRDefault="001B2A7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A9714D" w:rsidRPr="00CA2DFE" w:rsidTr="00C34963">
        <w:trPr>
          <w:trHeight w:val="332"/>
        </w:trPr>
        <w:tc>
          <w:tcPr>
            <w:tcW w:w="7603" w:type="dxa"/>
            <w:gridSpan w:val="4"/>
            <w:shd w:val="clear" w:color="auto" w:fill="auto"/>
            <w:vAlign w:val="bottom"/>
          </w:tcPr>
          <w:p w:rsidR="00A9714D" w:rsidRPr="00A9714D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b w:val="0"/>
                <w:sz w:val="24"/>
              </w:rPr>
            </w:pPr>
            <w:r w:rsidRPr="00A9714D">
              <w:rPr>
                <w:b w:val="0"/>
                <w:sz w:val="24"/>
              </w:rPr>
              <w:t>Không có phương thức mới</w:t>
            </w:r>
          </w:p>
        </w:tc>
      </w:tr>
    </w:tbl>
    <w:p w:rsidR="001B2A70" w:rsidRDefault="001B2A70" w:rsidP="001B2A70">
      <w:pPr>
        <w:pStyle w:val="Class"/>
        <w:numPr>
          <w:ilvl w:val="0"/>
          <w:numId w:val="0"/>
        </w:numPr>
        <w:ind w:left="1170" w:hanging="360"/>
        <w:jc w:val="both"/>
        <w:rPr>
          <w:b w:val="0"/>
        </w:rPr>
      </w:pPr>
    </w:p>
    <w:p w:rsidR="001837F4" w:rsidRDefault="001837F4" w:rsidP="00040EDF">
      <w:pPr>
        <w:pStyle w:val="Class"/>
        <w:jc w:val="both"/>
        <w:rPr>
          <w:b w:val="0"/>
        </w:rPr>
      </w:pPr>
      <w:r>
        <w:t>_Variable:</w:t>
      </w:r>
      <w:r>
        <w:rPr>
          <w:b w:val="0"/>
        </w:rPr>
        <w:t xml:space="preserve"> kế thừa từ lớp </w:t>
      </w:r>
      <w:r w:rsidRPr="001837F4">
        <w:t>_Term</w:t>
      </w:r>
      <w:r w:rsidRPr="001837F4">
        <w:rPr>
          <w:b w:val="0"/>
        </w:rPr>
        <w:t>.</w:t>
      </w:r>
      <w:r w:rsidR="004D1200">
        <w:rPr>
          <w:b w:val="0"/>
        </w:rPr>
        <w:t xml:space="preserve"> Là lớp thể hiện biến trong một biểu thức.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046"/>
        <w:gridCol w:w="2025"/>
        <w:gridCol w:w="2853"/>
      </w:tblGrid>
      <w:tr w:rsidR="00A9714D" w:rsidRPr="00CA2DFE" w:rsidTr="00C34963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A9714D" w:rsidRPr="00CA2DFE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A9714D" w:rsidRPr="00CA2DFE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A9714D" w:rsidRPr="00CA2DFE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A9714D" w:rsidRPr="00CA2DFE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A9714D" w:rsidRPr="00CA2DFE" w:rsidTr="00C34963">
        <w:trPr>
          <w:trHeight w:val="332"/>
        </w:trPr>
        <w:tc>
          <w:tcPr>
            <w:tcW w:w="7603" w:type="dxa"/>
            <w:gridSpan w:val="4"/>
            <w:shd w:val="clear" w:color="auto" w:fill="auto"/>
            <w:vAlign w:val="bottom"/>
          </w:tcPr>
          <w:p w:rsidR="00A9714D" w:rsidRPr="00A9714D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b w:val="0"/>
                <w:sz w:val="24"/>
              </w:rPr>
            </w:pPr>
            <w:r w:rsidRPr="00A9714D">
              <w:rPr>
                <w:b w:val="0"/>
                <w:sz w:val="24"/>
              </w:rPr>
              <w:t>Không có thuộc tính mới</w:t>
            </w:r>
          </w:p>
        </w:tc>
      </w:tr>
    </w:tbl>
    <w:p w:rsidR="00A9714D" w:rsidRDefault="00A9714D" w:rsidP="00A9714D">
      <w:pPr>
        <w:pStyle w:val="Class"/>
        <w:numPr>
          <w:ilvl w:val="0"/>
          <w:numId w:val="0"/>
        </w:numPr>
        <w:ind w:left="1170"/>
      </w:pPr>
    </w:p>
    <w:tbl>
      <w:tblPr>
        <w:tblStyle w:val="TableGrid"/>
        <w:tblW w:w="0" w:type="auto"/>
        <w:tblInd w:w="1253" w:type="dxa"/>
        <w:tblLook w:val="04A0"/>
      </w:tblPr>
      <w:tblGrid>
        <w:gridCol w:w="678"/>
        <w:gridCol w:w="2257"/>
        <w:gridCol w:w="1996"/>
        <w:gridCol w:w="2672"/>
      </w:tblGrid>
      <w:tr w:rsidR="00A9714D" w:rsidRPr="00CA2DFE" w:rsidTr="00C34963">
        <w:trPr>
          <w:trHeight w:val="332"/>
        </w:trPr>
        <w:tc>
          <w:tcPr>
            <w:tcW w:w="678" w:type="dxa"/>
            <w:shd w:val="clear" w:color="auto" w:fill="95B3D7" w:themeFill="accent1" w:themeFillTint="99"/>
            <w:vAlign w:val="bottom"/>
          </w:tcPr>
          <w:p w:rsidR="00A9714D" w:rsidRPr="00CA2DFE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57" w:type="dxa"/>
            <w:shd w:val="clear" w:color="auto" w:fill="95B3D7" w:themeFill="accent1" w:themeFillTint="99"/>
            <w:vAlign w:val="bottom"/>
          </w:tcPr>
          <w:p w:rsidR="00A9714D" w:rsidRPr="00CA2DFE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A9714D" w:rsidRPr="00CA2DFE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72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A9714D" w:rsidRPr="00CA2DFE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A9714D" w:rsidRPr="00CA2DFE" w:rsidTr="00C34963">
        <w:trPr>
          <w:trHeight w:val="332"/>
        </w:trPr>
        <w:tc>
          <w:tcPr>
            <w:tcW w:w="7603" w:type="dxa"/>
            <w:gridSpan w:val="4"/>
            <w:shd w:val="clear" w:color="auto" w:fill="auto"/>
            <w:vAlign w:val="bottom"/>
          </w:tcPr>
          <w:p w:rsidR="00A9714D" w:rsidRPr="00A9714D" w:rsidRDefault="00A9714D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b w:val="0"/>
                <w:sz w:val="24"/>
              </w:rPr>
            </w:pPr>
            <w:r w:rsidRPr="00A9714D">
              <w:rPr>
                <w:b w:val="0"/>
                <w:sz w:val="24"/>
              </w:rPr>
              <w:t>Không có phương thức mới</w:t>
            </w:r>
          </w:p>
        </w:tc>
      </w:tr>
    </w:tbl>
    <w:p w:rsidR="00A9714D" w:rsidRDefault="00A9714D" w:rsidP="00A9714D">
      <w:pPr>
        <w:pStyle w:val="Class"/>
        <w:numPr>
          <w:ilvl w:val="0"/>
          <w:numId w:val="0"/>
        </w:numPr>
        <w:jc w:val="both"/>
        <w:rPr>
          <w:b w:val="0"/>
        </w:rPr>
      </w:pPr>
    </w:p>
    <w:p w:rsidR="001837F4" w:rsidRDefault="00857712" w:rsidP="00040EDF">
      <w:pPr>
        <w:pStyle w:val="Class"/>
        <w:jc w:val="both"/>
        <w:rPr>
          <w:b w:val="0"/>
        </w:rPr>
      </w:pPr>
      <w:r>
        <w:t xml:space="preserve">_Composite: </w:t>
      </w:r>
      <w:r w:rsidR="00040EDF">
        <w:rPr>
          <w:b w:val="0"/>
        </w:rPr>
        <w:t xml:space="preserve">vừa sử dụng, vừa kế thừa </w:t>
      </w:r>
      <w:r w:rsidRPr="00857712">
        <w:rPr>
          <w:b w:val="0"/>
        </w:rPr>
        <w:t>lớp</w:t>
      </w:r>
      <w:r>
        <w:t xml:space="preserve"> _Term</w:t>
      </w:r>
      <w:r w:rsidRPr="00857712">
        <w:rPr>
          <w:b w:val="0"/>
        </w:rPr>
        <w:t>.</w:t>
      </w:r>
      <w:r w:rsidR="00040EDF">
        <w:rPr>
          <w:b w:val="0"/>
        </w:rPr>
        <w:t xml:space="preserve"> Áp dụng thiết kế mẫu Composite</w:t>
      </w:r>
      <w:r w:rsidR="00A54450">
        <w:rPr>
          <w:b w:val="0"/>
        </w:rPr>
        <w:t xml:space="preserve"> để thiết kế lớp này.</w:t>
      </w:r>
      <w:r w:rsidR="004D1200">
        <w:rPr>
          <w:b w:val="0"/>
        </w:rPr>
        <w:t xml:space="preserve"> Là lớp thể hiện </w:t>
      </w:r>
      <w:r w:rsidR="00ED774A">
        <w:rPr>
          <w:b w:val="0"/>
        </w:rPr>
        <w:t>hàm hoặc vị từ trong biểu thức.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046"/>
        <w:gridCol w:w="2025"/>
        <w:gridCol w:w="2853"/>
      </w:tblGrid>
      <w:tr w:rsidR="008D7CB0" w:rsidRPr="00CA2DFE" w:rsidTr="00C34963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8D7CB0" w:rsidRPr="00CA2DFE" w:rsidRDefault="008D7CB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8D7CB0" w:rsidRPr="00CA2DFE" w:rsidRDefault="008D7CB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8D7CB0" w:rsidRPr="00CA2DFE" w:rsidRDefault="008D7CB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8D7CB0" w:rsidRPr="00CA2DFE" w:rsidRDefault="008D7CB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8D7CB0" w:rsidRPr="00900D3D" w:rsidTr="00900D3D">
        <w:trPr>
          <w:trHeight w:val="332"/>
        </w:trPr>
        <w:tc>
          <w:tcPr>
            <w:tcW w:w="679" w:type="dxa"/>
            <w:shd w:val="clear" w:color="auto" w:fill="auto"/>
          </w:tcPr>
          <w:p w:rsidR="008D7CB0" w:rsidRPr="00150816" w:rsidRDefault="008D7CB0" w:rsidP="00900D3D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900D3D">
              <w:rPr>
                <w:b w:val="0"/>
                <w:sz w:val="24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D7CB0" w:rsidRPr="00900D3D" w:rsidRDefault="008D7CB0" w:rsidP="00900D3D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 w:rsidRPr="00900D3D"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mComponents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8D7CB0" w:rsidRPr="00150816" w:rsidRDefault="008D7CB0" w:rsidP="00900D3D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ArrayList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8D7CB0" w:rsidRPr="00150816" w:rsidRDefault="00900D3D" w:rsidP="004835EB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 w:rsidRPr="00150816">
              <w:rPr>
                <w:b w:val="0"/>
              </w:rPr>
              <w:t xml:space="preserve">Chứa danh sách các biểu thức  (hằng, biến, hàm hoặc vị từ). Mỗi phần tử trong mảng </w:t>
            </w:r>
            <w:r w:rsidR="00150816">
              <w:rPr>
                <w:b w:val="0"/>
              </w:rPr>
              <w:t xml:space="preserve">trả về </w:t>
            </w:r>
            <w:r w:rsidRPr="00150816">
              <w:rPr>
                <w:b w:val="0"/>
              </w:rPr>
              <w:t xml:space="preserve">là một </w:t>
            </w:r>
            <w:r w:rsidR="00150816">
              <w:rPr>
                <w:b w:val="0"/>
              </w:rPr>
              <w:t>_</w:t>
            </w:r>
            <w:r w:rsidRPr="00150816">
              <w:rPr>
                <w:b w:val="0"/>
              </w:rPr>
              <w:t>Term.</w:t>
            </w:r>
          </w:p>
        </w:tc>
      </w:tr>
    </w:tbl>
    <w:p w:rsidR="008D7CB0" w:rsidRDefault="008D7CB0" w:rsidP="008D7CB0">
      <w:pPr>
        <w:pStyle w:val="Class"/>
        <w:numPr>
          <w:ilvl w:val="0"/>
          <w:numId w:val="0"/>
        </w:numPr>
        <w:ind w:left="1170"/>
      </w:pPr>
    </w:p>
    <w:tbl>
      <w:tblPr>
        <w:tblStyle w:val="TableGrid"/>
        <w:tblW w:w="0" w:type="auto"/>
        <w:tblInd w:w="1253" w:type="dxa"/>
        <w:tblLook w:val="04A0"/>
      </w:tblPr>
      <w:tblGrid>
        <w:gridCol w:w="676"/>
        <w:gridCol w:w="2263"/>
        <w:gridCol w:w="1995"/>
        <w:gridCol w:w="2669"/>
      </w:tblGrid>
      <w:tr w:rsidR="008D7CB0" w:rsidRPr="00CA2DFE" w:rsidTr="00150816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8D7CB0" w:rsidRPr="00CA2DFE" w:rsidRDefault="008D7CB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8D7CB0" w:rsidRPr="00CA2DFE" w:rsidRDefault="008D7CB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8D7CB0" w:rsidRPr="00CA2DFE" w:rsidRDefault="008D7CB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8D7CB0" w:rsidRPr="00CA2DFE" w:rsidRDefault="008D7CB0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50816" w:rsidRPr="00CA2DFE" w:rsidTr="00150816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50816" w:rsidRPr="00150816" w:rsidRDefault="00150816" w:rsidP="00150816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1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50816" w:rsidRPr="00A9714D" w:rsidRDefault="00150816" w:rsidP="00150816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GetArguments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0816" w:rsidRPr="00150816" w:rsidRDefault="00150816" w:rsidP="00150816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ArrayList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50816" w:rsidRPr="00150816" w:rsidRDefault="00150816" w:rsidP="004835EB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 w:rsidRPr="00150816">
              <w:rPr>
                <w:b w:val="0"/>
              </w:rPr>
              <w:t>Lấy toàn bộ các tham số của vị từ (hàm)</w:t>
            </w:r>
            <w:r>
              <w:rPr>
                <w:b w:val="0"/>
              </w:rPr>
              <w:t xml:space="preserve">. Mỗi </w:t>
            </w:r>
            <w:r>
              <w:rPr>
                <w:b w:val="0"/>
              </w:rPr>
              <w:lastRenderedPageBreak/>
              <w:t>phần tử trong mảng trả về là một _Term</w:t>
            </w:r>
          </w:p>
        </w:tc>
      </w:tr>
      <w:tr w:rsidR="00150816" w:rsidRPr="00CA2DFE" w:rsidTr="00150816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50816" w:rsidRPr="00150816" w:rsidRDefault="00150816" w:rsidP="00150816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2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50816" w:rsidRDefault="00150816" w:rsidP="00150816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ExtraName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0816" w:rsidRPr="00150816" w:rsidRDefault="00150816" w:rsidP="00150816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_Composite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50816" w:rsidRPr="00150816" w:rsidRDefault="00221FA2" w:rsidP="004835EB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Trả về vị từ (hàm) mới mà các biến đã được đổi tên. Đổi tên bằng cách thêm một chuỗi extra (tham số đầu vào) vào đầu tên biến.</w:t>
            </w:r>
          </w:p>
        </w:tc>
      </w:tr>
    </w:tbl>
    <w:p w:rsidR="008D7CB0" w:rsidRDefault="008D7CB0" w:rsidP="008D7CB0">
      <w:pPr>
        <w:pStyle w:val="Class"/>
        <w:numPr>
          <w:ilvl w:val="0"/>
          <w:numId w:val="0"/>
        </w:numPr>
        <w:ind w:left="1170"/>
        <w:jc w:val="both"/>
        <w:rPr>
          <w:b w:val="0"/>
        </w:rPr>
      </w:pPr>
    </w:p>
    <w:p w:rsidR="00A54450" w:rsidRDefault="00A54450" w:rsidP="00040EDF">
      <w:pPr>
        <w:pStyle w:val="Class"/>
        <w:jc w:val="both"/>
        <w:rPr>
          <w:b w:val="0"/>
        </w:rPr>
      </w:pPr>
      <w:r>
        <w:t>_Unify :</w:t>
      </w:r>
      <w:r>
        <w:rPr>
          <w:b w:val="0"/>
        </w:rPr>
        <w:t xml:space="preserve"> lớp dùng để đồng nhất hai biểu thức.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046"/>
        <w:gridCol w:w="2025"/>
        <w:gridCol w:w="2853"/>
      </w:tblGrid>
      <w:tr w:rsidR="001D17AF" w:rsidRPr="00CA2DFE" w:rsidTr="00C34963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900D3D">
              <w:rPr>
                <w:b w:val="0"/>
                <w:sz w:val="24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1D17AF" w:rsidRPr="00900D3D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mArg1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_Term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7463B6" w:rsidP="004835EB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Là biểu thức cần đồng nhất.</w:t>
            </w:r>
          </w:p>
        </w:tc>
      </w:tr>
      <w:tr w:rsidR="001D17AF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1D17AF" w:rsidRPr="00900D3D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2046" w:type="dxa"/>
            <w:shd w:val="clear" w:color="auto" w:fill="auto"/>
          </w:tcPr>
          <w:p w:rsidR="001D17AF" w:rsidRDefault="001D17AF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mArg2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1D17AF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_Term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7463B6" w:rsidP="004835EB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Là biểu thức cần đồng nhất.</w:t>
            </w:r>
          </w:p>
        </w:tc>
      </w:tr>
    </w:tbl>
    <w:p w:rsidR="001D17AF" w:rsidRDefault="001D17AF" w:rsidP="001D17AF">
      <w:pPr>
        <w:pStyle w:val="Class"/>
        <w:numPr>
          <w:ilvl w:val="0"/>
          <w:numId w:val="0"/>
        </w:numPr>
        <w:ind w:left="1170"/>
      </w:pPr>
    </w:p>
    <w:tbl>
      <w:tblPr>
        <w:tblStyle w:val="TableGrid"/>
        <w:tblW w:w="0" w:type="auto"/>
        <w:tblInd w:w="1253" w:type="dxa"/>
        <w:tblLook w:val="04A0"/>
      </w:tblPr>
      <w:tblGrid>
        <w:gridCol w:w="676"/>
        <w:gridCol w:w="2263"/>
        <w:gridCol w:w="1995"/>
        <w:gridCol w:w="2669"/>
      </w:tblGrid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1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Pr="00A9714D" w:rsidRDefault="00796006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Run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796006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796006" w:rsidP="004835EB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Chạy thuật toán đồng nhất trên 2 biểu thức mArg1, mArg2. (True: đồng nhất thành công; False: không đồng nhất được). Nếu đồng nhất thành công thì trả về một tập thế (tham số của hàm).</w:t>
            </w:r>
          </w:p>
        </w:tc>
      </w:tr>
    </w:tbl>
    <w:p w:rsidR="001D17AF" w:rsidRDefault="001D17AF" w:rsidP="00796006">
      <w:pPr>
        <w:pStyle w:val="Class"/>
        <w:numPr>
          <w:ilvl w:val="0"/>
          <w:numId w:val="0"/>
        </w:numPr>
        <w:ind w:left="1170"/>
        <w:jc w:val="both"/>
        <w:rPr>
          <w:b w:val="0"/>
        </w:rPr>
      </w:pPr>
    </w:p>
    <w:p w:rsidR="00A54450" w:rsidRDefault="00A54450" w:rsidP="00040EDF">
      <w:pPr>
        <w:pStyle w:val="Class"/>
        <w:jc w:val="both"/>
        <w:rPr>
          <w:b w:val="0"/>
        </w:rPr>
      </w:pPr>
      <w:r>
        <w:t>_Element:</w:t>
      </w:r>
      <w:r>
        <w:rPr>
          <w:b w:val="0"/>
        </w:rPr>
        <w:t xml:space="preserve"> </w:t>
      </w:r>
      <w:r w:rsidR="00FF0528">
        <w:rPr>
          <w:b w:val="0"/>
        </w:rPr>
        <w:t xml:space="preserve">sử dụng lớp </w:t>
      </w:r>
      <w:r w:rsidR="00FF0528" w:rsidRPr="00FF0528">
        <w:t>_Term</w:t>
      </w:r>
      <w:r w:rsidR="00FF0528">
        <w:t>, _Variable</w:t>
      </w:r>
      <w:r w:rsidR="00FF0528" w:rsidRPr="00FF0528">
        <w:rPr>
          <w:b w:val="0"/>
        </w:rPr>
        <w:t>. Là lớp thể hiện thông tin của một phần tử trong phép thế.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046"/>
        <w:gridCol w:w="2025"/>
        <w:gridCol w:w="2853"/>
      </w:tblGrid>
      <w:tr w:rsidR="001D17AF" w:rsidRPr="00CA2DFE" w:rsidTr="00C34963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lastRenderedPageBreak/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900D3D">
              <w:rPr>
                <w:b w:val="0"/>
                <w:sz w:val="24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1D17AF" w:rsidRPr="00900D3D" w:rsidRDefault="00E741F2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mArg1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E741F2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_Variable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E741F2" w:rsidP="00E741F2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Biến sẽ được thay thế bằng biểu thức thế mArg2 trong một phần tử của phép thế đồng nhất.</w:t>
            </w:r>
          </w:p>
        </w:tc>
      </w:tr>
      <w:tr w:rsidR="00E741F2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E741F2" w:rsidRPr="00900D3D" w:rsidRDefault="00E741F2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2046" w:type="dxa"/>
            <w:shd w:val="clear" w:color="auto" w:fill="auto"/>
          </w:tcPr>
          <w:p w:rsidR="00E741F2" w:rsidRDefault="00E741F2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mArg2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E741F2" w:rsidRPr="00150816" w:rsidRDefault="00E741F2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_Term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E741F2" w:rsidRPr="00150816" w:rsidRDefault="00E741F2" w:rsidP="00E741F2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Biểu thức thế trong một phần tử của phép thế đồng nhất.</w:t>
            </w:r>
          </w:p>
        </w:tc>
      </w:tr>
    </w:tbl>
    <w:p w:rsidR="001D17AF" w:rsidRDefault="001D17AF" w:rsidP="00E741F2">
      <w:pPr>
        <w:pStyle w:val="Class"/>
        <w:numPr>
          <w:ilvl w:val="0"/>
          <w:numId w:val="0"/>
        </w:numPr>
        <w:ind w:left="1170"/>
      </w:pPr>
    </w:p>
    <w:tbl>
      <w:tblPr>
        <w:tblStyle w:val="TableGrid"/>
        <w:tblW w:w="0" w:type="auto"/>
        <w:tblInd w:w="1253" w:type="dxa"/>
        <w:tblLook w:val="04A0"/>
      </w:tblPr>
      <w:tblGrid>
        <w:gridCol w:w="676"/>
        <w:gridCol w:w="2263"/>
        <w:gridCol w:w="1995"/>
        <w:gridCol w:w="2669"/>
      </w:tblGrid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1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Pr="00A9714D" w:rsidRDefault="00E741F2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IsBelong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E741F2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E741F2" w:rsidP="00E741F2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Kiểm tra một biến, hoặc một biểu thức thế có nằm trong đối tượng _Element hay không. (True: nằm trong; False: không nằm trong).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Default="00816570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CompareTo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816570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816570" w:rsidP="00E741F2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Kiểm tra 2 đối tượng _Element có giống nhau hay không. (True: giống nhau; False: khác nhau).</w:t>
            </w:r>
          </w:p>
        </w:tc>
      </w:tr>
      <w:tr w:rsidR="00816570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816570" w:rsidRDefault="00816570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16570" w:rsidRDefault="00816570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ToString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6570" w:rsidRDefault="00816570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816570" w:rsidRDefault="00816570" w:rsidP="00E741F2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Trả về chuỗi thể hiện thông tin của đối tượng _Element.</w:t>
            </w:r>
          </w:p>
        </w:tc>
      </w:tr>
    </w:tbl>
    <w:p w:rsidR="001D17AF" w:rsidRDefault="001D17AF" w:rsidP="00097750">
      <w:pPr>
        <w:pStyle w:val="Class"/>
        <w:numPr>
          <w:ilvl w:val="0"/>
          <w:numId w:val="0"/>
        </w:numPr>
        <w:ind w:left="1170"/>
        <w:jc w:val="both"/>
        <w:rPr>
          <w:b w:val="0"/>
        </w:rPr>
      </w:pPr>
    </w:p>
    <w:p w:rsidR="00FF0528" w:rsidRDefault="00FF0528" w:rsidP="00040EDF">
      <w:pPr>
        <w:pStyle w:val="Class"/>
        <w:jc w:val="both"/>
        <w:rPr>
          <w:b w:val="0"/>
        </w:rPr>
      </w:pPr>
      <w:r>
        <w:t>_MGU:</w:t>
      </w:r>
      <w:r>
        <w:rPr>
          <w:b w:val="0"/>
        </w:rPr>
        <w:t xml:space="preserve"> sử dụng lớp </w:t>
      </w:r>
      <w:r w:rsidRPr="00FF0528">
        <w:t>_Element</w:t>
      </w:r>
      <w:r>
        <w:rPr>
          <w:b w:val="0"/>
        </w:rPr>
        <w:t xml:space="preserve">. </w:t>
      </w:r>
      <w:r w:rsidR="00993578">
        <w:rPr>
          <w:b w:val="0"/>
        </w:rPr>
        <w:t>Là lớp thể hiện phép thế.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046"/>
        <w:gridCol w:w="2025"/>
        <w:gridCol w:w="2853"/>
      </w:tblGrid>
      <w:tr w:rsidR="001D17AF" w:rsidRPr="00CA2DFE" w:rsidTr="00C34963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lastRenderedPageBreak/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900D3D">
              <w:rPr>
                <w:b w:val="0"/>
                <w:sz w:val="24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1D17AF" w:rsidRPr="00900D3D" w:rsidRDefault="00C34963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mContent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ArrayList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C34963" w:rsidP="00CE3F04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Chứa danh sách các _Element</w:t>
            </w:r>
            <w:r w:rsidR="00CE3F04">
              <w:rPr>
                <w:b w:val="0"/>
              </w:rPr>
              <w:t>, thể hiện cho phép thế.</w:t>
            </w:r>
          </w:p>
        </w:tc>
      </w:tr>
    </w:tbl>
    <w:p w:rsidR="001D17AF" w:rsidRDefault="001D17AF" w:rsidP="00CE3F04">
      <w:pPr>
        <w:pStyle w:val="Class"/>
        <w:numPr>
          <w:ilvl w:val="0"/>
          <w:numId w:val="0"/>
        </w:numPr>
        <w:ind w:left="1170"/>
      </w:pPr>
    </w:p>
    <w:tbl>
      <w:tblPr>
        <w:tblStyle w:val="TableGrid"/>
        <w:tblW w:w="0" w:type="auto"/>
        <w:tblInd w:w="1253" w:type="dxa"/>
        <w:tblLook w:val="04A0"/>
      </w:tblPr>
      <w:tblGrid>
        <w:gridCol w:w="676"/>
        <w:gridCol w:w="2263"/>
        <w:gridCol w:w="1995"/>
        <w:gridCol w:w="2669"/>
      </w:tblGrid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1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Pr="00A9714D" w:rsidRDefault="00CE3F04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Add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CE3F04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CE3F04" w:rsidP="00CE3F04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Thêm một đối tượng _Element vào phép thế.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Default="00CE3F04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Find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CE3F04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_Element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CE3F04" w:rsidP="00CE3F04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Tìm xem trong phép thế có x (là biến hoặc biểu thức) hay không. Nếu có thì trả về vị trí xuất hiện của x (ở đây dùng _Element để thể hiện vị trí).</w:t>
            </w:r>
          </w:p>
        </w:tc>
      </w:tr>
      <w:tr w:rsidR="00CE3F04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CE3F04" w:rsidRDefault="00CE3F04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CE3F04" w:rsidRDefault="00CE3F04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CompareTo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3F04" w:rsidRDefault="00CE3F04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CE3F04" w:rsidRDefault="00CE3F04" w:rsidP="00CE3F04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Kiểm tra 2 phép thế có giống nhau hay không.</w:t>
            </w:r>
          </w:p>
        </w:tc>
      </w:tr>
      <w:tr w:rsidR="00CE3F04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CE3F04" w:rsidRDefault="00CE3F04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CE3F04" w:rsidRDefault="00CE3F04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ToString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3F04" w:rsidRDefault="00CE3F04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CE3F04" w:rsidRDefault="00CE3F04" w:rsidP="00CE3F04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Trả về chuỗi thể hiện thông tin của phép thế.</w:t>
            </w:r>
          </w:p>
        </w:tc>
      </w:tr>
      <w:tr w:rsidR="00CE3F04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CE3F04" w:rsidRDefault="00CE3F04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5 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CE3F04" w:rsidRDefault="00CE3F04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operator+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3F04" w:rsidRDefault="00CE3F04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_MGU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CE3F04" w:rsidRDefault="00CE3F04" w:rsidP="00CE3F04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Là một toán tử. Trả về một phép thế mới là kết quả của việc hợp 2 phép thế lại với nhau.</w:t>
            </w:r>
          </w:p>
        </w:tc>
      </w:tr>
    </w:tbl>
    <w:p w:rsidR="001D17AF" w:rsidRDefault="001D17AF" w:rsidP="00CE3F04">
      <w:pPr>
        <w:pStyle w:val="Class"/>
        <w:numPr>
          <w:ilvl w:val="0"/>
          <w:numId w:val="0"/>
        </w:numPr>
        <w:ind w:left="1170"/>
        <w:jc w:val="both"/>
        <w:rPr>
          <w:b w:val="0"/>
        </w:rPr>
      </w:pPr>
    </w:p>
    <w:p w:rsidR="00FF0528" w:rsidRPr="001D17AF" w:rsidRDefault="004622C0" w:rsidP="00040EDF">
      <w:pPr>
        <w:pStyle w:val="Class"/>
        <w:jc w:val="both"/>
        <w:rPr>
          <w:b w:val="0"/>
        </w:rPr>
      </w:pPr>
      <w:r>
        <w:t xml:space="preserve">_Horn: </w:t>
      </w:r>
      <w:r w:rsidRPr="004622C0">
        <w:rPr>
          <w:b w:val="0"/>
        </w:rPr>
        <w:t>sử dụng lớp</w:t>
      </w:r>
      <w:r>
        <w:t xml:space="preserve"> _Term</w:t>
      </w:r>
      <w:r w:rsidRPr="004622C0">
        <w:rPr>
          <w:b w:val="0"/>
        </w:rPr>
        <w:t>.</w:t>
      </w:r>
      <w:r w:rsidR="004D1200" w:rsidRPr="004622C0">
        <w:rPr>
          <w:b w:val="0"/>
        </w:rPr>
        <w:t xml:space="preserve"> </w:t>
      </w:r>
      <w:r w:rsidRPr="004622C0">
        <w:rPr>
          <w:b w:val="0"/>
        </w:rPr>
        <w:t>Là lớp thể hiện biểu thức dạng Horn.</w:t>
      </w:r>
      <w:r>
        <w:t xml:space="preserve"> 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046"/>
        <w:gridCol w:w="2025"/>
        <w:gridCol w:w="2853"/>
      </w:tblGrid>
      <w:tr w:rsidR="001D17AF" w:rsidRPr="00CA2DFE" w:rsidTr="00C34963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1D17AF" w:rsidRPr="00150816" w:rsidRDefault="001D17AF" w:rsidP="004835EB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900D3D">
              <w:rPr>
                <w:b w:val="0"/>
                <w:sz w:val="24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1D17AF" w:rsidRPr="00900D3D" w:rsidRDefault="00E55D6D" w:rsidP="004835EB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mLeft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4835EB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ArrayList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E55D6D" w:rsidP="00416B27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 xml:space="preserve">Chứa các biểu thức nằm </w:t>
            </w:r>
            <w:r w:rsidR="00416B27">
              <w:rPr>
                <w:b w:val="0"/>
              </w:rPr>
              <w:lastRenderedPageBreak/>
              <w:t>bên trái</w:t>
            </w:r>
            <w:r>
              <w:rPr>
                <w:b w:val="0"/>
              </w:rPr>
              <w:t xml:space="preserve"> của biểu thức dạng Horn. </w:t>
            </w:r>
            <w:r w:rsidR="00416B27">
              <w:rPr>
                <w:b w:val="0"/>
              </w:rPr>
              <w:t>Mỗi phần tử của mảng là một _Term</w:t>
            </w:r>
          </w:p>
        </w:tc>
      </w:tr>
      <w:tr w:rsidR="00E55D6D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E55D6D" w:rsidRPr="00900D3D" w:rsidRDefault="00416B27" w:rsidP="004835EB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2</w:t>
            </w:r>
          </w:p>
        </w:tc>
        <w:tc>
          <w:tcPr>
            <w:tcW w:w="2046" w:type="dxa"/>
            <w:shd w:val="clear" w:color="auto" w:fill="auto"/>
          </w:tcPr>
          <w:p w:rsidR="00E55D6D" w:rsidRDefault="00416B27" w:rsidP="004835EB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mRight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E55D6D" w:rsidRPr="00150816" w:rsidRDefault="00416B27" w:rsidP="004835EB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_Term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E55D6D" w:rsidRPr="00150816" w:rsidRDefault="00416B27" w:rsidP="00416B27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Biểu thức bên phải của biểu thức dạng Horn.</w:t>
            </w:r>
          </w:p>
        </w:tc>
      </w:tr>
    </w:tbl>
    <w:p w:rsidR="001D17AF" w:rsidRDefault="001D17AF" w:rsidP="00A6305A">
      <w:pPr>
        <w:pStyle w:val="Class"/>
        <w:numPr>
          <w:ilvl w:val="0"/>
          <w:numId w:val="0"/>
        </w:numPr>
        <w:ind w:left="1170"/>
      </w:pPr>
    </w:p>
    <w:tbl>
      <w:tblPr>
        <w:tblStyle w:val="TableGrid"/>
        <w:tblW w:w="0" w:type="auto"/>
        <w:tblInd w:w="1253" w:type="dxa"/>
        <w:tblLook w:val="04A0"/>
      </w:tblPr>
      <w:tblGrid>
        <w:gridCol w:w="676"/>
        <w:gridCol w:w="2263"/>
        <w:gridCol w:w="1995"/>
        <w:gridCol w:w="2669"/>
      </w:tblGrid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4835EB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4835EB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4835EB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4835EB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4835EB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1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Pr="00A9714D" w:rsidRDefault="00A6305A" w:rsidP="004835EB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ToString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A6305A" w:rsidP="004835EB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A6305A" w:rsidP="004835EB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Trả về chuỗi thể hiện thông tin của biểu thức dạng Horn.</w:t>
            </w:r>
          </w:p>
        </w:tc>
      </w:tr>
    </w:tbl>
    <w:p w:rsidR="001D17AF" w:rsidRPr="004526E6" w:rsidRDefault="001D17AF" w:rsidP="00A6305A">
      <w:pPr>
        <w:pStyle w:val="Class"/>
        <w:numPr>
          <w:ilvl w:val="0"/>
          <w:numId w:val="0"/>
        </w:numPr>
        <w:ind w:left="1170"/>
        <w:jc w:val="both"/>
        <w:rPr>
          <w:b w:val="0"/>
        </w:rPr>
      </w:pPr>
    </w:p>
    <w:p w:rsidR="004526E6" w:rsidRDefault="004526E6" w:rsidP="00040EDF">
      <w:pPr>
        <w:pStyle w:val="Class"/>
        <w:jc w:val="both"/>
        <w:rPr>
          <w:b w:val="0"/>
        </w:rPr>
      </w:pPr>
      <w:r>
        <w:t>_KB:</w:t>
      </w:r>
      <w:r>
        <w:rPr>
          <w:b w:val="0"/>
        </w:rPr>
        <w:t xml:space="preserve"> sử dụng lớp </w:t>
      </w:r>
      <w:r w:rsidRPr="004526E6">
        <w:t>_Horn</w:t>
      </w:r>
      <w:r>
        <w:rPr>
          <w:b w:val="0"/>
        </w:rPr>
        <w:t>. Là lớp thể hiện thông tin của tập cơ sở tri thức.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046"/>
        <w:gridCol w:w="2025"/>
        <w:gridCol w:w="2853"/>
      </w:tblGrid>
      <w:tr w:rsidR="001D17AF" w:rsidRPr="00CA2DFE" w:rsidTr="00C34963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900D3D">
              <w:rPr>
                <w:b w:val="0"/>
                <w:sz w:val="24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1D17AF" w:rsidRPr="00900D3D" w:rsidRDefault="006A7286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mContent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ArrayList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6A7286" w:rsidP="004835EB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Chứa danh sách các biểu thức Horn. Biểu diễn tập cơ sở tri thức.</w:t>
            </w:r>
          </w:p>
        </w:tc>
      </w:tr>
    </w:tbl>
    <w:p w:rsidR="001D17AF" w:rsidRDefault="001D17AF" w:rsidP="00025A31">
      <w:pPr>
        <w:pStyle w:val="Class"/>
        <w:numPr>
          <w:ilvl w:val="0"/>
          <w:numId w:val="0"/>
        </w:numPr>
        <w:ind w:left="1170"/>
      </w:pPr>
    </w:p>
    <w:tbl>
      <w:tblPr>
        <w:tblStyle w:val="TableGrid"/>
        <w:tblW w:w="0" w:type="auto"/>
        <w:tblInd w:w="1253" w:type="dxa"/>
        <w:tblLook w:val="04A0"/>
      </w:tblPr>
      <w:tblGrid>
        <w:gridCol w:w="676"/>
        <w:gridCol w:w="2263"/>
        <w:gridCol w:w="1995"/>
        <w:gridCol w:w="2669"/>
      </w:tblGrid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1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Pr="00A9714D" w:rsidRDefault="006F1503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Add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6F1503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6F1503" w:rsidP="00E21862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Thêm một biểu thức dạng Horn vào tập KB.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Default="006F1503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ToString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6F1503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6F1503" w:rsidP="00E21862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Trả về chuỗi thể hiện thông tin của tập cơ sở tri thức.</w:t>
            </w:r>
          </w:p>
        </w:tc>
      </w:tr>
    </w:tbl>
    <w:p w:rsidR="001D17AF" w:rsidRDefault="001D17AF" w:rsidP="00025A31">
      <w:pPr>
        <w:pStyle w:val="Class"/>
        <w:numPr>
          <w:ilvl w:val="0"/>
          <w:numId w:val="0"/>
        </w:numPr>
        <w:ind w:left="1170"/>
        <w:jc w:val="both"/>
        <w:rPr>
          <w:b w:val="0"/>
        </w:rPr>
      </w:pPr>
    </w:p>
    <w:p w:rsidR="004526E6" w:rsidRDefault="004526E6" w:rsidP="00040EDF">
      <w:pPr>
        <w:pStyle w:val="Class"/>
        <w:jc w:val="both"/>
        <w:rPr>
          <w:b w:val="0"/>
        </w:rPr>
      </w:pPr>
      <w:r>
        <w:t xml:space="preserve">_BackwardChaining: </w:t>
      </w:r>
      <w:r w:rsidRPr="004526E6">
        <w:rPr>
          <w:b w:val="0"/>
        </w:rPr>
        <w:t>sử dụng lớp</w:t>
      </w:r>
      <w:r>
        <w:t xml:space="preserve"> _Term</w:t>
      </w:r>
      <w:r w:rsidRPr="004526E6">
        <w:rPr>
          <w:b w:val="0"/>
        </w:rPr>
        <w:t>,</w:t>
      </w:r>
      <w:r>
        <w:t xml:space="preserve"> _KB</w:t>
      </w:r>
      <w:r w:rsidRPr="004526E6">
        <w:rPr>
          <w:b w:val="0"/>
        </w:rPr>
        <w:t>. Lớp dùng để thực hiện thuật giải suy diễn lùi.</w:t>
      </w:r>
    </w:p>
    <w:tbl>
      <w:tblPr>
        <w:tblStyle w:val="TableGrid"/>
        <w:tblW w:w="0" w:type="auto"/>
        <w:tblInd w:w="1253" w:type="dxa"/>
        <w:tblLook w:val="04A0"/>
      </w:tblPr>
      <w:tblGrid>
        <w:gridCol w:w="679"/>
        <w:gridCol w:w="2046"/>
        <w:gridCol w:w="2025"/>
        <w:gridCol w:w="2853"/>
      </w:tblGrid>
      <w:tr w:rsidR="001D17AF" w:rsidRPr="00CA2DFE" w:rsidTr="00C34963">
        <w:trPr>
          <w:trHeight w:val="332"/>
        </w:trPr>
        <w:tc>
          <w:tcPr>
            <w:tcW w:w="679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046" w:type="dxa"/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 w:rsidRPr="00CA2DFE">
              <w:rPr>
                <w:sz w:val="24"/>
              </w:rPr>
              <w:t>huộc tính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900D3D">
              <w:rPr>
                <w:b w:val="0"/>
                <w:sz w:val="24"/>
              </w:rPr>
              <w:lastRenderedPageBreak/>
              <w:t>1</w:t>
            </w:r>
          </w:p>
        </w:tc>
        <w:tc>
          <w:tcPr>
            <w:tcW w:w="2046" w:type="dxa"/>
            <w:shd w:val="clear" w:color="auto" w:fill="auto"/>
          </w:tcPr>
          <w:p w:rsidR="001D17AF" w:rsidRPr="00900D3D" w:rsidRDefault="00B52901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mKB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B52901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_KB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B52901" w:rsidP="00B52901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Tập cơ sở tri thức, dùng khi thực hiện suy diễn lùi.</w:t>
            </w:r>
            <w:r w:rsidR="001A0AB9">
              <w:rPr>
                <w:b w:val="0"/>
              </w:rPr>
              <w:t xml:space="preserve"> Tập này đã được thay đổi tất cả các tên biến sau khi đưa vào để phù hợp với cách cài đặt thuật toán.</w:t>
            </w:r>
          </w:p>
        </w:tc>
      </w:tr>
      <w:tr w:rsidR="00B52901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B52901" w:rsidRPr="00900D3D" w:rsidRDefault="005452D9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tcW w:w="2046" w:type="dxa"/>
            <w:shd w:val="clear" w:color="auto" w:fill="auto"/>
          </w:tcPr>
          <w:p w:rsidR="00B52901" w:rsidRDefault="005452D9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mResult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B52901" w:rsidRDefault="005452D9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ArrayList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B52901" w:rsidRDefault="00FA78E5" w:rsidP="00B52901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Chứa các phép thế (nếu có nhiều cách thế) sau khi thực hiện hàm Run (hàm chạy thuật giải suy diễn lùi).</w:t>
            </w:r>
            <w:r>
              <w:rPr>
                <w:b w:val="0"/>
              </w:rPr>
              <w:tab/>
            </w:r>
          </w:p>
        </w:tc>
      </w:tr>
      <w:tr w:rsidR="00FB15F9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FB15F9" w:rsidRDefault="00FB15F9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 w:rsidR="00FB15F9" w:rsidRDefault="00FB15F9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mG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FB15F9" w:rsidRDefault="00FB15F9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_Term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FB15F9" w:rsidRDefault="00C32C98" w:rsidP="00C32C98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Là biểu thức dùng để hỏi. Biểu thức này đã được biến đổi cho phù hợp với cách cài đặt thuật toán.</w:t>
            </w:r>
          </w:p>
        </w:tc>
      </w:tr>
      <w:tr w:rsidR="008B089B" w:rsidRPr="00900D3D" w:rsidTr="00C34963">
        <w:trPr>
          <w:trHeight w:val="332"/>
        </w:trPr>
        <w:tc>
          <w:tcPr>
            <w:tcW w:w="679" w:type="dxa"/>
            <w:shd w:val="clear" w:color="auto" w:fill="auto"/>
          </w:tcPr>
          <w:p w:rsidR="008B089B" w:rsidRDefault="008B089B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2046" w:type="dxa"/>
            <w:shd w:val="clear" w:color="auto" w:fill="auto"/>
          </w:tcPr>
          <w:p w:rsidR="008B089B" w:rsidRDefault="008B089B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mVarible</w:t>
            </w:r>
          </w:p>
        </w:tc>
        <w:tc>
          <w:tcPr>
            <w:tcW w:w="2025" w:type="dxa"/>
            <w:tcBorders>
              <w:right w:val="single" w:sz="4" w:space="0" w:color="auto"/>
            </w:tcBorders>
            <w:shd w:val="clear" w:color="auto" w:fill="auto"/>
          </w:tcPr>
          <w:p w:rsidR="008B089B" w:rsidRDefault="008B089B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ArrayList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uto"/>
          </w:tcPr>
          <w:p w:rsidR="008B089B" w:rsidRDefault="008B089B" w:rsidP="00C32C98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Chỉ được dùng trong thuật giải suy diễn lùi. Không dùng để lưu trữ các thông tin đầu vào.</w:t>
            </w:r>
            <w:r w:rsidR="00127CA6">
              <w:rPr>
                <w:b w:val="0"/>
              </w:rPr>
              <w:t xml:space="preserve"> Lưu tất cả các biến đã xuất hiện trong khi thực hiện thuật giải.</w:t>
            </w:r>
          </w:p>
        </w:tc>
      </w:tr>
    </w:tbl>
    <w:p w:rsidR="001D17AF" w:rsidRDefault="001D17AF" w:rsidP="00B52901">
      <w:pPr>
        <w:pStyle w:val="Class"/>
        <w:numPr>
          <w:ilvl w:val="0"/>
          <w:numId w:val="0"/>
        </w:numPr>
        <w:ind w:left="1170"/>
      </w:pPr>
    </w:p>
    <w:tbl>
      <w:tblPr>
        <w:tblStyle w:val="TableGrid"/>
        <w:tblW w:w="0" w:type="auto"/>
        <w:tblInd w:w="1253" w:type="dxa"/>
        <w:tblLook w:val="04A0"/>
      </w:tblPr>
      <w:tblGrid>
        <w:gridCol w:w="676"/>
        <w:gridCol w:w="2263"/>
        <w:gridCol w:w="1995"/>
        <w:gridCol w:w="2669"/>
      </w:tblGrid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STT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Phương thức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Kiểu trả về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95B3D7" w:themeFill="accent1" w:themeFillTint="99"/>
            <w:vAlign w:val="bottom"/>
          </w:tcPr>
          <w:p w:rsidR="001D17AF" w:rsidRPr="00CA2DFE" w:rsidRDefault="001D17AF" w:rsidP="00C34963">
            <w:pPr>
              <w:pStyle w:val="Class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CA2DFE">
              <w:rPr>
                <w:sz w:val="24"/>
              </w:rPr>
              <w:t>Ghi chú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 w:rsidRPr="00150816">
              <w:rPr>
                <w:b w:val="0"/>
              </w:rPr>
              <w:t>1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Pr="00A9714D" w:rsidRDefault="007A05B1" w:rsidP="00C34963">
            <w:pPr>
              <w:pStyle w:val="Class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Run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7A05B1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7A05B1" w:rsidP="00B52901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 xml:space="preserve">Hàm thực hiện thuật giải suy diễn lùi. Hàm </w:t>
            </w:r>
            <w:r>
              <w:rPr>
                <w:b w:val="0"/>
              </w:rPr>
              <w:lastRenderedPageBreak/>
              <w:t xml:space="preserve">nhận một tham số đầu vào, là một câu truy vẫn, dựa vào tập KB đã được khởi tạo ban đầu để suy diễn. </w:t>
            </w:r>
            <w:r w:rsidR="00231CC6">
              <w:rPr>
                <w:b w:val="0"/>
              </w:rPr>
              <w:t>Dùng hàm này có thể hỏi nhiều câu của cũng một KB mà không cần phải khởi tạo lại KB, chỉ đưa câu hỏi khác vào là được.</w:t>
            </w:r>
          </w:p>
        </w:tc>
      </w:tr>
      <w:tr w:rsidR="001D17AF" w:rsidRPr="00CA2DFE" w:rsidTr="00C34963">
        <w:trPr>
          <w:trHeight w:val="332"/>
        </w:trPr>
        <w:tc>
          <w:tcPr>
            <w:tcW w:w="676" w:type="dxa"/>
            <w:tcBorders>
              <w:right w:val="single" w:sz="4" w:space="0" w:color="auto"/>
            </w:tcBorders>
            <w:shd w:val="clear" w:color="auto" w:fill="auto"/>
          </w:tcPr>
          <w:p w:rsidR="001D17AF" w:rsidRPr="00150816" w:rsidRDefault="001D17AF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2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1D17AF" w:rsidRDefault="00BB1886" w:rsidP="00C34963">
            <w:pPr>
              <w:pStyle w:val="Class"/>
              <w:numPr>
                <w:ilvl w:val="0"/>
                <w:numId w:val="0"/>
              </w:numP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GetResult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17AF" w:rsidRPr="00150816" w:rsidRDefault="00BB1886" w:rsidP="00C34963">
            <w:pPr>
              <w:pStyle w:val="Class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auto"/>
          </w:tcPr>
          <w:p w:rsidR="001D17AF" w:rsidRPr="00150816" w:rsidRDefault="00D8142A" w:rsidP="00B52901">
            <w:pPr>
              <w:pStyle w:val="Class"/>
              <w:numPr>
                <w:ilvl w:val="0"/>
                <w:numId w:val="0"/>
              </w:numPr>
              <w:jc w:val="both"/>
              <w:rPr>
                <w:b w:val="0"/>
              </w:rPr>
            </w:pPr>
            <w:r>
              <w:rPr>
                <w:b w:val="0"/>
              </w:rPr>
              <w:t>Trả về một chuỗi thể hiện kết quả của câu truy vẫn sau khi chạy hàm Run.</w:t>
            </w:r>
          </w:p>
        </w:tc>
      </w:tr>
    </w:tbl>
    <w:p w:rsidR="00657507" w:rsidRDefault="00657507" w:rsidP="002263EF">
      <w:pPr>
        <w:pStyle w:val="Heading1"/>
      </w:pPr>
      <w:r>
        <w:t>Hướng dẫn sử dụng</w:t>
      </w:r>
    </w:p>
    <w:p w:rsidR="00570E89" w:rsidRDefault="00570E89" w:rsidP="00040EDF">
      <w:pPr>
        <w:ind w:left="630"/>
        <w:jc w:val="both"/>
      </w:pPr>
      <w:r>
        <w:t>Chạy bằng dòng lệnh với cấu trúc lệnh như sau:</w:t>
      </w:r>
    </w:p>
    <w:p w:rsidR="00570E89" w:rsidRDefault="00570E89" w:rsidP="00040EDF">
      <w:pPr>
        <w:ind w:left="1530"/>
        <w:jc w:val="both"/>
      </w:pPr>
      <w:r>
        <w:t>0512175</w:t>
      </w:r>
      <w:r w:rsidR="002263EF">
        <w:t>_0512206</w:t>
      </w:r>
      <w:r>
        <w:t xml:space="preserve"> &lt;input file&gt; &lt;output file&gt;</w:t>
      </w:r>
    </w:p>
    <w:p w:rsidR="00570E89" w:rsidRDefault="00DF3BCB" w:rsidP="00040EDF">
      <w:pPr>
        <w:ind w:left="630"/>
        <w:jc w:val="both"/>
      </w:pPr>
      <w:r>
        <w:t>Input file: tên tập tin input.</w:t>
      </w:r>
    </w:p>
    <w:p w:rsidR="00DF3BCB" w:rsidRPr="00570E89" w:rsidRDefault="00DF3BCB" w:rsidP="00040EDF">
      <w:pPr>
        <w:ind w:left="630"/>
        <w:jc w:val="both"/>
      </w:pPr>
      <w:r>
        <w:t>Output file: tên tập tin output.</w:t>
      </w:r>
    </w:p>
    <w:p w:rsidR="00864DF4" w:rsidRDefault="00864DF4" w:rsidP="00040EDF">
      <w:pPr>
        <w:pStyle w:val="Heading1"/>
        <w:jc w:val="both"/>
      </w:pPr>
      <w:r>
        <w:t>Thử nghiệm</w:t>
      </w:r>
      <w:r w:rsidR="00DF589B">
        <w:t xml:space="preserve">: </w:t>
      </w:r>
    </w:p>
    <w:p w:rsidR="00DF589B" w:rsidRPr="00DF589B" w:rsidRDefault="00DF589B" w:rsidP="00DF589B">
      <w:pPr>
        <w:pStyle w:val="ListParagraph"/>
        <w:numPr>
          <w:ilvl w:val="0"/>
          <w:numId w:val="13"/>
        </w:numPr>
      </w:pPr>
      <w:r>
        <w:t>Cho tập tin Input như bảng bên dưới, và có kết quả như sau:</w:t>
      </w:r>
    </w:p>
    <w:tbl>
      <w:tblPr>
        <w:tblStyle w:val="TableGrid"/>
        <w:tblW w:w="0" w:type="auto"/>
        <w:tblLook w:val="04A0"/>
      </w:tblPr>
      <w:tblGrid>
        <w:gridCol w:w="5508"/>
        <w:gridCol w:w="3348"/>
      </w:tblGrid>
      <w:tr w:rsidR="00D6181B" w:rsidRPr="00D6181B" w:rsidTr="00DF589B">
        <w:tc>
          <w:tcPr>
            <w:tcW w:w="5508" w:type="dxa"/>
            <w:shd w:val="clear" w:color="auto" w:fill="8DB3E2" w:themeFill="text2" w:themeFillTint="66"/>
          </w:tcPr>
          <w:p w:rsidR="00D6181B" w:rsidRPr="00D6181B" w:rsidRDefault="00D6181B" w:rsidP="00D6181B">
            <w:pPr>
              <w:jc w:val="center"/>
              <w:rPr>
                <w:b/>
              </w:rPr>
            </w:pPr>
            <w:r w:rsidRPr="00D6181B">
              <w:rPr>
                <w:b/>
              </w:rPr>
              <w:t>Input File</w:t>
            </w:r>
          </w:p>
        </w:tc>
        <w:tc>
          <w:tcPr>
            <w:tcW w:w="3348" w:type="dxa"/>
            <w:shd w:val="clear" w:color="auto" w:fill="8DB3E2" w:themeFill="text2" w:themeFillTint="66"/>
          </w:tcPr>
          <w:p w:rsidR="00D6181B" w:rsidRPr="00D6181B" w:rsidRDefault="00D6181B" w:rsidP="00D6181B">
            <w:pPr>
              <w:jc w:val="center"/>
              <w:rPr>
                <w:b/>
              </w:rPr>
            </w:pPr>
            <w:r w:rsidRPr="00D6181B">
              <w:rPr>
                <w:b/>
              </w:rPr>
              <w:t>Output file</w:t>
            </w:r>
          </w:p>
        </w:tc>
      </w:tr>
      <w:tr w:rsidR="00D6181B" w:rsidTr="00DF589B">
        <w:tc>
          <w:tcPr>
            <w:tcW w:w="5508" w:type="dxa"/>
          </w:tcPr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KB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American(x), Weapon(y), Sells(x,y,z), Hostile(z) =&gt; Criminal(x)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Owns(Nono, M1)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Missile(M1)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lastRenderedPageBreak/>
              <w:t>Missile(x), Owns(Nono, x) =&gt; Sells(West,x,Nono)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Missile(x) =&gt; Weapon(x)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Enemy(x, America) =&gt; Hostile(x)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American(West)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Enemy(Nono, America)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MotherOf(Jane, Billy)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FatherOf(John, Billy)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FatherOf(Sam, John)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MotherOf(Mary,John)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MotherOf(x,y) =&gt; ParentOf(x,y)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FatherOf(x,y) =&gt; ParentOf(x,y)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ParentOf(x,z),ParentOf(z,y) =&gt; AncestorOf(x,y)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G(x,y), G(y,z) =&gt; F(x,z)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ENDKB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Criminal(x)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Criminal(West)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G(Art, z)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x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MotherOf(x, 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AncestorOf(Sam,Billy)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AncestorOf(Mary,Jane)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AncestorOf(x,y)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AncestorOf(Sam, 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AncestorOf(x, Billy)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ParentOf(x, 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MotherOf(Jane,Billy)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FatherOf(Jane,Billy)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My</w:t>
            </w:r>
          </w:p>
          <w:p w:rsidR="00D6181B" w:rsidRPr="00DF589B" w:rsidRDefault="00D6181B" w:rsidP="00D618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G: F(x,y)</w:t>
            </w:r>
          </w:p>
          <w:p w:rsidR="00D6181B" w:rsidRDefault="00D6181B" w:rsidP="00D6181B">
            <w:r w:rsidRPr="00DF589B">
              <w:rPr>
                <w:rFonts w:ascii="Courier New" w:hAnsi="Courier New" w:cs="Courier New"/>
                <w:sz w:val="20"/>
                <w:szCs w:val="20"/>
              </w:rPr>
              <w:t>G: FatherOf(Sam, John)</w:t>
            </w:r>
          </w:p>
        </w:tc>
        <w:tc>
          <w:tcPr>
            <w:tcW w:w="3348" w:type="dxa"/>
          </w:tcPr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lastRenderedPageBreak/>
              <w:t>Criminal(x)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x/West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Criminal(West)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G(Art, z)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x/Criminal(West)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x/Owns(Nono, M1)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x/Missile(M1)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x/Sells(West, M1, Nono)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x/Weapon(M1)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x/Hostile(Nono)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x/American(West)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x/Enemy(Nono, America)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x/MotherOf(Jane,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x/FatherOf(John,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x/FatherOf(Sam, John)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x/MotherOf(Mary, John)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x/ParentOf(Jane,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x/ParentOf(Mary, John)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x/ParentOf(John,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x/ParentOf(Sam, John)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x/AncestorOf(Mary,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x/AncestorOf(Sam,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MotherOf(x, 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x/Jane, y/Billy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x/Mary, y/John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AncestorOf(Sam,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AncestorOf(Mary, Jane)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AncestorOf(x, 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x/Mary, y/Billy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x/Sam, y/Billy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lastRenderedPageBreak/>
              <w:t>AncestorOf(Sam, 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y/Billy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AncestorOf(x,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x/Mary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x/Sam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ParentOf(x, 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x/Jane, y/Billy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x/Mary, y/John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x/John, y/Billy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x/Sam, y/John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MotherOf(Jane,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FatherOf(Jane, Billy)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My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F(x, y)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FatherOf(Sam, John)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589B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  <w:p w:rsidR="00DF589B" w:rsidRPr="00DF589B" w:rsidRDefault="00DF589B" w:rsidP="00DF589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6181B" w:rsidRDefault="00D6181B" w:rsidP="00D6181B"/>
        </w:tc>
      </w:tr>
    </w:tbl>
    <w:p w:rsidR="00D6181B" w:rsidRPr="00D6181B" w:rsidRDefault="006E3FF6" w:rsidP="006E3FF6">
      <w:pPr>
        <w:pStyle w:val="ListParagraph"/>
        <w:numPr>
          <w:ilvl w:val="0"/>
          <w:numId w:val="13"/>
        </w:numPr>
      </w:pPr>
      <w:r>
        <w:lastRenderedPageBreak/>
        <w:t>Kết quả cho ra hoàn toàn đúng.</w:t>
      </w:r>
    </w:p>
    <w:p w:rsidR="00864DF4" w:rsidRDefault="00864DF4" w:rsidP="00040EDF">
      <w:pPr>
        <w:pStyle w:val="Heading1"/>
        <w:jc w:val="both"/>
      </w:pPr>
      <w:r>
        <w:t>Kết luận</w:t>
      </w:r>
    </w:p>
    <w:p w:rsidR="00B93B6D" w:rsidRDefault="006C1FBA" w:rsidP="006C1FBA">
      <w:pPr>
        <w:pStyle w:val="ListParagraph"/>
        <w:numPr>
          <w:ilvl w:val="0"/>
          <w:numId w:val="14"/>
        </w:numPr>
      </w:pPr>
      <w:r>
        <w:t>Với cách cài đặt thuật toán này, chương trình có thể trả lời được các câu truy vấn dựa vào tập KB ban đầu.</w:t>
      </w:r>
    </w:p>
    <w:p w:rsidR="006C1FBA" w:rsidRDefault="006C1FBA" w:rsidP="006C1FBA">
      <w:pPr>
        <w:pStyle w:val="ListParagraph"/>
        <w:numPr>
          <w:ilvl w:val="0"/>
          <w:numId w:val="14"/>
        </w:numPr>
      </w:pPr>
      <w:r>
        <w:lastRenderedPageBreak/>
        <w:t xml:space="preserve">Trong trường hợp tập KB ban đầu có mạch vòng (A </w:t>
      </w:r>
      <w:r>
        <w:sym w:font="Wingdings" w:char="F0E0"/>
      </w:r>
      <w:r>
        <w:t xml:space="preserve"> B, B </w:t>
      </w:r>
      <w:r>
        <w:sym w:font="Wingdings" w:char="F0E0"/>
      </w:r>
      <w:r>
        <w:t xml:space="preserve"> C, C </w:t>
      </w:r>
      <w:r>
        <w:sym w:font="Wingdings" w:char="F0E0"/>
      </w:r>
      <w:r>
        <w:t xml:space="preserve"> A) thì chương trình không chạy được, vì chưa kiểm tra trường hợp này.</w:t>
      </w:r>
    </w:p>
    <w:p w:rsidR="006C1FBA" w:rsidRDefault="006C1FBA" w:rsidP="006C1FBA">
      <w:pPr>
        <w:pStyle w:val="ListParagraph"/>
        <w:numPr>
          <w:ilvl w:val="0"/>
          <w:numId w:val="14"/>
        </w:numPr>
      </w:pPr>
      <w:r>
        <w:t>Chưa làm chức năng nâng cao: kiểm tra lỗi nhập</w:t>
      </w:r>
      <w:r w:rsidR="00433DC2">
        <w:t>.</w:t>
      </w:r>
    </w:p>
    <w:p w:rsidR="00044204" w:rsidRPr="00B93B6D" w:rsidRDefault="00815ECC" w:rsidP="006C1FBA">
      <w:pPr>
        <w:pStyle w:val="ListParagraph"/>
        <w:numPr>
          <w:ilvl w:val="0"/>
          <w:numId w:val="14"/>
        </w:numPr>
      </w:pPr>
      <w:r>
        <w:t>Chưa tối ưu hóa các trường hợp lặp lại của biểu thức, nên kết quả sẽ ra chậm nếu tập KB lớn</w:t>
      </w:r>
      <w:r w:rsidR="002A48A6">
        <w:t>.</w:t>
      </w:r>
    </w:p>
    <w:sectPr w:rsidR="00044204" w:rsidRPr="00B93B6D" w:rsidSect="00955140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137" w:rsidRDefault="00AE2137" w:rsidP="002A48A6">
      <w:pPr>
        <w:spacing w:line="240" w:lineRule="auto"/>
      </w:pPr>
      <w:r>
        <w:separator/>
      </w:r>
    </w:p>
  </w:endnote>
  <w:endnote w:type="continuationSeparator" w:id="1">
    <w:p w:rsidR="00AE2137" w:rsidRDefault="00AE2137" w:rsidP="002A4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3935"/>
      <w:docPartObj>
        <w:docPartGallery w:val="Page Numbers (Bottom of Page)"/>
        <w:docPartUnique/>
      </w:docPartObj>
    </w:sdtPr>
    <w:sdtContent>
      <w:p w:rsidR="002A48A6" w:rsidRDefault="002A48A6">
        <w:pPr>
          <w:pStyle w:val="Footer"/>
          <w:jc w:val="center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2A48A6" w:rsidRDefault="002A48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137" w:rsidRDefault="00AE2137" w:rsidP="002A48A6">
      <w:pPr>
        <w:spacing w:line="240" w:lineRule="auto"/>
      </w:pPr>
      <w:r>
        <w:separator/>
      </w:r>
    </w:p>
  </w:footnote>
  <w:footnote w:type="continuationSeparator" w:id="1">
    <w:p w:rsidR="00AE2137" w:rsidRDefault="00AE2137" w:rsidP="002A48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6963"/>
    <w:multiLevelType w:val="hybridMultilevel"/>
    <w:tmpl w:val="855A4A20"/>
    <w:lvl w:ilvl="0" w:tplc="93325F5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D722F"/>
    <w:multiLevelType w:val="hybridMultilevel"/>
    <w:tmpl w:val="A9F4965C"/>
    <w:lvl w:ilvl="0" w:tplc="93325F5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839E8"/>
    <w:multiLevelType w:val="hybridMultilevel"/>
    <w:tmpl w:val="5BA2EA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B959B7"/>
    <w:multiLevelType w:val="hybridMultilevel"/>
    <w:tmpl w:val="259A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36E60"/>
    <w:multiLevelType w:val="hybridMultilevel"/>
    <w:tmpl w:val="4812335A"/>
    <w:lvl w:ilvl="0" w:tplc="93325F5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A50DF"/>
    <w:multiLevelType w:val="hybridMultilevel"/>
    <w:tmpl w:val="D248C8BC"/>
    <w:lvl w:ilvl="0" w:tplc="93325F5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63040"/>
    <w:multiLevelType w:val="hybridMultilevel"/>
    <w:tmpl w:val="9E6E8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55311F"/>
    <w:multiLevelType w:val="hybridMultilevel"/>
    <w:tmpl w:val="5E5E989A"/>
    <w:lvl w:ilvl="0" w:tplc="93325F5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979B8"/>
    <w:multiLevelType w:val="hybridMultilevel"/>
    <w:tmpl w:val="B15A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C2E30"/>
    <w:multiLevelType w:val="hybridMultilevel"/>
    <w:tmpl w:val="EAE25F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54766853"/>
    <w:multiLevelType w:val="multilevel"/>
    <w:tmpl w:val="BA20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9A83B94"/>
    <w:multiLevelType w:val="hybridMultilevel"/>
    <w:tmpl w:val="301608AA"/>
    <w:lvl w:ilvl="0" w:tplc="BA3284C8">
      <w:start w:val="1"/>
      <w:numFmt w:val="bullet"/>
      <w:pStyle w:val="Clas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9C1C3C"/>
    <w:multiLevelType w:val="multilevel"/>
    <w:tmpl w:val="30BAD6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30675D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525"/>
    <w:rsid w:val="00001E43"/>
    <w:rsid w:val="00021AB9"/>
    <w:rsid w:val="00025A31"/>
    <w:rsid w:val="00025AD7"/>
    <w:rsid w:val="00031C64"/>
    <w:rsid w:val="00040EDF"/>
    <w:rsid w:val="00044204"/>
    <w:rsid w:val="00092525"/>
    <w:rsid w:val="00097750"/>
    <w:rsid w:val="00097DD2"/>
    <w:rsid w:val="000C09E1"/>
    <w:rsid w:val="000F0569"/>
    <w:rsid w:val="001161B3"/>
    <w:rsid w:val="00116B65"/>
    <w:rsid w:val="001177EC"/>
    <w:rsid w:val="00125A48"/>
    <w:rsid w:val="00127CA6"/>
    <w:rsid w:val="00150816"/>
    <w:rsid w:val="00154525"/>
    <w:rsid w:val="00165E4D"/>
    <w:rsid w:val="00166090"/>
    <w:rsid w:val="001837F4"/>
    <w:rsid w:val="0018442D"/>
    <w:rsid w:val="001A0AB9"/>
    <w:rsid w:val="001A4664"/>
    <w:rsid w:val="001B2A70"/>
    <w:rsid w:val="001C23E3"/>
    <w:rsid w:val="001C5CFD"/>
    <w:rsid w:val="001C6432"/>
    <w:rsid w:val="001D17AF"/>
    <w:rsid w:val="001D58B6"/>
    <w:rsid w:val="001D5956"/>
    <w:rsid w:val="001E0F2B"/>
    <w:rsid w:val="00221FA2"/>
    <w:rsid w:val="002259E8"/>
    <w:rsid w:val="002263EF"/>
    <w:rsid w:val="00231CC6"/>
    <w:rsid w:val="002A38F3"/>
    <w:rsid w:val="002A48A6"/>
    <w:rsid w:val="002B0282"/>
    <w:rsid w:val="002B5397"/>
    <w:rsid w:val="002C05D1"/>
    <w:rsid w:val="002E1EC6"/>
    <w:rsid w:val="002F7D6F"/>
    <w:rsid w:val="0031528B"/>
    <w:rsid w:val="00362EED"/>
    <w:rsid w:val="003B3F3A"/>
    <w:rsid w:val="003E5974"/>
    <w:rsid w:val="00416B27"/>
    <w:rsid w:val="00433DC2"/>
    <w:rsid w:val="004526E6"/>
    <w:rsid w:val="004567BD"/>
    <w:rsid w:val="004622C0"/>
    <w:rsid w:val="00481FA4"/>
    <w:rsid w:val="004835EB"/>
    <w:rsid w:val="004D1200"/>
    <w:rsid w:val="004E5C59"/>
    <w:rsid w:val="005452D9"/>
    <w:rsid w:val="005503E6"/>
    <w:rsid w:val="00570E89"/>
    <w:rsid w:val="00584E43"/>
    <w:rsid w:val="005919AA"/>
    <w:rsid w:val="005A7FCD"/>
    <w:rsid w:val="005F1C98"/>
    <w:rsid w:val="00657507"/>
    <w:rsid w:val="00694F2B"/>
    <w:rsid w:val="0069617C"/>
    <w:rsid w:val="006A7286"/>
    <w:rsid w:val="006B33CC"/>
    <w:rsid w:val="006B538C"/>
    <w:rsid w:val="006B724E"/>
    <w:rsid w:val="006C1FBA"/>
    <w:rsid w:val="006E3FF6"/>
    <w:rsid w:val="006E7FC4"/>
    <w:rsid w:val="006F1503"/>
    <w:rsid w:val="0073736A"/>
    <w:rsid w:val="007463B6"/>
    <w:rsid w:val="00796006"/>
    <w:rsid w:val="007A05B1"/>
    <w:rsid w:val="00814094"/>
    <w:rsid w:val="00815ECC"/>
    <w:rsid w:val="00816570"/>
    <w:rsid w:val="00847D9F"/>
    <w:rsid w:val="008565C9"/>
    <w:rsid w:val="00857712"/>
    <w:rsid w:val="00864DF4"/>
    <w:rsid w:val="0087329C"/>
    <w:rsid w:val="008878D4"/>
    <w:rsid w:val="008B089B"/>
    <w:rsid w:val="008C6932"/>
    <w:rsid w:val="008D7CB0"/>
    <w:rsid w:val="00900D3D"/>
    <w:rsid w:val="00925A64"/>
    <w:rsid w:val="00926E9E"/>
    <w:rsid w:val="00955140"/>
    <w:rsid w:val="00966F8E"/>
    <w:rsid w:val="009671D7"/>
    <w:rsid w:val="009873F4"/>
    <w:rsid w:val="00993578"/>
    <w:rsid w:val="009B10BE"/>
    <w:rsid w:val="009B7556"/>
    <w:rsid w:val="00A1542B"/>
    <w:rsid w:val="00A43F9D"/>
    <w:rsid w:val="00A51CDD"/>
    <w:rsid w:val="00A54450"/>
    <w:rsid w:val="00A6305A"/>
    <w:rsid w:val="00A9714D"/>
    <w:rsid w:val="00AD47C2"/>
    <w:rsid w:val="00AE2137"/>
    <w:rsid w:val="00B15D7D"/>
    <w:rsid w:val="00B33DDB"/>
    <w:rsid w:val="00B343FC"/>
    <w:rsid w:val="00B36106"/>
    <w:rsid w:val="00B368EC"/>
    <w:rsid w:val="00B451B5"/>
    <w:rsid w:val="00B52901"/>
    <w:rsid w:val="00B66EB9"/>
    <w:rsid w:val="00B71230"/>
    <w:rsid w:val="00B72B33"/>
    <w:rsid w:val="00B93B6D"/>
    <w:rsid w:val="00BA3787"/>
    <w:rsid w:val="00BA5342"/>
    <w:rsid w:val="00BB1886"/>
    <w:rsid w:val="00BB2679"/>
    <w:rsid w:val="00BB798F"/>
    <w:rsid w:val="00BE411C"/>
    <w:rsid w:val="00C32C98"/>
    <w:rsid w:val="00C34963"/>
    <w:rsid w:val="00C37395"/>
    <w:rsid w:val="00C41C7E"/>
    <w:rsid w:val="00CA2DFE"/>
    <w:rsid w:val="00CE3931"/>
    <w:rsid w:val="00CE3F04"/>
    <w:rsid w:val="00CF2319"/>
    <w:rsid w:val="00D00D25"/>
    <w:rsid w:val="00D14F35"/>
    <w:rsid w:val="00D33BA8"/>
    <w:rsid w:val="00D3515E"/>
    <w:rsid w:val="00D5566A"/>
    <w:rsid w:val="00D6181B"/>
    <w:rsid w:val="00D712C3"/>
    <w:rsid w:val="00D75D4F"/>
    <w:rsid w:val="00D8142A"/>
    <w:rsid w:val="00D869ED"/>
    <w:rsid w:val="00D95806"/>
    <w:rsid w:val="00DA455B"/>
    <w:rsid w:val="00DF3BCB"/>
    <w:rsid w:val="00DF589B"/>
    <w:rsid w:val="00DF5AD7"/>
    <w:rsid w:val="00E05FF5"/>
    <w:rsid w:val="00E21862"/>
    <w:rsid w:val="00E268E9"/>
    <w:rsid w:val="00E55D6D"/>
    <w:rsid w:val="00E741F2"/>
    <w:rsid w:val="00E81D17"/>
    <w:rsid w:val="00E87658"/>
    <w:rsid w:val="00ED774A"/>
    <w:rsid w:val="00F25035"/>
    <w:rsid w:val="00F42EF8"/>
    <w:rsid w:val="00F779C2"/>
    <w:rsid w:val="00F82A7A"/>
    <w:rsid w:val="00FA78E5"/>
    <w:rsid w:val="00FB15F9"/>
    <w:rsid w:val="00FC2C91"/>
    <w:rsid w:val="00FF0528"/>
    <w:rsid w:val="00FF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style="mso-width-relative:margin;mso-height-relative:margin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7F4"/>
    <w:pPr>
      <w:spacing w:line="360" w:lineRule="auto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09252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5750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66F8E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66F8E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66F8E"/>
    <w:pPr>
      <w:numPr>
        <w:ilvl w:val="4"/>
        <w:numId w:val="2"/>
      </w:num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966F8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6F8E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966F8E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966F8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C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6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1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1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lass">
    <w:name w:val="Class"/>
    <w:basedOn w:val="Normal"/>
    <w:link w:val="ClassChar"/>
    <w:qFormat/>
    <w:rsid w:val="001837F4"/>
    <w:pPr>
      <w:numPr>
        <w:numId w:val="1"/>
      </w:numPr>
      <w:tabs>
        <w:tab w:val="clear" w:pos="720"/>
        <w:tab w:val="num" w:pos="1170"/>
      </w:tabs>
      <w:ind w:left="1170"/>
    </w:pPr>
    <w:rPr>
      <w:b/>
    </w:rPr>
  </w:style>
  <w:style w:type="character" w:customStyle="1" w:styleId="ClassChar">
    <w:name w:val="Class Char"/>
    <w:basedOn w:val="DefaultParagraphFont"/>
    <w:link w:val="Class"/>
    <w:rsid w:val="001837F4"/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2A48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8A6"/>
    <w:rPr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A48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A6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Khoa Công nghệ thông tin</vt:lpstr>
    </vt:vector>
  </TitlesOfParts>
  <Company>hcmuns</Company>
  <LinksUpToDate>false</LinksUpToDate>
  <CharactersWithSpaces>8743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Khoa Công nghệ thông tin</dc:title>
  <dc:subject/>
  <dc:creator>Viet To</dc:creator>
  <cp:keywords/>
  <dc:description/>
  <cp:lastModifiedBy>Nguyen Dang Khoa</cp:lastModifiedBy>
  <cp:revision>96</cp:revision>
  <dcterms:created xsi:type="dcterms:W3CDTF">2007-10-24T07:11:00Z</dcterms:created>
  <dcterms:modified xsi:type="dcterms:W3CDTF">2007-11-28T13:08:00Z</dcterms:modified>
</cp:coreProperties>
</file>