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2C0" w:rsidRDefault="002132C0">
      <w:pPr>
        <w:rPr>
          <w:rFonts w:ascii="Tahoma" w:hAnsi="Tahoma" w:cs="Tahoma"/>
          <w:lang w:val="vi-VN"/>
        </w:rPr>
      </w:pPr>
      <w:r>
        <w:rPr>
          <w:rFonts w:ascii="Tahoma" w:hAnsi="Tahoma" w:cs="Tahoma"/>
          <w:lang w:val="vi-VN"/>
        </w:rPr>
        <w:t>Nhóm ChanhPro</w:t>
      </w:r>
    </w:p>
    <w:p w:rsidR="002132C0" w:rsidRDefault="002132C0">
      <w:pPr>
        <w:rPr>
          <w:rFonts w:ascii="Tahoma" w:hAnsi="Tahoma" w:cs="Tahoma"/>
          <w:lang w:val="vi-VN"/>
        </w:rPr>
      </w:pPr>
    </w:p>
    <w:p w:rsidR="005A082E" w:rsidRPr="002132C0" w:rsidRDefault="002132C0" w:rsidP="002132C0">
      <w:pPr>
        <w:jc w:val="center"/>
        <w:rPr>
          <w:rFonts w:ascii="Tahoma" w:hAnsi="Tahoma" w:cs="Tahoma"/>
          <w:b/>
          <w:sz w:val="40"/>
          <w:szCs w:val="40"/>
          <w:lang w:val="vi-VN"/>
        </w:rPr>
      </w:pPr>
      <w:r w:rsidRPr="002132C0">
        <w:rPr>
          <w:rFonts w:ascii="Tahoma" w:hAnsi="Tahoma" w:cs="Tahoma"/>
          <w:b/>
          <w:sz w:val="40"/>
          <w:szCs w:val="40"/>
          <w:lang w:val="vi-VN"/>
        </w:rPr>
        <w:t>MÔ TẢ ĐỀ TÀI CASE STUDY</w:t>
      </w:r>
    </w:p>
    <w:p w:rsidR="002132C0" w:rsidRDefault="002132C0">
      <w:pPr>
        <w:rPr>
          <w:rFonts w:ascii="Tahoma" w:hAnsi="Tahoma" w:cs="Tahoma"/>
          <w:lang w:val="vi-VN"/>
        </w:rPr>
      </w:pPr>
    </w:p>
    <w:p w:rsidR="002132C0" w:rsidRDefault="002132C0" w:rsidP="002132C0">
      <w:pPr>
        <w:jc w:val="center"/>
        <w:rPr>
          <w:rFonts w:ascii="Tahoma" w:hAnsi="Tahoma" w:cs="Tahoma"/>
          <w:lang w:val="vi-VN"/>
        </w:rPr>
      </w:pPr>
      <w:r w:rsidRPr="002132C0">
        <w:rPr>
          <w:rFonts w:ascii="Tahoma" w:hAnsi="Tahoma" w:cs="Tahoma"/>
          <w:u w:val="single"/>
          <w:lang w:val="vi-VN"/>
        </w:rPr>
        <w:t>ĐỀ TÀI</w:t>
      </w:r>
      <w:r>
        <w:rPr>
          <w:rFonts w:ascii="Tahoma" w:hAnsi="Tahoma" w:cs="Tahoma"/>
          <w:lang w:val="vi-VN"/>
        </w:rPr>
        <w:t xml:space="preserve"> : PHẦN MỀM QUẢN LÝ CỬA HÀNG BÁN VÀ SỬA CHỬA XE GẮN MÁY</w:t>
      </w:r>
    </w:p>
    <w:p w:rsidR="002132C0" w:rsidRDefault="002132C0" w:rsidP="002132C0">
      <w:pPr>
        <w:rPr>
          <w:rFonts w:ascii="Tahoma" w:hAnsi="Tahoma" w:cs="Tahoma"/>
          <w:lang w:val="vi-VN"/>
        </w:rPr>
      </w:pPr>
    </w:p>
    <w:p w:rsidR="002132C0" w:rsidRPr="00E94D2E" w:rsidRDefault="002132C0" w:rsidP="00E8654D">
      <w:pPr>
        <w:pStyle w:val="ListParagraph"/>
        <w:numPr>
          <w:ilvl w:val="0"/>
          <w:numId w:val="7"/>
        </w:numPr>
        <w:rPr>
          <w:rFonts w:ascii="Tahoma" w:hAnsi="Tahoma" w:cs="Tahoma"/>
          <w:b/>
          <w:u w:val="single"/>
          <w:lang w:val="vi-VN"/>
        </w:rPr>
      </w:pPr>
      <w:r w:rsidRPr="00E8654D">
        <w:rPr>
          <w:rFonts w:ascii="Tahoma" w:hAnsi="Tahoma" w:cs="Tahoma"/>
          <w:b/>
          <w:u w:val="single"/>
          <w:lang w:val="vi-VN"/>
        </w:rPr>
        <w:t>Hoạt động kinh doanh của cửa hàng :</w:t>
      </w:r>
    </w:p>
    <w:p w:rsidR="00463898" w:rsidRPr="00E94D2E" w:rsidRDefault="00463898" w:rsidP="002132C0">
      <w:pPr>
        <w:rPr>
          <w:rFonts w:ascii="Tahoma" w:hAnsi="Tahoma" w:cs="Tahoma"/>
          <w:lang w:val="vi-VN"/>
        </w:rPr>
      </w:pPr>
    </w:p>
    <w:p w:rsidR="00463898" w:rsidRPr="00463898" w:rsidRDefault="00463898" w:rsidP="00463898">
      <w:pPr>
        <w:pStyle w:val="ListParagraph"/>
        <w:numPr>
          <w:ilvl w:val="0"/>
          <w:numId w:val="1"/>
        </w:numPr>
        <w:rPr>
          <w:rFonts w:ascii="Tahoma" w:hAnsi="Tahoma" w:cs="Tahoma"/>
          <w:lang w:val="vi-VN"/>
        </w:rPr>
      </w:pPr>
      <w:r w:rsidRPr="00E94D2E">
        <w:rPr>
          <w:rFonts w:ascii="Tahoma" w:hAnsi="Tahoma" w:cs="Tahoma"/>
          <w:lang w:val="vi-VN"/>
        </w:rPr>
        <w:t>Sơ đồ kinh doanh của cửa hàng :</w:t>
      </w:r>
    </w:p>
    <w:p w:rsidR="002132C0" w:rsidRDefault="00463898" w:rsidP="002132C0">
      <w:r>
        <w:object w:dxaOrig="9707" w:dyaOrig="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8.25pt" o:ole="">
            <v:imagedata r:id="rId5" o:title=""/>
          </v:shape>
          <o:OLEObject Type="Embed" ProgID="Visio.Drawing.11" ShapeID="_x0000_i1025" DrawAspect="Content" ObjectID="_1266610260" r:id="rId6"/>
        </w:object>
      </w:r>
    </w:p>
    <w:p w:rsidR="00463898" w:rsidRDefault="00463898" w:rsidP="002132C0">
      <w:pPr>
        <w:rPr>
          <w:rFonts w:ascii="Arial" w:hAnsi="Arial"/>
          <w:lang w:val="vi-VN"/>
        </w:rPr>
      </w:pPr>
    </w:p>
    <w:p w:rsidR="00463898" w:rsidRDefault="00463898" w:rsidP="00463898">
      <w:pPr>
        <w:pStyle w:val="ListParagraph"/>
        <w:numPr>
          <w:ilvl w:val="0"/>
          <w:numId w:val="1"/>
        </w:numPr>
        <w:rPr>
          <w:rFonts w:ascii="Arial" w:hAnsi="Arial"/>
          <w:lang w:val="vi-VN"/>
        </w:rPr>
      </w:pPr>
      <w:r>
        <w:rPr>
          <w:rFonts w:ascii="Arial" w:hAnsi="Arial"/>
          <w:lang w:val="vi-VN"/>
        </w:rPr>
        <w:t>Mô tả :</w:t>
      </w:r>
    </w:p>
    <w:p w:rsidR="00463898" w:rsidRPr="00463898" w:rsidRDefault="00463898" w:rsidP="00463898">
      <w:pPr>
        <w:ind w:firstLine="720"/>
        <w:rPr>
          <w:rFonts w:ascii="Arial" w:hAnsi="Arial"/>
          <w:lang w:val="vi-VN"/>
        </w:rPr>
      </w:pPr>
      <w:r w:rsidRPr="00463898">
        <w:rPr>
          <w:rFonts w:ascii="Arial" w:hAnsi="Arial"/>
          <w:lang w:val="vi-VN"/>
        </w:rPr>
        <w:t>C</w:t>
      </w:r>
      <w:r w:rsidRPr="00463898">
        <w:rPr>
          <w:rFonts w:ascii="Arial" w:hAnsi="Arial" w:cs="Arial"/>
          <w:lang w:val="vi-VN"/>
        </w:rPr>
        <w:t>ử</w:t>
      </w:r>
      <w:r w:rsidRPr="00463898">
        <w:rPr>
          <w:rFonts w:ascii="Arial" w:hAnsi="Arial" w:cs="Calibri"/>
          <w:lang w:val="vi-VN"/>
        </w:rPr>
        <w:t>a hàng kinh doanh 2 phần là bán xe và phu</w:t>
      </w:r>
      <w:r w:rsidRPr="00463898">
        <w:rPr>
          <w:rFonts w:ascii="Arial" w:hAnsi="Arial" w:cs="Arial"/>
          <w:lang w:val="vi-VN"/>
        </w:rPr>
        <w:t>̣</w:t>
      </w:r>
      <w:r w:rsidRPr="00463898">
        <w:rPr>
          <w:rFonts w:ascii="Arial" w:hAnsi="Arial" w:cs="Calibri"/>
          <w:lang w:val="vi-VN"/>
        </w:rPr>
        <w:t>c vu</w:t>
      </w:r>
      <w:r w:rsidRPr="00463898">
        <w:rPr>
          <w:rFonts w:ascii="Arial" w:hAnsi="Arial" w:cs="Arial"/>
          <w:lang w:val="vi-VN"/>
        </w:rPr>
        <w:t>̣</w:t>
      </w:r>
      <w:r w:rsidRPr="00463898">
        <w:rPr>
          <w:rFonts w:ascii="Arial" w:hAnsi="Arial" w:cs="Calibri"/>
          <w:lang w:val="vi-VN"/>
        </w:rPr>
        <w:t xml:space="preserve"> ( s</w:t>
      </w:r>
      <w:r w:rsidRPr="00463898">
        <w:rPr>
          <w:rFonts w:ascii="Arial" w:hAnsi="Arial" w:cs="Arial"/>
          <w:lang w:val="vi-VN"/>
        </w:rPr>
        <w:t>ử</w:t>
      </w:r>
      <w:r w:rsidRPr="00463898">
        <w:rPr>
          <w:rFonts w:ascii="Arial" w:hAnsi="Arial" w:cs="Calibri"/>
          <w:lang w:val="vi-VN"/>
        </w:rPr>
        <w:t>a xe )</w:t>
      </w:r>
    </w:p>
    <w:p w:rsidR="00463898" w:rsidRPr="00A14F40" w:rsidRDefault="00463898" w:rsidP="00463898">
      <w:pPr>
        <w:pStyle w:val="ListParagraph"/>
        <w:numPr>
          <w:ilvl w:val="0"/>
          <w:numId w:val="2"/>
        </w:numPr>
        <w:rPr>
          <w:rFonts w:ascii="Arial" w:hAnsi="Arial"/>
          <w:b/>
          <w:i/>
          <w:lang w:val="vi-VN"/>
        </w:rPr>
      </w:pPr>
      <w:r w:rsidRPr="00A14F40">
        <w:rPr>
          <w:rFonts w:ascii="Arial" w:hAnsi="Arial"/>
          <w:b/>
          <w:i/>
          <w:lang w:val="vi-VN"/>
        </w:rPr>
        <w:t xml:space="preserve">Bán xe : </w:t>
      </w:r>
    </w:p>
    <w:p w:rsidR="00463898" w:rsidRDefault="00463898" w:rsidP="00463898">
      <w:pPr>
        <w:pStyle w:val="ListParagraph"/>
        <w:ind w:left="1080"/>
        <w:rPr>
          <w:rFonts w:ascii="Arial" w:hAnsi="Arial"/>
          <w:lang w:val="vi-VN"/>
        </w:rPr>
      </w:pPr>
      <w:r>
        <w:rPr>
          <w:rFonts w:ascii="Arial" w:hAnsi="Arial"/>
          <w:lang w:val="vi-VN"/>
        </w:rPr>
        <w:t xml:space="preserve">Cửa hàng bán 2 loại xe </w:t>
      </w:r>
      <w:r w:rsidR="00A14F40">
        <w:rPr>
          <w:rFonts w:ascii="Arial" w:hAnsi="Arial"/>
          <w:lang w:val="vi-VN"/>
        </w:rPr>
        <w:t>: cũ và mới</w:t>
      </w:r>
    </w:p>
    <w:p w:rsidR="00A14F40" w:rsidRDefault="00A14F40" w:rsidP="00A14F40">
      <w:pPr>
        <w:pStyle w:val="ListParagraph"/>
        <w:numPr>
          <w:ilvl w:val="0"/>
          <w:numId w:val="3"/>
        </w:numPr>
        <w:rPr>
          <w:rFonts w:ascii="Arial" w:hAnsi="Arial"/>
          <w:lang w:val="vi-VN"/>
        </w:rPr>
      </w:pPr>
      <w:r>
        <w:rPr>
          <w:rFonts w:ascii="Arial" w:hAnsi="Arial"/>
          <w:lang w:val="vi-VN"/>
        </w:rPr>
        <w:t>Xe mới : nhập từ đại lý về</w:t>
      </w:r>
    </w:p>
    <w:p w:rsidR="00A14F40" w:rsidRDefault="00A14F40" w:rsidP="00A14F40">
      <w:pPr>
        <w:pStyle w:val="ListParagraph"/>
        <w:numPr>
          <w:ilvl w:val="0"/>
          <w:numId w:val="3"/>
        </w:numPr>
        <w:rPr>
          <w:rFonts w:ascii="Arial" w:hAnsi="Arial"/>
          <w:lang w:val="vi-VN"/>
        </w:rPr>
      </w:pPr>
      <w:r>
        <w:rPr>
          <w:rFonts w:ascii="Arial" w:hAnsi="Arial"/>
          <w:lang w:val="vi-VN"/>
        </w:rPr>
        <w:t>Xe cũ : mua lại từ người khác, sửa chữa và tân trang lại</w:t>
      </w:r>
    </w:p>
    <w:p w:rsidR="00A14F40" w:rsidRDefault="00A14F40" w:rsidP="00463898">
      <w:pPr>
        <w:pStyle w:val="ListParagraph"/>
        <w:ind w:left="1080"/>
        <w:rPr>
          <w:rFonts w:ascii="Arial" w:hAnsi="Arial"/>
          <w:lang w:val="vi-VN"/>
        </w:rPr>
      </w:pPr>
    </w:p>
    <w:p w:rsidR="00A14F40" w:rsidRPr="00A14F40" w:rsidRDefault="00A14F40" w:rsidP="00A14F40">
      <w:pPr>
        <w:pStyle w:val="ListParagraph"/>
        <w:numPr>
          <w:ilvl w:val="0"/>
          <w:numId w:val="2"/>
        </w:numPr>
        <w:rPr>
          <w:rFonts w:ascii="Arial" w:hAnsi="Arial"/>
          <w:b/>
          <w:i/>
          <w:lang w:val="vi-VN"/>
        </w:rPr>
      </w:pPr>
      <w:r w:rsidRPr="00A14F40">
        <w:rPr>
          <w:rFonts w:ascii="Arial" w:hAnsi="Arial"/>
          <w:b/>
          <w:i/>
          <w:lang w:val="vi-VN"/>
        </w:rPr>
        <w:lastRenderedPageBreak/>
        <w:t>Phục vụ :</w:t>
      </w:r>
    </w:p>
    <w:p w:rsidR="00A14F40" w:rsidRDefault="00A14F40" w:rsidP="00A14F40">
      <w:pPr>
        <w:pStyle w:val="ListParagraph"/>
        <w:ind w:left="1080"/>
        <w:rPr>
          <w:rFonts w:ascii="Arial" w:hAnsi="Arial"/>
          <w:lang w:val="vi-VN"/>
        </w:rPr>
      </w:pPr>
      <w:r>
        <w:rPr>
          <w:rFonts w:ascii="Arial" w:hAnsi="Arial"/>
          <w:lang w:val="vi-VN"/>
        </w:rPr>
        <w:t>Khách hàng vào sửa xe sẽ phải trả những khoản sau ( nếu có ) :</w:t>
      </w:r>
    </w:p>
    <w:p w:rsidR="00A14F40" w:rsidRDefault="00A14F40" w:rsidP="00A14F40">
      <w:pPr>
        <w:pStyle w:val="ListParagraph"/>
        <w:numPr>
          <w:ilvl w:val="0"/>
          <w:numId w:val="4"/>
        </w:numPr>
        <w:rPr>
          <w:rFonts w:ascii="Arial" w:hAnsi="Arial"/>
          <w:lang w:val="vi-VN"/>
        </w:rPr>
      </w:pPr>
      <w:r>
        <w:rPr>
          <w:rFonts w:ascii="Arial" w:hAnsi="Arial"/>
          <w:lang w:val="vi-VN"/>
        </w:rPr>
        <w:t>Công : tiền công sửa chữa</w:t>
      </w:r>
    </w:p>
    <w:p w:rsidR="00A14F40" w:rsidRDefault="00A14F40" w:rsidP="00A14F40">
      <w:pPr>
        <w:pStyle w:val="ListParagraph"/>
        <w:numPr>
          <w:ilvl w:val="0"/>
          <w:numId w:val="4"/>
        </w:numPr>
        <w:rPr>
          <w:rFonts w:ascii="Arial" w:hAnsi="Arial"/>
          <w:lang w:val="vi-VN"/>
        </w:rPr>
      </w:pPr>
      <w:r>
        <w:rPr>
          <w:rFonts w:ascii="Arial" w:hAnsi="Arial"/>
          <w:lang w:val="vi-VN"/>
        </w:rPr>
        <w:t>Phụ tùng : thay mới hoặc đem đi gia công.</w:t>
      </w:r>
    </w:p>
    <w:p w:rsidR="00E8654D" w:rsidRPr="00E8654D" w:rsidRDefault="00E8654D" w:rsidP="00E8654D">
      <w:pPr>
        <w:pStyle w:val="ListParagraph"/>
        <w:ind w:left="1800"/>
        <w:rPr>
          <w:rFonts w:ascii="Arial" w:hAnsi="Arial"/>
          <w:lang w:val="vi-VN"/>
        </w:rPr>
      </w:pPr>
    </w:p>
    <w:p w:rsidR="00E8654D" w:rsidRDefault="00E8654D" w:rsidP="00E8654D">
      <w:pPr>
        <w:rPr>
          <w:rFonts w:ascii="Arial" w:hAnsi="Arial"/>
          <w:i/>
          <w:u w:val="single"/>
          <w:lang w:val="vi-VN"/>
        </w:rPr>
      </w:pPr>
    </w:p>
    <w:p w:rsidR="00E8654D" w:rsidRDefault="00A14F40" w:rsidP="00E8654D">
      <w:pPr>
        <w:rPr>
          <w:rFonts w:ascii="Arial" w:hAnsi="Arial"/>
          <w:lang w:val="vi-VN"/>
        </w:rPr>
      </w:pPr>
      <w:r w:rsidRPr="00E8654D">
        <w:rPr>
          <w:rFonts w:ascii="Arial" w:hAnsi="Arial"/>
          <w:i/>
          <w:u w:val="single"/>
          <w:lang w:val="vi-VN"/>
        </w:rPr>
        <w:t>Lưu ý</w:t>
      </w:r>
      <w:r w:rsidRPr="00E8654D">
        <w:rPr>
          <w:rFonts w:ascii="Arial" w:hAnsi="Arial"/>
          <w:lang w:val="vi-VN"/>
        </w:rPr>
        <w:t xml:space="preserve"> : </w:t>
      </w:r>
    </w:p>
    <w:p w:rsidR="00A14F40" w:rsidRPr="00E8654D" w:rsidRDefault="00E8654D" w:rsidP="00E8654D">
      <w:pPr>
        <w:pStyle w:val="ListParagraph"/>
        <w:numPr>
          <w:ilvl w:val="0"/>
          <w:numId w:val="6"/>
        </w:numPr>
        <w:rPr>
          <w:rFonts w:ascii="Arial" w:hAnsi="Arial"/>
          <w:lang w:val="vi-VN"/>
        </w:rPr>
      </w:pPr>
      <w:r w:rsidRPr="00E8654D">
        <w:rPr>
          <w:rFonts w:ascii="Arial" w:hAnsi="Arial"/>
          <w:lang w:val="vi-VN"/>
        </w:rPr>
        <w:t>K</w:t>
      </w:r>
      <w:r w:rsidR="00A14F40" w:rsidRPr="00E8654D">
        <w:rPr>
          <w:rFonts w:ascii="Arial" w:hAnsi="Arial"/>
          <w:lang w:val="vi-VN"/>
        </w:rPr>
        <w:t>hi thay mới sẽ có trường hợp như sau, món phụ tùng được thay mới có thể là hàng của chính hãng hoặc là hàng mua từ nguồn khác khi đó số tiền lời từ món hàng này có thể chênh lệch.</w:t>
      </w:r>
    </w:p>
    <w:p w:rsidR="00E8654D" w:rsidRPr="00E8654D" w:rsidRDefault="00E8654D" w:rsidP="00E8654D">
      <w:pPr>
        <w:pStyle w:val="ListParagraph"/>
        <w:numPr>
          <w:ilvl w:val="0"/>
          <w:numId w:val="6"/>
        </w:numPr>
        <w:rPr>
          <w:rFonts w:ascii="Arial" w:hAnsi="Arial"/>
          <w:lang w:val="vi-VN"/>
        </w:rPr>
      </w:pPr>
      <w:r w:rsidRPr="00E8654D">
        <w:rPr>
          <w:rFonts w:ascii="Arial" w:hAnsi="Arial"/>
          <w:lang w:val="vi-VN"/>
        </w:rPr>
        <w:t>Nếu khách hàng có thẻ VIP hoặc BH thì sẽ có chế độ giảm giá cho khách hàng.</w:t>
      </w:r>
    </w:p>
    <w:p w:rsidR="00A14F40" w:rsidRPr="00C51DD3" w:rsidRDefault="00E8654D" w:rsidP="00C51DD3">
      <w:pPr>
        <w:pStyle w:val="ListParagraph"/>
        <w:numPr>
          <w:ilvl w:val="0"/>
          <w:numId w:val="6"/>
        </w:numPr>
        <w:rPr>
          <w:rFonts w:ascii="Arial" w:hAnsi="Arial"/>
          <w:lang w:val="vi-VN"/>
        </w:rPr>
      </w:pPr>
      <w:r w:rsidRPr="00E8654D">
        <w:rPr>
          <w:rFonts w:ascii="Arial" w:hAnsi="Arial"/>
          <w:lang w:val="vi-VN"/>
        </w:rPr>
        <w:t>Nếu khách hàng mua phụ tùng số lượng nhiều cũng có giảm giá.</w:t>
      </w:r>
    </w:p>
    <w:p w:rsidR="00A14F40" w:rsidRDefault="00A14F40" w:rsidP="00A14F40">
      <w:pPr>
        <w:pStyle w:val="ListParagraph"/>
        <w:ind w:left="1080"/>
        <w:rPr>
          <w:rFonts w:ascii="Arial" w:hAnsi="Arial"/>
          <w:lang w:val="vi-VN"/>
        </w:rPr>
      </w:pPr>
    </w:p>
    <w:p w:rsidR="00A14F40" w:rsidRDefault="00A14F40" w:rsidP="00E8654D">
      <w:pPr>
        <w:pStyle w:val="ListParagraph"/>
        <w:numPr>
          <w:ilvl w:val="0"/>
          <w:numId w:val="7"/>
        </w:numPr>
        <w:rPr>
          <w:rFonts w:ascii="Arial" w:hAnsi="Arial"/>
          <w:b/>
          <w:u w:val="single"/>
          <w:lang w:val="vi-VN"/>
        </w:rPr>
      </w:pPr>
      <w:r w:rsidRPr="00E8654D">
        <w:rPr>
          <w:rFonts w:ascii="Arial" w:hAnsi="Arial"/>
          <w:b/>
          <w:u w:val="single"/>
          <w:lang w:val="vi-VN"/>
        </w:rPr>
        <w:t>Yêu cầu của phần mềm :</w:t>
      </w:r>
    </w:p>
    <w:p w:rsidR="00E8654D" w:rsidRPr="00E8654D" w:rsidRDefault="00E8654D" w:rsidP="00E8654D">
      <w:pPr>
        <w:pStyle w:val="ListParagraph"/>
        <w:rPr>
          <w:rFonts w:ascii="Arial" w:hAnsi="Arial"/>
          <w:b/>
          <w:u w:val="single"/>
          <w:lang w:val="vi-VN"/>
        </w:rPr>
      </w:pPr>
    </w:p>
    <w:p w:rsidR="00A14F40" w:rsidRDefault="00E8654D" w:rsidP="00E8654D">
      <w:pPr>
        <w:pStyle w:val="ListParagraph"/>
        <w:numPr>
          <w:ilvl w:val="0"/>
          <w:numId w:val="2"/>
        </w:numPr>
        <w:rPr>
          <w:rFonts w:ascii="Arial" w:hAnsi="Arial"/>
          <w:lang w:val="vi-VN"/>
        </w:rPr>
      </w:pPr>
      <w:r>
        <w:rPr>
          <w:rFonts w:ascii="Arial" w:hAnsi="Arial"/>
          <w:lang w:val="vi-VN"/>
        </w:rPr>
        <w:t>Tính toán thu chi trong ngày : bán xe và sửa xe</w:t>
      </w:r>
    </w:p>
    <w:p w:rsidR="00E8654D" w:rsidRDefault="00E8654D" w:rsidP="00E8654D">
      <w:pPr>
        <w:pStyle w:val="ListParagraph"/>
        <w:numPr>
          <w:ilvl w:val="0"/>
          <w:numId w:val="2"/>
        </w:numPr>
        <w:rPr>
          <w:rFonts w:ascii="Arial" w:hAnsi="Arial"/>
          <w:lang w:val="vi-VN"/>
        </w:rPr>
      </w:pPr>
      <w:r>
        <w:rPr>
          <w:rFonts w:ascii="Arial" w:hAnsi="Arial"/>
          <w:lang w:val="vi-VN"/>
        </w:rPr>
        <w:t>Nhập xuất phụ tùng</w:t>
      </w:r>
    </w:p>
    <w:p w:rsidR="00E8654D" w:rsidRDefault="00E8654D" w:rsidP="00E8654D">
      <w:pPr>
        <w:pStyle w:val="ListParagraph"/>
        <w:numPr>
          <w:ilvl w:val="0"/>
          <w:numId w:val="2"/>
        </w:numPr>
        <w:rPr>
          <w:rFonts w:ascii="Arial" w:hAnsi="Arial"/>
          <w:lang w:val="vi-VN"/>
        </w:rPr>
      </w:pPr>
      <w:r>
        <w:rPr>
          <w:rFonts w:ascii="Arial" w:hAnsi="Arial"/>
          <w:lang w:val="vi-VN"/>
        </w:rPr>
        <w:t>CSDL khách hàng, xe</w:t>
      </w:r>
    </w:p>
    <w:p w:rsidR="00E8654D" w:rsidRPr="00E8654D" w:rsidRDefault="00E8654D" w:rsidP="00E8654D">
      <w:pPr>
        <w:pStyle w:val="ListParagraph"/>
        <w:numPr>
          <w:ilvl w:val="0"/>
          <w:numId w:val="2"/>
        </w:numPr>
        <w:rPr>
          <w:rFonts w:ascii="Arial" w:hAnsi="Arial"/>
          <w:lang w:val="vi-VN"/>
        </w:rPr>
      </w:pPr>
      <w:r>
        <w:rPr>
          <w:rFonts w:ascii="Arial" w:hAnsi="Arial"/>
          <w:lang w:val="vi-VN"/>
        </w:rPr>
        <w:t>Thống kê số liệu</w:t>
      </w:r>
    </w:p>
    <w:p w:rsidR="00463898" w:rsidRPr="002132C0" w:rsidRDefault="00463898" w:rsidP="002132C0">
      <w:pPr>
        <w:rPr>
          <w:rFonts w:ascii="Tahoma" w:hAnsi="Tahoma" w:cs="Tahoma"/>
          <w:lang w:val="vi-VN"/>
        </w:rPr>
      </w:pPr>
    </w:p>
    <w:sectPr w:rsidR="00463898" w:rsidRPr="002132C0" w:rsidSect="005A0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A3"/>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6C05"/>
    <w:multiLevelType w:val="hybridMultilevel"/>
    <w:tmpl w:val="7B3C52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377A69"/>
    <w:multiLevelType w:val="hybridMultilevel"/>
    <w:tmpl w:val="C00E8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8645B42"/>
    <w:multiLevelType w:val="hybridMultilevel"/>
    <w:tmpl w:val="65865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ED4D28"/>
    <w:multiLevelType w:val="hybridMultilevel"/>
    <w:tmpl w:val="E17E1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D0D8B"/>
    <w:multiLevelType w:val="hybridMultilevel"/>
    <w:tmpl w:val="A70278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2290D"/>
    <w:multiLevelType w:val="hybridMultilevel"/>
    <w:tmpl w:val="13864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75723"/>
    <w:multiLevelType w:val="hybridMultilevel"/>
    <w:tmpl w:val="90A6C774"/>
    <w:lvl w:ilvl="0" w:tplc="7E6C9D64">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32C0"/>
    <w:rsid w:val="002132C0"/>
    <w:rsid w:val="00463898"/>
    <w:rsid w:val="005A082E"/>
    <w:rsid w:val="009058A1"/>
    <w:rsid w:val="00A14F40"/>
    <w:rsid w:val="00C51DD3"/>
    <w:rsid w:val="00E8654D"/>
    <w:rsid w:val="00E94D2E"/>
    <w:rsid w:val="00F93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7</cp:revision>
  <dcterms:created xsi:type="dcterms:W3CDTF">2008-03-09T08:15:00Z</dcterms:created>
  <dcterms:modified xsi:type="dcterms:W3CDTF">2008-03-09T16:24:00Z</dcterms:modified>
</cp:coreProperties>
</file>