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CBC" w:rsidRDefault="00AA1CBC" w:rsidP="00AA1CBC">
      <w:pPr>
        <w:pStyle w:val="Title"/>
      </w:pPr>
      <w:r>
        <w:t>Bài t</w:t>
      </w:r>
      <w:r>
        <w:rPr>
          <w:rFonts w:cs="Times New Roman"/>
        </w:rPr>
        <w:t>ậ</w:t>
      </w:r>
      <w:r>
        <w:t>p tình hu</w:t>
      </w:r>
      <w:r>
        <w:rPr>
          <w:rFonts w:cs="Times New Roman"/>
        </w:rPr>
        <w:t>ố</w:t>
      </w:r>
      <w:r>
        <w:t>ng ch</w:t>
      </w:r>
      <w:r>
        <w:rPr>
          <w:rFonts w:cs="Times New Roman"/>
        </w:rPr>
        <w:t>ươ</w:t>
      </w:r>
      <w:r>
        <w:rPr>
          <w:rFonts w:ascii="Cambria" w:hAnsi="Cambria" w:cs="Cambria"/>
        </w:rPr>
        <w:t xml:space="preserve">ng </w:t>
      </w:r>
      <w:r>
        <w:t>5</w:t>
      </w:r>
    </w:p>
    <w:p w:rsidR="00AA1CBC" w:rsidRDefault="00AA1CBC" w:rsidP="00AA1CBC">
      <w:pPr>
        <w:pStyle w:val="Subtitle"/>
      </w:pPr>
      <w:r>
        <w:t>Th</w:t>
      </w:r>
      <w:r>
        <w:rPr>
          <w:rFonts w:cs="Times New Roman"/>
        </w:rPr>
        <w:t>ự</w:t>
      </w:r>
      <w:r>
        <w:t>c hi</w:t>
      </w:r>
      <w:r>
        <w:rPr>
          <w:rFonts w:cs="Times New Roman"/>
        </w:rPr>
        <w:t>ệ</w:t>
      </w:r>
      <w:r>
        <w:t>n</w:t>
      </w:r>
    </w:p>
    <w:p w:rsidR="00AA1CBC" w:rsidRPr="00AA1CBC" w:rsidRDefault="00AA1CBC" w:rsidP="00AA1CBC">
      <w:pPr>
        <w:pStyle w:val="Subtitle"/>
      </w:pPr>
      <w:r>
        <w:tab/>
        <w:t>Nguy</w:t>
      </w:r>
      <w:r>
        <w:rPr>
          <w:rFonts w:cs="Times New Roman"/>
        </w:rPr>
        <w:t>ễ</w:t>
      </w:r>
      <w:r>
        <w:t>n Đăng Khoa</w:t>
      </w:r>
      <w:r>
        <w:tab/>
      </w:r>
      <w:r>
        <w:tab/>
        <w:t>0512175</w:t>
      </w:r>
    </w:p>
    <w:p w:rsidR="006E73A0" w:rsidRDefault="00CC6AF9" w:rsidP="00F54040">
      <w:pPr>
        <w:pStyle w:val="Heading1"/>
      </w:pPr>
      <w:r>
        <w:t>Bài 1</w:t>
      </w:r>
      <w:r w:rsidR="000E3DAD">
        <w:t>: Quản lý đặt và giao hàng</w:t>
      </w:r>
    </w:p>
    <w:p w:rsidR="00CC6AF9" w:rsidRDefault="00CC6AF9" w:rsidP="00CC6AF9">
      <w:pPr>
        <w:numPr>
          <w:ilvl w:val="0"/>
          <w:numId w:val="1"/>
        </w:numPr>
        <w:spacing w:after="0" w:line="360" w:lineRule="auto"/>
      </w:pPr>
      <w:r>
        <w:rPr>
          <w:rFonts w:eastAsia="Times New Roman" w:cs="Times New Roman"/>
        </w:rPr>
        <w:t>Hãy vẽ mô hình thực thể - kết hợp cho ứng dụng trên.</w:t>
      </w:r>
    </w:p>
    <w:p w:rsidR="00E60EC9" w:rsidRDefault="00322113" w:rsidP="00543B23">
      <w:pPr>
        <w:spacing w:after="0" w:line="360" w:lineRule="auto"/>
        <w:ind w:left="720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4109085" cy="2256155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225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AF9" w:rsidRDefault="00CC6AF9" w:rsidP="00CC6AF9">
      <w:pPr>
        <w:numPr>
          <w:ilvl w:val="0"/>
          <w:numId w:val="1"/>
        </w:numPr>
        <w:spacing w:after="0" w:line="360" w:lineRule="auto"/>
      </w:pPr>
      <w:r>
        <w:rPr>
          <w:rFonts w:eastAsia="Times New Roman" w:cs="Times New Roman"/>
        </w:rPr>
        <w:t>Hãy chuyển mô hình trên về mô hình quan hệ, xác định khóa cho từng quan hệ.</w:t>
      </w:r>
    </w:p>
    <w:p w:rsidR="00543B23" w:rsidRDefault="00860CC1" w:rsidP="00860CC1">
      <w:pPr>
        <w:pStyle w:val="ListParagraph"/>
        <w:numPr>
          <w:ilvl w:val="0"/>
          <w:numId w:val="11"/>
        </w:numPr>
        <w:spacing w:after="0" w:line="360" w:lineRule="auto"/>
        <w:rPr>
          <w:rFonts w:eastAsia="Times New Roman" w:cs="Times New Roman"/>
        </w:rPr>
      </w:pPr>
      <w:r w:rsidRPr="00860CC1">
        <w:rPr>
          <w:rFonts w:eastAsia="Times New Roman" w:cs="Times New Roman"/>
        </w:rPr>
        <w:t>NhaCung</w:t>
      </w:r>
      <w:r w:rsidR="002E2650">
        <w:rPr>
          <w:rFonts w:eastAsia="Times New Roman" w:cs="Times New Roman"/>
        </w:rPr>
        <w:t>U</w:t>
      </w:r>
      <w:r w:rsidRPr="00860CC1">
        <w:rPr>
          <w:rFonts w:eastAsia="Times New Roman" w:cs="Times New Roman"/>
        </w:rPr>
        <w:t>ng</w:t>
      </w:r>
      <w:r>
        <w:rPr>
          <w:rFonts w:eastAsia="Times New Roman" w:cs="Times New Roman"/>
        </w:rPr>
        <w:t>(</w:t>
      </w:r>
      <w:r w:rsidRPr="00860CC1">
        <w:rPr>
          <w:rFonts w:eastAsia="Times New Roman" w:cs="Times New Roman"/>
          <w:u w:val="single"/>
        </w:rPr>
        <w:t>MaNCC</w:t>
      </w:r>
      <w:r>
        <w:rPr>
          <w:rFonts w:eastAsia="Times New Roman" w:cs="Times New Roman"/>
        </w:rPr>
        <w:t>, Ten, DiaChi, DienThoai)</w:t>
      </w:r>
    </w:p>
    <w:p w:rsidR="00860CC1" w:rsidRDefault="00860CC1" w:rsidP="00860CC1">
      <w:pPr>
        <w:pStyle w:val="ListParagraph"/>
        <w:numPr>
          <w:ilvl w:val="0"/>
          <w:numId w:val="11"/>
        </w:numPr>
        <w:spacing w:after="0"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DonDatHang(</w:t>
      </w:r>
      <w:r w:rsidRPr="00860CC1">
        <w:rPr>
          <w:rFonts w:eastAsia="Times New Roman" w:cs="Times New Roman"/>
          <w:u w:val="single"/>
        </w:rPr>
        <w:t>SoDonDatHang</w:t>
      </w:r>
      <w:r>
        <w:rPr>
          <w:rFonts w:eastAsia="Times New Roman" w:cs="Times New Roman"/>
        </w:rPr>
        <w:t>, NgayDatHang, GhiChu, SoMatHangCanDat</w:t>
      </w:r>
      <w:r w:rsidR="002E37D2">
        <w:rPr>
          <w:rFonts w:eastAsia="Times New Roman" w:cs="Times New Roman"/>
        </w:rPr>
        <w:t>, MaNCC, MaMatHang</w:t>
      </w:r>
      <w:r>
        <w:rPr>
          <w:rFonts w:eastAsia="Times New Roman" w:cs="Times New Roman"/>
        </w:rPr>
        <w:t>)</w:t>
      </w:r>
    </w:p>
    <w:p w:rsidR="00860CC1" w:rsidRDefault="00860CC1" w:rsidP="00860CC1">
      <w:pPr>
        <w:pStyle w:val="ListParagraph"/>
        <w:numPr>
          <w:ilvl w:val="0"/>
          <w:numId w:val="11"/>
        </w:numPr>
        <w:spacing w:after="0"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GomCo(DonGia, SoLuong</w:t>
      </w:r>
      <w:r w:rsidR="00322113">
        <w:rPr>
          <w:rFonts w:eastAsia="Times New Roman" w:cs="Times New Roman"/>
        </w:rPr>
        <w:t xml:space="preserve">, </w:t>
      </w:r>
      <w:r w:rsidR="00322113" w:rsidRPr="00805AB2">
        <w:rPr>
          <w:rFonts w:eastAsia="Times New Roman" w:cs="Times New Roman"/>
          <w:u w:val="single"/>
        </w:rPr>
        <w:t>MaMatHang,</w:t>
      </w:r>
      <w:r w:rsidR="00805AB2" w:rsidRPr="00805AB2">
        <w:rPr>
          <w:rFonts w:eastAsia="Times New Roman" w:cs="Times New Roman"/>
          <w:u w:val="single"/>
        </w:rPr>
        <w:t xml:space="preserve"> SoDonDatHang</w:t>
      </w:r>
      <w:r>
        <w:rPr>
          <w:rFonts w:eastAsia="Times New Roman" w:cs="Times New Roman"/>
        </w:rPr>
        <w:t>)</w:t>
      </w:r>
    </w:p>
    <w:p w:rsidR="00860CC1" w:rsidRDefault="00860CC1" w:rsidP="00860CC1">
      <w:pPr>
        <w:pStyle w:val="ListParagraph"/>
        <w:numPr>
          <w:ilvl w:val="0"/>
          <w:numId w:val="11"/>
        </w:numPr>
        <w:spacing w:after="0"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PhieuGiaoHang(</w:t>
      </w:r>
      <w:r w:rsidRPr="00860CC1">
        <w:rPr>
          <w:rFonts w:eastAsia="Times New Roman" w:cs="Times New Roman"/>
          <w:u w:val="single"/>
        </w:rPr>
        <w:t>SoPhieuGiaoHang</w:t>
      </w:r>
      <w:r>
        <w:rPr>
          <w:rFonts w:eastAsia="Times New Roman" w:cs="Times New Roman"/>
        </w:rPr>
        <w:t>, NgayGiao</w:t>
      </w:r>
      <w:r w:rsidR="00805AB2">
        <w:rPr>
          <w:rFonts w:eastAsia="Times New Roman" w:cs="Times New Roman"/>
        </w:rPr>
        <w:t>, SoDonDatHang</w:t>
      </w:r>
      <w:r>
        <w:rPr>
          <w:rFonts w:eastAsia="Times New Roman" w:cs="Times New Roman"/>
        </w:rPr>
        <w:t>)</w:t>
      </w:r>
    </w:p>
    <w:p w:rsidR="00860CC1" w:rsidRPr="00860CC1" w:rsidRDefault="00860CC1" w:rsidP="00860CC1">
      <w:pPr>
        <w:pStyle w:val="ListParagraph"/>
        <w:numPr>
          <w:ilvl w:val="0"/>
          <w:numId w:val="11"/>
        </w:numPr>
        <w:spacing w:after="0" w:line="360" w:lineRule="auto"/>
        <w:rPr>
          <w:rFonts w:eastAsia="Times New Roman" w:cs="Times New Roman"/>
        </w:rPr>
      </w:pPr>
      <w:r w:rsidRPr="00860CC1">
        <w:rPr>
          <w:rFonts w:eastAsia="Times New Roman" w:cs="Times New Roman"/>
        </w:rPr>
        <w:t>MatHang(</w:t>
      </w:r>
      <w:r w:rsidRPr="00860CC1">
        <w:rPr>
          <w:rFonts w:eastAsia="Times New Roman" w:cs="Times New Roman"/>
          <w:u w:val="single"/>
        </w:rPr>
        <w:t>MaMatHang</w:t>
      </w:r>
      <w:r w:rsidRPr="00860CC1">
        <w:rPr>
          <w:rFonts w:eastAsia="Times New Roman" w:cs="Times New Roman"/>
        </w:rPr>
        <w:t>, TenHang, DonViTinh, QuyCach, SoLuongTon)</w:t>
      </w:r>
    </w:p>
    <w:p w:rsidR="00CC6AF9" w:rsidRDefault="00CC6AF9" w:rsidP="00CC6AF9">
      <w:pPr>
        <w:numPr>
          <w:ilvl w:val="0"/>
          <w:numId w:val="1"/>
        </w:numPr>
        <w:spacing w:after="0"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Liệt kê có phân loại tất cả các ràng buộc toàn vẹn </w:t>
      </w:r>
      <w:r w:rsidR="00860CC1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nhận diện được.</w:t>
      </w:r>
    </w:p>
    <w:p w:rsidR="007758ED" w:rsidRDefault="007758ED" w:rsidP="007758ED">
      <w:pPr>
        <w:pStyle w:val="ListParagraph"/>
        <w:numPr>
          <w:ilvl w:val="0"/>
          <w:numId w:val="16"/>
        </w:numPr>
        <w:spacing w:after="0"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Ràng buộc khóa ngoại</w:t>
      </w:r>
    </w:p>
    <w:p w:rsidR="007758ED" w:rsidRDefault="002E37D2" w:rsidP="002E2650">
      <w:pPr>
        <w:pStyle w:val="ListParagraph"/>
        <w:numPr>
          <w:ilvl w:val="1"/>
          <w:numId w:val="16"/>
        </w:numPr>
        <w:spacing w:after="0"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DonDatHang: DonDatHang.</w:t>
      </w:r>
      <w:r w:rsidR="00805AB2">
        <w:rPr>
          <w:rFonts w:eastAsia="Times New Roman" w:cs="Times New Roman"/>
        </w:rPr>
        <w:t>MaNCC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sym w:font="Symbol" w:char="F0CD"/>
      </w:r>
      <w:r>
        <w:rPr>
          <w:rFonts w:eastAsia="Times New Roman" w:cs="Times New Roman"/>
        </w:rPr>
        <w:t xml:space="preserve"> </w:t>
      </w:r>
      <w:r w:rsidR="00805AB2">
        <w:rPr>
          <w:rFonts w:eastAsia="Times New Roman" w:cs="Times New Roman"/>
        </w:rPr>
        <w:t xml:space="preserve">NhaCungUng.MaNCC, DonDatHang.MaMatHang </w:t>
      </w:r>
      <w:r w:rsidR="00805AB2">
        <w:rPr>
          <w:rFonts w:eastAsia="Times New Roman" w:cs="Times New Roman"/>
        </w:rPr>
        <w:sym w:font="Symbol" w:char="F0CD"/>
      </w:r>
      <w:r w:rsidR="00805AB2">
        <w:rPr>
          <w:rFonts w:eastAsia="Times New Roman" w:cs="Times New Roman"/>
        </w:rPr>
        <w:t xml:space="preserve"> MatHang.MaMatHang.</w:t>
      </w:r>
    </w:p>
    <w:p w:rsidR="00805AB2" w:rsidRDefault="00805AB2" w:rsidP="002E2650">
      <w:pPr>
        <w:pStyle w:val="ListParagraph"/>
        <w:numPr>
          <w:ilvl w:val="1"/>
          <w:numId w:val="16"/>
        </w:numPr>
        <w:spacing w:after="0"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GomCo: GomCo.MaMatHang </w:t>
      </w:r>
      <w:r>
        <w:rPr>
          <w:rFonts w:eastAsia="Times New Roman" w:cs="Times New Roman"/>
        </w:rPr>
        <w:sym w:font="Symbol" w:char="F0CD"/>
      </w:r>
      <w:r>
        <w:rPr>
          <w:rFonts w:eastAsia="Times New Roman" w:cs="Times New Roman"/>
        </w:rPr>
        <w:t xml:space="preserve"> MatHang.MaMatHang, GomCo.SoDonDatHang </w:t>
      </w:r>
      <w:r>
        <w:rPr>
          <w:rFonts w:eastAsia="Times New Roman" w:cs="Times New Roman"/>
        </w:rPr>
        <w:sym w:font="Symbol" w:char="F0CD"/>
      </w:r>
      <w:r>
        <w:rPr>
          <w:rFonts w:eastAsia="Times New Roman" w:cs="Times New Roman"/>
        </w:rPr>
        <w:t xml:space="preserve"> DonDatHang.</w:t>
      </w:r>
      <w:r w:rsidRPr="00805AB2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SoDonDatHang.</w:t>
      </w:r>
    </w:p>
    <w:p w:rsidR="00805AB2" w:rsidRPr="00805AB2" w:rsidRDefault="00805AB2" w:rsidP="002E2650">
      <w:pPr>
        <w:pStyle w:val="ListParagraph"/>
        <w:numPr>
          <w:ilvl w:val="1"/>
          <w:numId w:val="16"/>
        </w:numPr>
        <w:spacing w:after="0" w:line="360" w:lineRule="auto"/>
        <w:rPr>
          <w:rFonts w:eastAsia="Times New Roman" w:cs="Times New Roman"/>
        </w:rPr>
      </w:pPr>
      <w:r w:rsidRPr="00805AB2">
        <w:rPr>
          <w:rFonts w:eastAsia="Times New Roman" w:cs="Times New Roman"/>
        </w:rPr>
        <w:lastRenderedPageBreak/>
        <w:t xml:space="preserve">PhieuGiaoHang: PhieuGiaoHang.SoDonDatHang </w:t>
      </w:r>
      <w:r>
        <w:rPr>
          <w:rFonts w:eastAsia="Times New Roman" w:cs="Times New Roman"/>
        </w:rPr>
        <w:sym w:font="Symbol" w:char="F0CD"/>
      </w:r>
      <w:r w:rsidRPr="00805AB2">
        <w:rPr>
          <w:rFonts w:eastAsia="Times New Roman" w:cs="Times New Roman"/>
        </w:rPr>
        <w:t xml:space="preserve"> DonDatHang. SoDonDatHang.</w:t>
      </w:r>
    </w:p>
    <w:p w:rsidR="00CC6AF9" w:rsidRDefault="005C3A8C" w:rsidP="006D685B">
      <w:pPr>
        <w:pStyle w:val="Heading1"/>
      </w:pPr>
      <w:r>
        <w:t>Bài 2</w:t>
      </w:r>
      <w:r w:rsidR="000E3DAD">
        <w:t>: Quản lý học viên</w:t>
      </w:r>
    </w:p>
    <w:p w:rsidR="006D685B" w:rsidRDefault="006D685B" w:rsidP="006D685B">
      <w:pPr>
        <w:numPr>
          <w:ilvl w:val="0"/>
          <w:numId w:val="2"/>
        </w:numPr>
        <w:spacing w:after="0" w:line="360" w:lineRule="auto"/>
      </w:pPr>
      <w:r>
        <w:rPr>
          <w:rFonts w:eastAsia="Times New Roman" w:cs="Times New Roman"/>
        </w:rPr>
        <w:t>Hãy vẽ mô hình thực thể - kết hợp cho ứng dụng trên.</w:t>
      </w:r>
    </w:p>
    <w:p w:rsidR="000F786E" w:rsidRDefault="000F786E" w:rsidP="000F786E">
      <w:pPr>
        <w:spacing w:after="0" w:line="360" w:lineRule="auto"/>
      </w:pPr>
    </w:p>
    <w:p w:rsidR="00797A7C" w:rsidRDefault="00797A7C" w:rsidP="000F786E">
      <w:pPr>
        <w:spacing w:after="0" w:line="360" w:lineRule="auto"/>
      </w:pPr>
      <w:r>
        <w:rPr>
          <w:noProof/>
        </w:rPr>
        <w:drawing>
          <wp:inline distT="0" distB="0" distL="0" distR="0">
            <wp:extent cx="4892675" cy="2683510"/>
            <wp:effectExtent l="19050" t="0" r="317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268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85B" w:rsidRDefault="006D685B" w:rsidP="006D685B">
      <w:pPr>
        <w:numPr>
          <w:ilvl w:val="0"/>
          <w:numId w:val="2"/>
        </w:numPr>
        <w:spacing w:after="0" w:line="360" w:lineRule="auto"/>
      </w:pPr>
      <w:r>
        <w:rPr>
          <w:rFonts w:eastAsia="Times New Roman" w:cs="Times New Roman"/>
        </w:rPr>
        <w:t>Hãy chuyển mô hình trên về mô hình quan hệ, xác định khóa cho từng quan hệ.</w:t>
      </w:r>
    </w:p>
    <w:p w:rsidR="000F786E" w:rsidRDefault="00D4588E" w:rsidP="00D4588E">
      <w:pPr>
        <w:pStyle w:val="ListParagraph"/>
        <w:numPr>
          <w:ilvl w:val="0"/>
          <w:numId w:val="12"/>
        </w:numPr>
        <w:spacing w:after="0" w:line="360" w:lineRule="auto"/>
      </w:pPr>
      <w:r>
        <w:t>GiaoVien(</w:t>
      </w:r>
      <w:r w:rsidRPr="00D4588E">
        <w:rPr>
          <w:u w:val="single"/>
        </w:rPr>
        <w:t>MaGiaoVien</w:t>
      </w:r>
      <w:r>
        <w:t>, HoTen, NgaySinh, DiaChi, DienThoai)</w:t>
      </w:r>
    </w:p>
    <w:p w:rsidR="00D4588E" w:rsidRDefault="00D4588E" w:rsidP="00D4588E">
      <w:pPr>
        <w:pStyle w:val="ListParagraph"/>
        <w:numPr>
          <w:ilvl w:val="0"/>
          <w:numId w:val="12"/>
        </w:numPr>
        <w:spacing w:after="0" w:line="360" w:lineRule="auto"/>
      </w:pPr>
      <w:r>
        <w:t>BienLai(</w:t>
      </w:r>
      <w:r w:rsidRPr="00D4588E">
        <w:rPr>
          <w:u w:val="single"/>
        </w:rPr>
        <w:t>SoBienLai</w:t>
      </w:r>
      <w:r>
        <w:t>, DiemDatDuoc, XepLoai, SoTienNop</w:t>
      </w:r>
      <w:r w:rsidR="0012290A">
        <w:t>, MaLop, MaHocVien</w:t>
      </w:r>
      <w:r>
        <w:t>)</w:t>
      </w:r>
    </w:p>
    <w:p w:rsidR="00D4588E" w:rsidRDefault="00D4588E" w:rsidP="00D4588E">
      <w:pPr>
        <w:pStyle w:val="ListParagraph"/>
        <w:numPr>
          <w:ilvl w:val="0"/>
          <w:numId w:val="12"/>
        </w:numPr>
        <w:spacing w:after="0" w:line="360" w:lineRule="auto"/>
      </w:pPr>
      <w:r>
        <w:t>HocVien(</w:t>
      </w:r>
      <w:r w:rsidRPr="00D4588E">
        <w:rPr>
          <w:u w:val="single"/>
        </w:rPr>
        <w:t>MaHocVien</w:t>
      </w:r>
      <w:r>
        <w:t>, HoTen, NgaySinh, DiaChi, NgheNghiep)</w:t>
      </w:r>
    </w:p>
    <w:p w:rsidR="00D4588E" w:rsidRDefault="00D4588E" w:rsidP="00D4588E">
      <w:pPr>
        <w:pStyle w:val="ListParagraph"/>
        <w:numPr>
          <w:ilvl w:val="0"/>
          <w:numId w:val="12"/>
        </w:numPr>
        <w:spacing w:after="0" w:line="360" w:lineRule="auto"/>
      </w:pPr>
      <w:r>
        <w:t>KhoaHoc(</w:t>
      </w:r>
      <w:r w:rsidRPr="00D4588E">
        <w:rPr>
          <w:u w:val="single"/>
        </w:rPr>
        <w:t>MaKhoaHoc</w:t>
      </w:r>
      <w:r>
        <w:t>, TenKhoaHoc, NgayBatDau, NgayKetThuc)</w:t>
      </w:r>
    </w:p>
    <w:p w:rsidR="00D4588E" w:rsidRDefault="00D4588E" w:rsidP="00D4588E">
      <w:pPr>
        <w:pStyle w:val="ListParagraph"/>
        <w:numPr>
          <w:ilvl w:val="0"/>
          <w:numId w:val="12"/>
        </w:numPr>
        <w:spacing w:after="0" w:line="360" w:lineRule="auto"/>
      </w:pPr>
      <w:r>
        <w:t>LopHoc(</w:t>
      </w:r>
      <w:r w:rsidRPr="00D4588E">
        <w:rPr>
          <w:u w:val="single"/>
        </w:rPr>
        <w:t>MaLop</w:t>
      </w:r>
      <w:r>
        <w:t>, TenLop, SiSoDangKy, PhongHoc</w:t>
      </w:r>
      <w:r w:rsidR="0012290A">
        <w:t>, MaHocVien, MaGiaoVien</w:t>
      </w:r>
      <w:r w:rsidR="00B206B1">
        <w:t>, MaKhoaHoc</w:t>
      </w:r>
      <w:r>
        <w:t>)</w:t>
      </w:r>
    </w:p>
    <w:p w:rsidR="006D685B" w:rsidRDefault="006D685B" w:rsidP="006D685B">
      <w:pPr>
        <w:numPr>
          <w:ilvl w:val="0"/>
          <w:numId w:val="2"/>
        </w:numPr>
        <w:spacing w:after="0"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Liệt kê có phân loại tất cả các ràng buộc toàn vẹn nhận diện được.</w:t>
      </w:r>
    </w:p>
    <w:p w:rsidR="007F6652" w:rsidRDefault="007F6652" w:rsidP="007F6652">
      <w:pPr>
        <w:pStyle w:val="ListParagraph"/>
        <w:numPr>
          <w:ilvl w:val="0"/>
          <w:numId w:val="17"/>
        </w:numPr>
        <w:spacing w:after="0"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Ràng buộc khóa ngoại</w:t>
      </w:r>
    </w:p>
    <w:p w:rsidR="007F6652" w:rsidRDefault="00E412BF" w:rsidP="007F6652">
      <w:pPr>
        <w:pStyle w:val="ListParagraph"/>
        <w:numPr>
          <w:ilvl w:val="1"/>
          <w:numId w:val="17"/>
        </w:numPr>
        <w:spacing w:after="0"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BienLai: BienLai.MaLop </w:t>
      </w:r>
      <w:r>
        <w:rPr>
          <w:rFonts w:eastAsia="Times New Roman" w:cs="Times New Roman"/>
        </w:rPr>
        <w:sym w:font="Symbol" w:char="F0CD"/>
      </w:r>
      <w:r w:rsidRPr="00805AB2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LopHoc.MaLop, BienLai.MaHocVien </w:t>
      </w:r>
      <w:r>
        <w:rPr>
          <w:rFonts w:eastAsia="Times New Roman" w:cs="Times New Roman"/>
        </w:rPr>
        <w:sym w:font="Symbol" w:char="F0CD"/>
      </w:r>
      <w:r w:rsidRPr="00805AB2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HocVien.MaHocVien</w:t>
      </w:r>
      <w:r w:rsidR="00DB0F48">
        <w:rPr>
          <w:rFonts w:eastAsia="Times New Roman" w:cs="Times New Roman"/>
        </w:rPr>
        <w:t>.</w:t>
      </w:r>
    </w:p>
    <w:p w:rsidR="00E412BF" w:rsidRPr="007F6652" w:rsidRDefault="00DB0F48" w:rsidP="007F6652">
      <w:pPr>
        <w:pStyle w:val="ListParagraph"/>
        <w:numPr>
          <w:ilvl w:val="1"/>
          <w:numId w:val="17"/>
        </w:numPr>
        <w:spacing w:after="0"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LopHoc: LopHoc.MaKhoaHoc </w:t>
      </w:r>
      <w:r>
        <w:rPr>
          <w:rFonts w:eastAsia="Times New Roman" w:cs="Times New Roman"/>
        </w:rPr>
        <w:sym w:font="Symbol" w:char="F0CD"/>
      </w:r>
      <w:r w:rsidRPr="00805AB2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KhoaHoc.MaKhoaHoc, LopHoc.MaGiaoVien </w:t>
      </w:r>
      <w:r>
        <w:rPr>
          <w:rFonts w:eastAsia="Times New Roman" w:cs="Times New Roman"/>
        </w:rPr>
        <w:sym w:font="Symbol" w:char="F0CD"/>
      </w:r>
      <w:r w:rsidRPr="00805AB2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GiaoVien.MaGiaoVien, LopHoc.MaHocVien </w:t>
      </w:r>
      <w:r>
        <w:rPr>
          <w:rFonts w:eastAsia="Times New Roman" w:cs="Times New Roman"/>
        </w:rPr>
        <w:sym w:font="Symbol" w:char="F0CD"/>
      </w:r>
      <w:r w:rsidRPr="00805AB2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HocVien.MaHocVien.</w:t>
      </w:r>
    </w:p>
    <w:p w:rsidR="006D685B" w:rsidRDefault="006D685B" w:rsidP="006D685B">
      <w:pPr>
        <w:pStyle w:val="Heading1"/>
      </w:pPr>
      <w:r>
        <w:lastRenderedPageBreak/>
        <w:t>Bài 3</w:t>
      </w:r>
      <w:r w:rsidR="000E3DAD">
        <w:t>: Quản lý đặt báo của khách hàng</w:t>
      </w:r>
    </w:p>
    <w:p w:rsidR="006D685B" w:rsidRDefault="006D685B" w:rsidP="006D685B">
      <w:pPr>
        <w:numPr>
          <w:ilvl w:val="0"/>
          <w:numId w:val="3"/>
        </w:numPr>
        <w:spacing w:after="0" w:line="360" w:lineRule="auto"/>
      </w:pPr>
      <w:r>
        <w:rPr>
          <w:rFonts w:eastAsia="Times New Roman" w:cs="Times New Roman"/>
        </w:rPr>
        <w:t>Hãy vẽ mô hình thực thể - kết hợp cho ứng dụng trên.</w:t>
      </w:r>
    </w:p>
    <w:p w:rsidR="000F786E" w:rsidRDefault="000F786E" w:rsidP="000F786E">
      <w:pPr>
        <w:spacing w:after="0" w:line="360" w:lineRule="auto"/>
      </w:pPr>
    </w:p>
    <w:p w:rsidR="00797A7C" w:rsidRDefault="00797A7C" w:rsidP="000F786E">
      <w:pPr>
        <w:spacing w:after="0" w:line="360" w:lineRule="auto"/>
      </w:pPr>
      <w:r>
        <w:rPr>
          <w:noProof/>
        </w:rPr>
        <w:drawing>
          <wp:inline distT="0" distB="0" distL="0" distR="0">
            <wp:extent cx="3265805" cy="189992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85B" w:rsidRDefault="006D685B" w:rsidP="006D685B">
      <w:pPr>
        <w:numPr>
          <w:ilvl w:val="0"/>
          <w:numId w:val="3"/>
        </w:numPr>
        <w:spacing w:after="0" w:line="360" w:lineRule="auto"/>
      </w:pPr>
      <w:r>
        <w:rPr>
          <w:rFonts w:eastAsia="Times New Roman" w:cs="Times New Roman"/>
        </w:rPr>
        <w:t>Hãy chuyển mô hình trên về mô hình quan hệ, xác định khóa cho từng quan hệ.</w:t>
      </w:r>
    </w:p>
    <w:p w:rsidR="000F786E" w:rsidRDefault="00BF7401" w:rsidP="00BF7401">
      <w:pPr>
        <w:pStyle w:val="ListParagraph"/>
        <w:numPr>
          <w:ilvl w:val="0"/>
          <w:numId w:val="13"/>
        </w:numPr>
        <w:spacing w:after="0" w:line="360" w:lineRule="auto"/>
      </w:pPr>
      <w:r>
        <w:t>TheLoai(</w:t>
      </w:r>
      <w:r w:rsidRPr="00BF7401">
        <w:rPr>
          <w:u w:val="single"/>
        </w:rPr>
        <w:t>MaTheLoai</w:t>
      </w:r>
      <w:r>
        <w:t>, TenTheLoai)</w:t>
      </w:r>
    </w:p>
    <w:p w:rsidR="00BF7401" w:rsidRDefault="00BF7401" w:rsidP="00BF7401">
      <w:pPr>
        <w:pStyle w:val="ListParagraph"/>
        <w:numPr>
          <w:ilvl w:val="0"/>
          <w:numId w:val="13"/>
        </w:numPr>
        <w:spacing w:after="0" w:line="360" w:lineRule="auto"/>
      </w:pPr>
      <w:r>
        <w:t>Bao(</w:t>
      </w:r>
      <w:r w:rsidRPr="00BF7401">
        <w:rPr>
          <w:u w:val="single"/>
        </w:rPr>
        <w:t>MaBao</w:t>
      </w:r>
      <w:r>
        <w:t>, TenBao, HinhThuc, DonGiaKy</w:t>
      </w:r>
      <w:r w:rsidR="00547FBB">
        <w:t>, MaTheLoai</w:t>
      </w:r>
      <w:r>
        <w:t>)</w:t>
      </w:r>
    </w:p>
    <w:p w:rsidR="00BF7401" w:rsidRDefault="00BF7401" w:rsidP="00BF7401">
      <w:pPr>
        <w:pStyle w:val="ListParagraph"/>
        <w:numPr>
          <w:ilvl w:val="0"/>
          <w:numId w:val="13"/>
        </w:numPr>
        <w:spacing w:after="0" w:line="360" w:lineRule="auto"/>
      </w:pPr>
      <w:r>
        <w:t>DatBao(SoKy, ThanhTien, NgayDat</w:t>
      </w:r>
      <w:r w:rsidR="00547FBB">
        <w:t xml:space="preserve">, </w:t>
      </w:r>
      <w:r w:rsidR="00547FBB" w:rsidRPr="00547FBB">
        <w:rPr>
          <w:u w:val="single"/>
        </w:rPr>
        <w:t>MaBao, MaKH</w:t>
      </w:r>
      <w:r>
        <w:t>)</w:t>
      </w:r>
    </w:p>
    <w:p w:rsidR="00BF7401" w:rsidRDefault="00BF7401" w:rsidP="00BF7401">
      <w:pPr>
        <w:pStyle w:val="ListParagraph"/>
        <w:numPr>
          <w:ilvl w:val="0"/>
          <w:numId w:val="13"/>
        </w:numPr>
        <w:spacing w:after="0" w:line="360" w:lineRule="auto"/>
      </w:pPr>
      <w:r>
        <w:t>KhachHang(</w:t>
      </w:r>
      <w:r w:rsidRPr="00BF7401">
        <w:rPr>
          <w:u w:val="single"/>
        </w:rPr>
        <w:t>MaKH</w:t>
      </w:r>
      <w:r>
        <w:t>, TenKH)</w:t>
      </w:r>
    </w:p>
    <w:p w:rsidR="006D685B" w:rsidRDefault="006D685B" w:rsidP="006D685B">
      <w:pPr>
        <w:numPr>
          <w:ilvl w:val="0"/>
          <w:numId w:val="3"/>
        </w:numPr>
        <w:spacing w:after="0"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Liệt kê có phân loại tất cả các ràng buộc toàn vẹn nhận diện được.</w:t>
      </w:r>
    </w:p>
    <w:p w:rsidR="00547FBB" w:rsidRDefault="00547FBB" w:rsidP="00547FBB">
      <w:pPr>
        <w:pStyle w:val="ListParagraph"/>
        <w:numPr>
          <w:ilvl w:val="0"/>
          <w:numId w:val="18"/>
        </w:numPr>
        <w:spacing w:after="0"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Ràng buộc khóa ngoại</w:t>
      </w:r>
    </w:p>
    <w:p w:rsidR="00547FBB" w:rsidRDefault="00C35F16" w:rsidP="00547FBB">
      <w:pPr>
        <w:pStyle w:val="ListParagraph"/>
        <w:numPr>
          <w:ilvl w:val="1"/>
          <w:numId w:val="18"/>
        </w:numPr>
        <w:spacing w:after="0"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Bao: Bao.MaTheLoai</w:t>
      </w:r>
      <w:r w:rsidR="00E04079">
        <w:rPr>
          <w:rFonts w:eastAsia="Times New Roman" w:cs="Times New Roman"/>
        </w:rPr>
        <w:t xml:space="preserve"> </w:t>
      </w:r>
      <w:r w:rsidR="00E04079">
        <w:rPr>
          <w:rFonts w:eastAsia="Times New Roman" w:cs="Times New Roman"/>
        </w:rPr>
        <w:sym w:font="Symbol" w:char="F0CD"/>
      </w:r>
      <w:r w:rsidR="00E04079" w:rsidRPr="00805AB2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TheLoai.MaTheLoai.</w:t>
      </w:r>
    </w:p>
    <w:p w:rsidR="00C35F16" w:rsidRPr="00547FBB" w:rsidRDefault="00C35F16" w:rsidP="00547FBB">
      <w:pPr>
        <w:pStyle w:val="ListParagraph"/>
        <w:numPr>
          <w:ilvl w:val="1"/>
          <w:numId w:val="18"/>
        </w:numPr>
        <w:spacing w:after="0"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DatBao: DatBao.</w:t>
      </w:r>
      <w:r w:rsidR="00E04079">
        <w:rPr>
          <w:rFonts w:eastAsia="Times New Roman" w:cs="Times New Roman"/>
        </w:rPr>
        <w:t xml:space="preserve">MaBao </w:t>
      </w:r>
      <w:r w:rsidR="00E04079">
        <w:rPr>
          <w:rFonts w:eastAsia="Times New Roman" w:cs="Times New Roman"/>
        </w:rPr>
        <w:sym w:font="Symbol" w:char="F0CD"/>
      </w:r>
      <w:r w:rsidR="00E04079">
        <w:rPr>
          <w:rFonts w:eastAsia="Times New Roman" w:cs="Times New Roman"/>
        </w:rPr>
        <w:t xml:space="preserve"> Bao.MaBao, DatBao.MaKH </w:t>
      </w:r>
      <w:r w:rsidR="00E04079">
        <w:rPr>
          <w:rFonts w:eastAsia="Times New Roman" w:cs="Times New Roman"/>
        </w:rPr>
        <w:sym w:font="Symbol" w:char="F0CD"/>
      </w:r>
      <w:r w:rsidR="00E04079">
        <w:rPr>
          <w:rFonts w:eastAsia="Times New Roman" w:cs="Times New Roman"/>
        </w:rPr>
        <w:t xml:space="preserve"> KhachHang.</w:t>
      </w:r>
      <w:r w:rsidR="00E04079" w:rsidRPr="00E04079">
        <w:rPr>
          <w:rFonts w:eastAsia="Times New Roman" w:cs="Times New Roman"/>
        </w:rPr>
        <w:t xml:space="preserve"> </w:t>
      </w:r>
      <w:r w:rsidR="00E04079">
        <w:rPr>
          <w:rFonts w:eastAsia="Times New Roman" w:cs="Times New Roman"/>
        </w:rPr>
        <w:t>MaKH.</w:t>
      </w:r>
    </w:p>
    <w:p w:rsidR="006D685B" w:rsidRDefault="006D685B" w:rsidP="006D685B">
      <w:pPr>
        <w:pStyle w:val="Heading1"/>
      </w:pPr>
      <w:r>
        <w:t>Bài 4</w:t>
      </w:r>
      <w:r w:rsidR="000E3DAD">
        <w:t>: Quản lý đăng ký chuyên đề</w:t>
      </w:r>
    </w:p>
    <w:p w:rsidR="006D685B" w:rsidRPr="00797A7C" w:rsidRDefault="006D685B" w:rsidP="006D685B">
      <w:pPr>
        <w:numPr>
          <w:ilvl w:val="0"/>
          <w:numId w:val="4"/>
        </w:numPr>
        <w:spacing w:after="0" w:line="360" w:lineRule="auto"/>
      </w:pPr>
      <w:r>
        <w:rPr>
          <w:rFonts w:eastAsia="Times New Roman" w:cs="Times New Roman"/>
        </w:rPr>
        <w:t>Hãy vẽ mô hình thực thể - kết hợp cho ứng dụng trên.</w:t>
      </w:r>
    </w:p>
    <w:p w:rsidR="00797A7C" w:rsidRDefault="00797A7C" w:rsidP="00797A7C">
      <w:pPr>
        <w:spacing w:after="0" w:line="360" w:lineRule="auto"/>
      </w:pPr>
      <w:r>
        <w:rPr>
          <w:noProof/>
        </w:rPr>
        <w:lastRenderedPageBreak/>
        <w:drawing>
          <wp:inline distT="0" distB="0" distL="0" distR="0">
            <wp:extent cx="4013835" cy="3087370"/>
            <wp:effectExtent l="19050" t="0" r="571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308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85B" w:rsidRPr="00E60A48" w:rsidRDefault="006D685B" w:rsidP="006D685B">
      <w:pPr>
        <w:numPr>
          <w:ilvl w:val="0"/>
          <w:numId w:val="4"/>
        </w:numPr>
        <w:spacing w:after="0" w:line="360" w:lineRule="auto"/>
      </w:pPr>
      <w:r>
        <w:rPr>
          <w:rFonts w:eastAsia="Times New Roman" w:cs="Times New Roman"/>
        </w:rPr>
        <w:t>Hãy chuyển mô hình trên về mô hình quan hệ, xác định khóa cho từng quan hệ.</w:t>
      </w:r>
    </w:p>
    <w:p w:rsidR="00E60A48" w:rsidRDefault="00E60A48" w:rsidP="00E60A48">
      <w:pPr>
        <w:pStyle w:val="ListParagraph"/>
        <w:numPr>
          <w:ilvl w:val="0"/>
          <w:numId w:val="14"/>
        </w:numPr>
        <w:spacing w:after="0" w:line="360" w:lineRule="auto"/>
      </w:pPr>
      <w:r>
        <w:t>SinhVien(</w:t>
      </w:r>
      <w:r w:rsidRPr="0044094F">
        <w:rPr>
          <w:u w:val="single"/>
        </w:rPr>
        <w:t>MSSV</w:t>
      </w:r>
      <w:r>
        <w:t>, HoTen, Phai, NgaySinh, DiaChi, MaNganh)</w:t>
      </w:r>
    </w:p>
    <w:p w:rsidR="00E60A48" w:rsidRDefault="00E60A48" w:rsidP="00E60A48">
      <w:pPr>
        <w:pStyle w:val="ListParagraph"/>
        <w:numPr>
          <w:ilvl w:val="0"/>
          <w:numId w:val="14"/>
        </w:numPr>
        <w:spacing w:after="0" w:line="360" w:lineRule="auto"/>
      </w:pPr>
      <w:r>
        <w:t>Nganh(</w:t>
      </w:r>
      <w:r w:rsidRPr="0044094F">
        <w:rPr>
          <w:u w:val="single"/>
        </w:rPr>
        <w:t>MaNganh</w:t>
      </w:r>
      <w:r>
        <w:t>, TenNganh, SoChuyenDeToiDa, TongSVDaHoc)</w:t>
      </w:r>
    </w:p>
    <w:p w:rsidR="00E60A48" w:rsidRDefault="00E60A48" w:rsidP="00E60A48">
      <w:pPr>
        <w:pStyle w:val="ListParagraph"/>
        <w:numPr>
          <w:ilvl w:val="0"/>
          <w:numId w:val="14"/>
        </w:numPr>
        <w:spacing w:after="0" w:line="360" w:lineRule="auto"/>
      </w:pPr>
      <w:r>
        <w:t>ChuyenDe(</w:t>
      </w:r>
      <w:r w:rsidRPr="0044094F">
        <w:rPr>
          <w:u w:val="single"/>
        </w:rPr>
        <w:t>MaCD</w:t>
      </w:r>
      <w:r>
        <w:t>, TenCD, SoSVToiDa, MaNganh)</w:t>
      </w:r>
    </w:p>
    <w:p w:rsidR="00E60A48" w:rsidRDefault="00E60A48" w:rsidP="00E60A48">
      <w:pPr>
        <w:pStyle w:val="ListParagraph"/>
        <w:numPr>
          <w:ilvl w:val="0"/>
          <w:numId w:val="14"/>
        </w:numPr>
        <w:spacing w:after="0" w:line="360" w:lineRule="auto"/>
      </w:pPr>
      <w:r>
        <w:t>NamHoc(</w:t>
      </w:r>
      <w:r w:rsidRPr="0044094F">
        <w:rPr>
          <w:u w:val="single"/>
        </w:rPr>
        <w:t>MaNam</w:t>
      </w:r>
      <w:r>
        <w:t>, NamHoc)</w:t>
      </w:r>
    </w:p>
    <w:p w:rsidR="00E60A48" w:rsidRDefault="00E60A48" w:rsidP="00E60A48">
      <w:pPr>
        <w:pStyle w:val="ListParagraph"/>
        <w:numPr>
          <w:ilvl w:val="0"/>
          <w:numId w:val="14"/>
        </w:numPr>
        <w:spacing w:after="0" w:line="360" w:lineRule="auto"/>
      </w:pPr>
      <w:r>
        <w:t>HocKy(</w:t>
      </w:r>
      <w:r w:rsidRPr="0044094F">
        <w:rPr>
          <w:u w:val="single"/>
        </w:rPr>
        <w:t>MaHocKy</w:t>
      </w:r>
      <w:r>
        <w:t>, HocKy, MaNam)</w:t>
      </w:r>
    </w:p>
    <w:p w:rsidR="00E60A48" w:rsidRDefault="00E60A48" w:rsidP="00E60A48">
      <w:pPr>
        <w:pStyle w:val="ListParagraph"/>
        <w:numPr>
          <w:ilvl w:val="0"/>
          <w:numId w:val="14"/>
        </w:numPr>
        <w:spacing w:after="0" w:line="360" w:lineRule="auto"/>
      </w:pPr>
      <w:r>
        <w:t>Mo(</w:t>
      </w:r>
      <w:r w:rsidRPr="0044094F">
        <w:rPr>
          <w:u w:val="single"/>
        </w:rPr>
        <w:t>MaCD, MaHocKy</w:t>
      </w:r>
      <w:r>
        <w:t>)</w:t>
      </w:r>
    </w:p>
    <w:p w:rsidR="00E60A48" w:rsidRDefault="00E60A48" w:rsidP="00E60A48">
      <w:pPr>
        <w:pStyle w:val="ListParagraph"/>
        <w:numPr>
          <w:ilvl w:val="0"/>
          <w:numId w:val="14"/>
        </w:numPr>
        <w:spacing w:after="0" w:line="360" w:lineRule="auto"/>
      </w:pPr>
      <w:r>
        <w:t>DangKy(</w:t>
      </w:r>
      <w:r w:rsidRPr="0044094F">
        <w:rPr>
          <w:u w:val="single"/>
        </w:rPr>
        <w:t>MSSV,  MaCD, MaHocKy</w:t>
      </w:r>
      <w:r>
        <w:t>)</w:t>
      </w:r>
    </w:p>
    <w:p w:rsidR="006D685B" w:rsidRPr="00607274" w:rsidRDefault="006D685B" w:rsidP="006D685B">
      <w:pPr>
        <w:numPr>
          <w:ilvl w:val="0"/>
          <w:numId w:val="4"/>
        </w:numPr>
        <w:spacing w:after="0" w:line="360" w:lineRule="auto"/>
      </w:pPr>
      <w:r>
        <w:rPr>
          <w:rFonts w:eastAsia="Times New Roman" w:cs="Times New Roman"/>
        </w:rPr>
        <w:t>Liệt kê có phân loại tất cả các ràng buộc toàn vẹn nhận diện được.</w:t>
      </w:r>
    </w:p>
    <w:p w:rsidR="00607274" w:rsidRDefault="00607274" w:rsidP="00607274">
      <w:pPr>
        <w:pStyle w:val="ListParagraph"/>
        <w:numPr>
          <w:ilvl w:val="0"/>
          <w:numId w:val="19"/>
        </w:numPr>
        <w:spacing w:after="0" w:line="360" w:lineRule="auto"/>
      </w:pPr>
      <w:r>
        <w:t>Ràng buộc khóa ngoại</w:t>
      </w:r>
    </w:p>
    <w:p w:rsidR="00607274" w:rsidRPr="00AF493D" w:rsidRDefault="00AF493D" w:rsidP="00607274">
      <w:pPr>
        <w:pStyle w:val="ListParagraph"/>
        <w:numPr>
          <w:ilvl w:val="1"/>
          <w:numId w:val="19"/>
        </w:numPr>
        <w:spacing w:after="0" w:line="360" w:lineRule="auto"/>
      </w:pPr>
      <w:r>
        <w:t xml:space="preserve">SinhVien: SinhVien.MaNganh </w:t>
      </w:r>
      <w:r>
        <w:rPr>
          <w:rFonts w:eastAsia="Times New Roman" w:cs="Times New Roman"/>
        </w:rPr>
        <w:sym w:font="Symbol" w:char="F0CD"/>
      </w:r>
      <w:r>
        <w:rPr>
          <w:rFonts w:eastAsia="Times New Roman" w:cs="Times New Roman"/>
        </w:rPr>
        <w:t xml:space="preserve"> Nganh.MaNganh.</w:t>
      </w:r>
    </w:p>
    <w:p w:rsidR="00AF493D" w:rsidRPr="00AF493D" w:rsidRDefault="00AF493D" w:rsidP="00AF493D">
      <w:pPr>
        <w:pStyle w:val="ListParagraph"/>
        <w:numPr>
          <w:ilvl w:val="1"/>
          <w:numId w:val="19"/>
        </w:numPr>
        <w:spacing w:after="0" w:line="360" w:lineRule="auto"/>
      </w:pPr>
      <w:r>
        <w:rPr>
          <w:rFonts w:eastAsia="Times New Roman" w:cs="Times New Roman"/>
        </w:rPr>
        <w:t xml:space="preserve">ChuyenDe: ChuyenDe.MaNganh </w:t>
      </w:r>
      <w:r>
        <w:rPr>
          <w:rFonts w:eastAsia="Times New Roman" w:cs="Times New Roman"/>
        </w:rPr>
        <w:sym w:font="Symbol" w:char="F0CD"/>
      </w:r>
      <w:r>
        <w:rPr>
          <w:rFonts w:eastAsia="Times New Roman" w:cs="Times New Roman"/>
        </w:rPr>
        <w:t xml:space="preserve"> Nganh.MaNganh.</w:t>
      </w:r>
    </w:p>
    <w:p w:rsidR="00AF493D" w:rsidRDefault="00AF493D" w:rsidP="00607274">
      <w:pPr>
        <w:pStyle w:val="ListParagraph"/>
        <w:numPr>
          <w:ilvl w:val="1"/>
          <w:numId w:val="19"/>
        </w:numPr>
        <w:spacing w:after="0" w:line="360" w:lineRule="auto"/>
      </w:pPr>
      <w:r>
        <w:t>HocKy: HocKy.MaNam NamHoc.MaNam.</w:t>
      </w:r>
    </w:p>
    <w:p w:rsidR="00AF493D" w:rsidRDefault="00AF493D" w:rsidP="00607274">
      <w:pPr>
        <w:pStyle w:val="ListParagraph"/>
        <w:numPr>
          <w:ilvl w:val="1"/>
          <w:numId w:val="19"/>
        </w:numPr>
        <w:spacing w:after="0" w:line="360" w:lineRule="auto"/>
      </w:pPr>
      <w:r>
        <w:t xml:space="preserve">Mo: Mo.MaCD </w:t>
      </w:r>
      <w:r w:rsidR="00FF1A67">
        <w:rPr>
          <w:rFonts w:eastAsia="Times New Roman" w:cs="Times New Roman"/>
        </w:rPr>
        <w:sym w:font="Symbol" w:char="F0CD"/>
      </w:r>
      <w:r w:rsidR="00FF1A67">
        <w:rPr>
          <w:rFonts w:eastAsia="Times New Roman" w:cs="Times New Roman"/>
        </w:rPr>
        <w:t xml:space="preserve"> </w:t>
      </w:r>
      <w:r>
        <w:t xml:space="preserve">ChuyenDe.MaCD, Mo.MaHocKy </w:t>
      </w:r>
      <w:r w:rsidR="00FF1A67">
        <w:rPr>
          <w:rFonts w:eastAsia="Times New Roman" w:cs="Times New Roman"/>
        </w:rPr>
        <w:sym w:font="Symbol" w:char="F0CD"/>
      </w:r>
      <w:r w:rsidR="00FF1A67">
        <w:rPr>
          <w:rFonts w:eastAsia="Times New Roman" w:cs="Times New Roman"/>
        </w:rPr>
        <w:t xml:space="preserve"> </w:t>
      </w:r>
      <w:r>
        <w:t>HocKy.MaHocKy.</w:t>
      </w:r>
    </w:p>
    <w:p w:rsidR="00D90B98" w:rsidRDefault="00D90B98" w:rsidP="00607274">
      <w:pPr>
        <w:pStyle w:val="ListParagraph"/>
        <w:numPr>
          <w:ilvl w:val="1"/>
          <w:numId w:val="19"/>
        </w:numPr>
        <w:spacing w:after="0" w:line="360" w:lineRule="auto"/>
      </w:pPr>
      <w:r>
        <w:t xml:space="preserve">DangKy: DangKy.MSSV </w:t>
      </w:r>
      <w:r w:rsidR="00FF1A67">
        <w:rPr>
          <w:rFonts w:eastAsia="Times New Roman" w:cs="Times New Roman"/>
        </w:rPr>
        <w:sym w:font="Symbol" w:char="F0CD"/>
      </w:r>
      <w:r w:rsidR="00FF1A67">
        <w:rPr>
          <w:rFonts w:eastAsia="Times New Roman" w:cs="Times New Roman"/>
        </w:rPr>
        <w:t xml:space="preserve"> </w:t>
      </w:r>
      <w:r>
        <w:t>SinhVien.MSSV,</w:t>
      </w:r>
      <w:r w:rsidR="00D3382B">
        <w:t xml:space="preserve"> DangKy.MaCD </w:t>
      </w:r>
      <w:r w:rsidR="00FF1A67">
        <w:rPr>
          <w:rFonts w:eastAsia="Times New Roman" w:cs="Times New Roman"/>
        </w:rPr>
        <w:sym w:font="Symbol" w:char="F0CD"/>
      </w:r>
      <w:r w:rsidR="00FF1A67">
        <w:rPr>
          <w:rFonts w:eastAsia="Times New Roman" w:cs="Times New Roman"/>
        </w:rPr>
        <w:t xml:space="preserve"> </w:t>
      </w:r>
      <w:r w:rsidR="00D3382B">
        <w:t xml:space="preserve">ChuyenDe.MaCD, DangKy.MaHocKy </w:t>
      </w:r>
      <w:r w:rsidR="00FF1A67">
        <w:rPr>
          <w:rFonts w:eastAsia="Times New Roman" w:cs="Times New Roman"/>
        </w:rPr>
        <w:sym w:font="Symbol" w:char="F0CD"/>
      </w:r>
      <w:r w:rsidR="00FF1A67">
        <w:rPr>
          <w:rFonts w:eastAsia="Times New Roman" w:cs="Times New Roman"/>
        </w:rPr>
        <w:t xml:space="preserve"> </w:t>
      </w:r>
      <w:r w:rsidR="00D3382B">
        <w:t>HocKy.MaHocKy</w:t>
      </w:r>
      <w:r w:rsidR="00FF1A67">
        <w:t>.</w:t>
      </w:r>
    </w:p>
    <w:p w:rsidR="00AD03F6" w:rsidRDefault="00AD03F6" w:rsidP="00AD03F6">
      <w:pPr>
        <w:pStyle w:val="Heading1"/>
      </w:pPr>
      <w:r>
        <w:lastRenderedPageBreak/>
        <w:t>Bài 5</w:t>
      </w:r>
      <w:r w:rsidR="000E3DAD">
        <w:t>: Hệ thống quản lý cửa hàng nước giải khát</w:t>
      </w:r>
    </w:p>
    <w:p w:rsidR="007241AF" w:rsidRDefault="007241AF" w:rsidP="007241AF">
      <w:pPr>
        <w:numPr>
          <w:ilvl w:val="0"/>
          <w:numId w:val="8"/>
        </w:numPr>
        <w:spacing w:after="0" w:line="360" w:lineRule="auto"/>
      </w:pPr>
      <w:r>
        <w:rPr>
          <w:rFonts w:eastAsia="Times New Roman" w:cs="Times New Roman"/>
        </w:rPr>
        <w:t>Lập mô hình quan niệm dữ liệu</w:t>
      </w:r>
    </w:p>
    <w:p w:rsidR="007664BF" w:rsidRDefault="007664BF" w:rsidP="007664BF">
      <w:pPr>
        <w:spacing w:after="0" w:line="360" w:lineRule="auto"/>
        <w:rPr>
          <w:rFonts w:eastAsia="Times New Roman" w:cs="Times New Roman"/>
        </w:rPr>
      </w:pPr>
      <w:r>
        <w:rPr>
          <w:noProof/>
        </w:rPr>
        <w:drawing>
          <wp:inline distT="0" distB="0" distL="0" distR="0">
            <wp:extent cx="5943600" cy="484332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3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1AF" w:rsidRDefault="007241AF" w:rsidP="007241AF">
      <w:pPr>
        <w:numPr>
          <w:ilvl w:val="0"/>
          <w:numId w:val="8"/>
        </w:numPr>
        <w:spacing w:after="0"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Chuyển mô hình dữ liệu mức quan niệm sang mô hình dữ liệu mức logic và mô tả các ràng buộc toàn vẹn.</w:t>
      </w:r>
    </w:p>
    <w:p w:rsidR="00AD03F6" w:rsidRDefault="00AD03F6" w:rsidP="00AD03F6">
      <w:pPr>
        <w:pStyle w:val="Heading1"/>
      </w:pPr>
      <w:r>
        <w:t>Bài 6</w:t>
      </w:r>
      <w:r w:rsidR="000E3DAD">
        <w:t>: Quản lý cửa hàng bán sỉ</w:t>
      </w:r>
    </w:p>
    <w:p w:rsidR="00E671F6" w:rsidRDefault="00E671F6" w:rsidP="00E671F6">
      <w:pPr>
        <w:numPr>
          <w:ilvl w:val="0"/>
          <w:numId w:val="9"/>
        </w:numPr>
        <w:spacing w:after="0" w:line="360" w:lineRule="auto"/>
      </w:pPr>
      <w:r>
        <w:rPr>
          <w:rFonts w:eastAsia="Times New Roman" w:cs="Times New Roman"/>
        </w:rPr>
        <w:t>Lập mô hình quan niệm dữ liệu</w:t>
      </w:r>
      <w:r w:rsidR="004908DE">
        <w:t xml:space="preserve"> </w:t>
      </w:r>
    </w:p>
    <w:p w:rsidR="00E671F6" w:rsidRDefault="00E671F6" w:rsidP="00E671F6">
      <w:pPr>
        <w:spacing w:after="0" w:line="360" w:lineRule="auto"/>
        <w:rPr>
          <w:rFonts w:eastAsia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158740" cy="5038090"/>
            <wp:effectExtent l="1905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503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1F6" w:rsidRDefault="00E671F6" w:rsidP="00E671F6">
      <w:pPr>
        <w:numPr>
          <w:ilvl w:val="0"/>
          <w:numId w:val="9"/>
        </w:numPr>
        <w:spacing w:after="0"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Chuyển mô hình dữ liệu mức quan niệm sang mô hình dữ liệu mức logic</w:t>
      </w:r>
    </w:p>
    <w:p w:rsidR="00AD03F6" w:rsidRDefault="00AD03F6" w:rsidP="00AD03F6">
      <w:pPr>
        <w:pStyle w:val="Heading1"/>
      </w:pPr>
      <w:r>
        <w:t>Bài 7</w:t>
      </w:r>
      <w:r w:rsidR="000E3DAD">
        <w:t>: Quản lý bán hàng tại siêu thị</w:t>
      </w:r>
    </w:p>
    <w:p w:rsidR="00E671F6" w:rsidRDefault="00E671F6" w:rsidP="00E671F6">
      <w:pPr>
        <w:numPr>
          <w:ilvl w:val="0"/>
          <w:numId w:val="7"/>
        </w:numPr>
        <w:spacing w:after="0" w:line="360" w:lineRule="auto"/>
      </w:pPr>
      <w:r>
        <w:rPr>
          <w:rFonts w:eastAsia="Times New Roman" w:cs="Times New Roman"/>
        </w:rPr>
        <w:t>Lập mô hình quan niệm dữ liệu</w:t>
      </w:r>
    </w:p>
    <w:p w:rsidR="00F149E3" w:rsidRDefault="00F149E3" w:rsidP="00F149E3">
      <w:pPr>
        <w:spacing w:after="0" w:line="360" w:lineRule="auto"/>
        <w:ind w:left="720"/>
        <w:rPr>
          <w:rFonts w:eastAsia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943600" cy="4521381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1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3F6" w:rsidRPr="00E671F6" w:rsidRDefault="00E671F6" w:rsidP="00AD03F6">
      <w:pPr>
        <w:numPr>
          <w:ilvl w:val="0"/>
          <w:numId w:val="7"/>
        </w:numPr>
        <w:spacing w:after="0" w:line="360" w:lineRule="auto"/>
        <w:rPr>
          <w:rFonts w:eastAsia="Times New Roman" w:cs="Times New Roman"/>
          <w:i/>
        </w:rPr>
      </w:pPr>
      <w:r>
        <w:rPr>
          <w:rFonts w:eastAsia="Times New Roman" w:cs="Times New Roman"/>
        </w:rPr>
        <w:t>Lập mô hình dữ liệu mức logic, xác định các ràng buộc toàn vẹn</w:t>
      </w:r>
    </w:p>
    <w:p w:rsidR="006D685B" w:rsidRDefault="006D685B"/>
    <w:sectPr w:rsidR="006D685B" w:rsidSect="006E73A0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F62" w:rsidRDefault="00D71F62" w:rsidP="008A18B9">
      <w:pPr>
        <w:spacing w:after="0" w:line="240" w:lineRule="auto"/>
      </w:pPr>
      <w:r>
        <w:separator/>
      </w:r>
    </w:p>
  </w:endnote>
  <w:endnote w:type="continuationSeparator" w:id="1">
    <w:p w:rsidR="00D71F62" w:rsidRDefault="00D71F62" w:rsidP="008A1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8B9" w:rsidRDefault="008A18B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Nguy</w:t>
    </w:r>
    <w:r>
      <w:rPr>
        <w:rFonts w:cs="Times New Roman"/>
      </w:rPr>
      <w:t>ễn Đăng Khoa  0512175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Trang </w:t>
    </w:r>
    <w:fldSimple w:instr=" PAGE   \* MERGEFORMAT ">
      <w:r w:rsidR="000E3DAD" w:rsidRPr="000E3DAD">
        <w:rPr>
          <w:rFonts w:asciiTheme="majorHAnsi" w:hAnsiTheme="majorHAnsi"/>
          <w:noProof/>
        </w:rPr>
        <w:t>6</w:t>
      </w:r>
    </w:fldSimple>
  </w:p>
  <w:p w:rsidR="008A18B9" w:rsidRDefault="008A18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F62" w:rsidRDefault="00D71F62" w:rsidP="008A18B9">
      <w:pPr>
        <w:spacing w:after="0" w:line="240" w:lineRule="auto"/>
      </w:pPr>
      <w:r>
        <w:separator/>
      </w:r>
    </w:p>
  </w:footnote>
  <w:footnote w:type="continuationSeparator" w:id="1">
    <w:p w:rsidR="00D71F62" w:rsidRDefault="00D71F62" w:rsidP="008A1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8B9" w:rsidRDefault="008A18B9">
    <w:pPr>
      <w:pStyle w:val="Header"/>
    </w:pPr>
    <w:r>
      <w:t>Phân tích thiết kế hệ thống thông tin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3313"/>
    <w:multiLevelType w:val="hybridMultilevel"/>
    <w:tmpl w:val="18445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29130A"/>
    <w:multiLevelType w:val="hybridMultilevel"/>
    <w:tmpl w:val="2BBC49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BB6F42"/>
    <w:multiLevelType w:val="hybridMultilevel"/>
    <w:tmpl w:val="2BBC49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B24D13"/>
    <w:multiLevelType w:val="hybridMultilevel"/>
    <w:tmpl w:val="690A01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2A4290"/>
    <w:multiLevelType w:val="hybridMultilevel"/>
    <w:tmpl w:val="B34CE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943DC7"/>
    <w:multiLevelType w:val="hybridMultilevel"/>
    <w:tmpl w:val="96827C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6E2E3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2142264B"/>
    <w:multiLevelType w:val="hybridMultilevel"/>
    <w:tmpl w:val="9C76F4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53D5DA0"/>
    <w:multiLevelType w:val="hybridMultilevel"/>
    <w:tmpl w:val="1E646D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1507F7D"/>
    <w:multiLevelType w:val="hybridMultilevel"/>
    <w:tmpl w:val="2BBC49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1A55375"/>
    <w:multiLevelType w:val="hybridMultilevel"/>
    <w:tmpl w:val="2BBC49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25C0942"/>
    <w:multiLevelType w:val="hybridMultilevel"/>
    <w:tmpl w:val="B64AA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3B0037A"/>
    <w:multiLevelType w:val="hybridMultilevel"/>
    <w:tmpl w:val="2BBC49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C286F3F"/>
    <w:multiLevelType w:val="hybridMultilevel"/>
    <w:tmpl w:val="FD2C21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0F80599"/>
    <w:multiLevelType w:val="hybridMultilevel"/>
    <w:tmpl w:val="2BBC49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8717D44"/>
    <w:multiLevelType w:val="hybridMultilevel"/>
    <w:tmpl w:val="C7909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0943256"/>
    <w:multiLevelType w:val="hybridMultilevel"/>
    <w:tmpl w:val="B54A4C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0014C7"/>
    <w:multiLevelType w:val="hybridMultilevel"/>
    <w:tmpl w:val="2BBC49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F25115"/>
    <w:multiLevelType w:val="hybridMultilevel"/>
    <w:tmpl w:val="B8AAFA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7"/>
  </w:num>
  <w:num w:numId="4">
    <w:abstractNumId w:val="12"/>
  </w:num>
  <w:num w:numId="5">
    <w:abstractNumId w:val="9"/>
  </w:num>
  <w:num w:numId="6">
    <w:abstractNumId w:val="10"/>
  </w:num>
  <w:num w:numId="7">
    <w:abstractNumId w:val="2"/>
  </w:num>
  <w:num w:numId="8">
    <w:abstractNumId w:val="0"/>
  </w:num>
  <w:num w:numId="9">
    <w:abstractNumId w:val="3"/>
  </w:num>
  <w:num w:numId="10">
    <w:abstractNumId w:val="13"/>
  </w:num>
  <w:num w:numId="11">
    <w:abstractNumId w:val="15"/>
  </w:num>
  <w:num w:numId="12">
    <w:abstractNumId w:val="18"/>
  </w:num>
  <w:num w:numId="13">
    <w:abstractNumId w:val="5"/>
  </w:num>
  <w:num w:numId="14">
    <w:abstractNumId w:val="4"/>
  </w:num>
  <w:num w:numId="15">
    <w:abstractNumId w:val="6"/>
  </w:num>
  <w:num w:numId="16">
    <w:abstractNumId w:val="11"/>
  </w:num>
  <w:num w:numId="17">
    <w:abstractNumId w:val="8"/>
  </w:num>
  <w:num w:numId="18">
    <w:abstractNumId w:val="16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C6AF9"/>
    <w:rsid w:val="000E3DAD"/>
    <w:rsid w:val="000F786E"/>
    <w:rsid w:val="0012290A"/>
    <w:rsid w:val="0016370D"/>
    <w:rsid w:val="00196E26"/>
    <w:rsid w:val="002E2650"/>
    <w:rsid w:val="002E37D2"/>
    <w:rsid w:val="00322113"/>
    <w:rsid w:val="0044094F"/>
    <w:rsid w:val="004908DE"/>
    <w:rsid w:val="00543B23"/>
    <w:rsid w:val="00547FBB"/>
    <w:rsid w:val="005C3A8C"/>
    <w:rsid w:val="00607274"/>
    <w:rsid w:val="006132B7"/>
    <w:rsid w:val="006D685B"/>
    <w:rsid w:val="006E73A0"/>
    <w:rsid w:val="007241AF"/>
    <w:rsid w:val="007664BF"/>
    <w:rsid w:val="007758ED"/>
    <w:rsid w:val="00797A7C"/>
    <w:rsid w:val="007F6652"/>
    <w:rsid w:val="00805AB2"/>
    <w:rsid w:val="00860CC1"/>
    <w:rsid w:val="008A18B9"/>
    <w:rsid w:val="00AA1CBC"/>
    <w:rsid w:val="00AD03F6"/>
    <w:rsid w:val="00AF28F1"/>
    <w:rsid w:val="00AF493D"/>
    <w:rsid w:val="00B206B1"/>
    <w:rsid w:val="00BE4F25"/>
    <w:rsid w:val="00BF7401"/>
    <w:rsid w:val="00C35F16"/>
    <w:rsid w:val="00CC6AF9"/>
    <w:rsid w:val="00D3382B"/>
    <w:rsid w:val="00D4588E"/>
    <w:rsid w:val="00D71F62"/>
    <w:rsid w:val="00D90B98"/>
    <w:rsid w:val="00DB0F48"/>
    <w:rsid w:val="00E04079"/>
    <w:rsid w:val="00E412BF"/>
    <w:rsid w:val="00E60A48"/>
    <w:rsid w:val="00E60EC9"/>
    <w:rsid w:val="00E671F6"/>
    <w:rsid w:val="00F149E3"/>
    <w:rsid w:val="00F54040"/>
    <w:rsid w:val="00FF1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AF9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040"/>
    <w:pPr>
      <w:keepNext/>
      <w:keepLines/>
      <w:numPr>
        <w:numId w:val="15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040"/>
    <w:pPr>
      <w:keepNext/>
      <w:keepLines/>
      <w:numPr>
        <w:ilvl w:val="1"/>
        <w:numId w:val="1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040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040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040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040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040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040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040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B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54040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0C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540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04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04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040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04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04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04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0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A1C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CBC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CBC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1CBC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A1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18B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A1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8B9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AC9E7-CD5E-4C8A-8E55-8F09C072E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Khoa</dc:creator>
  <cp:keywords/>
  <dc:description/>
  <cp:lastModifiedBy>Nguyen Dang Khoa</cp:lastModifiedBy>
  <cp:revision>38</cp:revision>
  <dcterms:created xsi:type="dcterms:W3CDTF">2008-10-05T19:15:00Z</dcterms:created>
  <dcterms:modified xsi:type="dcterms:W3CDTF">2008-10-05T23:52:00Z</dcterms:modified>
</cp:coreProperties>
</file>