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70F" w:rsidRPr="008C51D5" w:rsidRDefault="00F1070F" w:rsidP="008C51D5">
      <w:pPr>
        <w:jc w:val="center"/>
        <w:rPr>
          <w:rFonts w:ascii="Arial" w:hAnsi="Arial" w:cs="Arial"/>
        </w:rPr>
      </w:pPr>
      <w:r w:rsidRPr="008C51D5">
        <w:rPr>
          <w:rFonts w:ascii="Arial" w:hAnsi="Arial" w:cs="Arial"/>
        </w:rPr>
        <w:t>Mã đề tài: NTMThu01_CuocDT</w:t>
      </w:r>
    </w:p>
    <w:p w:rsidR="00F1070F" w:rsidRPr="008C51D5" w:rsidRDefault="00F1070F" w:rsidP="008C51D5">
      <w:pPr>
        <w:jc w:val="center"/>
        <w:rPr>
          <w:rFonts w:ascii="Arial" w:hAnsi="Arial" w:cs="Arial"/>
        </w:rPr>
      </w:pPr>
      <w:r w:rsidRPr="008C51D5">
        <w:rPr>
          <w:rFonts w:ascii="Arial" w:hAnsi="Arial" w:cs="Arial"/>
        </w:rPr>
        <w:t>QUẢN LÝ CƯỚC ĐIỆN THOẠI</w:t>
      </w:r>
    </w:p>
    <w:p w:rsidR="00F1070F" w:rsidRPr="008C51D5" w:rsidRDefault="00F1070F" w:rsidP="00F1070F">
      <w:pPr>
        <w:rPr>
          <w:rFonts w:ascii="Arial" w:hAnsi="Arial" w:cs="Arial"/>
        </w:rPr>
      </w:pPr>
    </w:p>
    <w:p w:rsidR="00B653AE" w:rsidRPr="008C51D5" w:rsidRDefault="00F1070F" w:rsidP="008C51D5">
      <w:pPr>
        <w:jc w:val="both"/>
        <w:rPr>
          <w:rFonts w:ascii="Arial" w:hAnsi="Arial" w:cs="Arial"/>
        </w:rPr>
      </w:pPr>
      <w:r w:rsidRPr="008C51D5">
        <w:rPr>
          <w:rFonts w:ascii="Arial" w:hAnsi="Arial" w:cs="Arial"/>
        </w:rPr>
        <w:t xml:space="preserve">Sau đây là mô tả ứng dụng quản lý cước điện thoại. Trung tâm dịch vụ của Bưu điện phụ trách việc đăng ký sử dụng SIM điện thoại của khách hàng. Một khách hàng (các nhân, đơn vị) đến đăng sẽ điền vào hợp đồng đăng ký gồm các thông tin sau: </w:t>
      </w:r>
      <w:r w:rsidRPr="006A64EE">
        <w:rPr>
          <w:rFonts w:ascii="Arial" w:hAnsi="Arial" w:cs="Arial"/>
          <w:b/>
        </w:rPr>
        <w:t>tên khách hàng</w:t>
      </w:r>
      <w:r w:rsidRPr="008C51D5">
        <w:rPr>
          <w:rFonts w:ascii="Arial" w:hAnsi="Arial" w:cs="Arial"/>
        </w:rPr>
        <w:t xml:space="preserve">/ </w:t>
      </w:r>
      <w:r w:rsidRPr="006A64EE">
        <w:rPr>
          <w:rFonts w:ascii="Arial" w:hAnsi="Arial" w:cs="Arial"/>
          <w:b/>
        </w:rPr>
        <w:t>người được ủy</w:t>
      </w:r>
      <w:r w:rsidRPr="008C51D5">
        <w:rPr>
          <w:rFonts w:ascii="Arial" w:hAnsi="Arial" w:cs="Arial"/>
        </w:rPr>
        <w:t xml:space="preserve"> quyền (nếu khách hàng là một đơn vị), số </w:t>
      </w:r>
      <w:r w:rsidRPr="006A64EE">
        <w:rPr>
          <w:rFonts w:ascii="Arial" w:hAnsi="Arial" w:cs="Arial"/>
          <w:b/>
        </w:rPr>
        <w:t>CMND</w:t>
      </w:r>
      <w:r w:rsidRPr="008C51D5">
        <w:rPr>
          <w:rFonts w:ascii="Arial" w:hAnsi="Arial" w:cs="Arial"/>
        </w:rPr>
        <w:t xml:space="preserve">, </w:t>
      </w:r>
      <w:r w:rsidRPr="006A64EE">
        <w:rPr>
          <w:rFonts w:ascii="Arial" w:hAnsi="Arial" w:cs="Arial"/>
          <w:b/>
        </w:rPr>
        <w:t>nghề nghiệp</w:t>
      </w:r>
      <w:r w:rsidRPr="008C51D5">
        <w:rPr>
          <w:rFonts w:ascii="Arial" w:hAnsi="Arial" w:cs="Arial"/>
        </w:rPr>
        <w:t xml:space="preserve">, </w:t>
      </w:r>
      <w:r w:rsidRPr="006A64EE">
        <w:rPr>
          <w:rFonts w:ascii="Arial" w:hAnsi="Arial" w:cs="Arial"/>
          <w:b/>
        </w:rPr>
        <w:t>chức vụ</w:t>
      </w:r>
      <w:r w:rsidRPr="008C51D5">
        <w:rPr>
          <w:rFonts w:ascii="Arial" w:hAnsi="Arial" w:cs="Arial"/>
        </w:rPr>
        <w:t xml:space="preserve">, </w:t>
      </w:r>
      <w:bookmarkStart w:id="0" w:name="_GoBack"/>
      <w:r w:rsidRPr="006A64EE">
        <w:rPr>
          <w:rFonts w:ascii="Arial" w:hAnsi="Arial" w:cs="Arial"/>
          <w:b/>
        </w:rPr>
        <w:t>địa chỉ</w:t>
      </w:r>
      <w:bookmarkEnd w:id="0"/>
      <w:r w:rsidRPr="008C51D5">
        <w:rPr>
          <w:rFonts w:ascii="Arial" w:hAnsi="Arial" w:cs="Arial"/>
        </w:rPr>
        <w:t>. Khi khách hàng đóng tiền sẽ nhận được hóa đơn đăng ký SIM gồm các thông tin sau: tên khách hàng/ đơn vị, số CMND, địa chỉ, chi phí cho việc đăng ký (thường phí hòa mạng là 50 000)</w:t>
      </w:r>
    </w:p>
    <w:p w:rsidR="00F1070F" w:rsidRPr="008C51D5" w:rsidRDefault="00F1070F" w:rsidP="008C51D5">
      <w:pPr>
        <w:jc w:val="both"/>
        <w:rPr>
          <w:rFonts w:ascii="Arial" w:hAnsi="Arial" w:cs="Arial"/>
        </w:rPr>
      </w:pPr>
      <w:r w:rsidRPr="008C51D5">
        <w:rPr>
          <w:rFonts w:ascii="Arial" w:hAnsi="Arial" w:cs="Arial"/>
        </w:rPr>
        <w:t>Khi đến ngày quy định hàng tháng, trung tâm sẽ tính cước và gửi hóa đơn tính cứơc cho khách hàng đã đăng ký sử dụng, bằng cả hai phương tiện: thư báo bình thường và thư điện tử qua địa chỉ email.</w:t>
      </w:r>
    </w:p>
    <w:p w:rsidR="00F1070F" w:rsidRPr="008C51D5" w:rsidRDefault="00F1070F" w:rsidP="008C51D5">
      <w:pPr>
        <w:jc w:val="both"/>
        <w:rPr>
          <w:rFonts w:ascii="Arial" w:hAnsi="Arial" w:cs="Arial"/>
        </w:rPr>
      </w:pPr>
      <w:r w:rsidRPr="008C51D5">
        <w:rPr>
          <w:rFonts w:ascii="Arial" w:hAnsi="Arial" w:cs="Arial"/>
        </w:rPr>
        <w:t>Công thức tính cứơc: trả thuê bao hàng tháng, và sử dụng bao nhiêu phút thì tính bấy nhiêu tiền:</w:t>
      </w:r>
    </w:p>
    <w:p w:rsidR="00F1070F" w:rsidRPr="008C51D5" w:rsidRDefault="00F1070F" w:rsidP="008C51D5">
      <w:pPr>
        <w:jc w:val="both"/>
        <w:rPr>
          <w:rFonts w:ascii="Arial" w:hAnsi="Arial" w:cs="Arial"/>
        </w:rPr>
      </w:pPr>
    </w:p>
    <w:p w:rsidR="00F1070F" w:rsidRPr="008C51D5" w:rsidRDefault="00F1070F" w:rsidP="008C51D5">
      <w:pPr>
        <w:jc w:val="both"/>
        <w:rPr>
          <w:rFonts w:ascii="Arial" w:hAnsi="Arial" w:cs="Arial"/>
        </w:rPr>
      </w:pPr>
      <w:r w:rsidRPr="008C51D5">
        <w:rPr>
          <w:rFonts w:ascii="Arial" w:hAnsi="Arial" w:cs="Arial"/>
        </w:rPr>
        <w:t>Cước phí hàng tháng = cước thuê bao + giá cước * số phút.</w:t>
      </w:r>
    </w:p>
    <w:p w:rsidR="00F1070F" w:rsidRPr="008C51D5" w:rsidRDefault="00F1070F" w:rsidP="008C51D5">
      <w:pPr>
        <w:jc w:val="both"/>
        <w:rPr>
          <w:rFonts w:ascii="Arial" w:hAnsi="Arial" w:cs="Arial"/>
        </w:rPr>
      </w:pPr>
    </w:p>
    <w:p w:rsidR="00F1070F" w:rsidRPr="008C51D5" w:rsidRDefault="00F1070F" w:rsidP="008C51D5">
      <w:pPr>
        <w:jc w:val="both"/>
        <w:rPr>
          <w:rFonts w:ascii="Arial" w:hAnsi="Arial" w:cs="Arial"/>
        </w:rPr>
      </w:pPr>
      <w:r w:rsidRPr="008C51D5">
        <w:rPr>
          <w:rFonts w:ascii="Arial" w:hAnsi="Arial" w:cs="Arial"/>
        </w:rPr>
        <w:t xml:space="preserve">Cước thuê bao hàng </w:t>
      </w:r>
      <w:proofErr w:type="gramStart"/>
      <w:r w:rsidRPr="008C51D5">
        <w:rPr>
          <w:rFonts w:ascii="Arial" w:hAnsi="Arial" w:cs="Arial"/>
        </w:rPr>
        <w:t>tháng :</w:t>
      </w:r>
      <w:proofErr w:type="gramEnd"/>
      <w:r w:rsidRPr="008C51D5">
        <w:rPr>
          <w:rFonts w:ascii="Arial" w:hAnsi="Arial" w:cs="Arial"/>
        </w:rPr>
        <w:t xml:space="preserve"> 50 000 VNĐ</w:t>
      </w:r>
    </w:p>
    <w:p w:rsidR="00F1070F" w:rsidRPr="008C51D5" w:rsidRDefault="00F1070F" w:rsidP="008C51D5">
      <w:pPr>
        <w:jc w:val="both"/>
        <w:rPr>
          <w:rFonts w:ascii="Arial" w:hAnsi="Arial" w:cs="Arial"/>
        </w:rPr>
      </w:pPr>
      <w:r w:rsidRPr="008C51D5">
        <w:rPr>
          <w:rFonts w:ascii="Arial" w:hAnsi="Arial" w:cs="Arial"/>
        </w:rPr>
        <w:t>Giá cước được chia theo thời gian như sau:</w:t>
      </w:r>
    </w:p>
    <w:p w:rsidR="00F1070F" w:rsidRPr="008C51D5" w:rsidRDefault="00F1070F" w:rsidP="008C51D5">
      <w:pPr>
        <w:jc w:val="both"/>
        <w:rPr>
          <w:rFonts w:ascii="Arial" w:hAnsi="Arial" w:cs="Arial"/>
        </w:rPr>
      </w:pPr>
      <w:r w:rsidRPr="008C51D5">
        <w:rPr>
          <w:rFonts w:ascii="Arial" w:hAnsi="Arial" w:cs="Arial"/>
        </w:rPr>
        <w:t>+ Từ sau 7h đến 23h trong ngày: giá cước 200đ/phút.</w:t>
      </w:r>
    </w:p>
    <w:p w:rsidR="00F1070F" w:rsidRPr="008C51D5" w:rsidRDefault="00F1070F" w:rsidP="008C51D5">
      <w:pPr>
        <w:jc w:val="both"/>
        <w:rPr>
          <w:rFonts w:ascii="Arial" w:hAnsi="Arial" w:cs="Arial"/>
        </w:rPr>
      </w:pPr>
      <w:r w:rsidRPr="008C51D5">
        <w:rPr>
          <w:rFonts w:ascii="Arial" w:hAnsi="Arial" w:cs="Arial"/>
        </w:rPr>
        <w:t>+ Từ sau 23h đến 7h sáng hôm sau: giá cứơc 150đ/phút.</w:t>
      </w:r>
    </w:p>
    <w:p w:rsidR="00F1070F" w:rsidRPr="008C51D5" w:rsidRDefault="00F1070F" w:rsidP="008C51D5">
      <w:pPr>
        <w:jc w:val="both"/>
        <w:rPr>
          <w:rFonts w:ascii="Arial" w:hAnsi="Arial" w:cs="Arial"/>
        </w:rPr>
      </w:pPr>
      <w:r w:rsidRPr="008C51D5">
        <w:rPr>
          <w:rFonts w:ascii="Arial" w:hAnsi="Arial" w:cs="Arial"/>
        </w:rPr>
        <w:t>+ Số phút được import từ file log có format như sau:</w:t>
      </w:r>
    </w:p>
    <w:p w:rsidR="00F1070F" w:rsidRPr="008C51D5" w:rsidRDefault="00F1070F" w:rsidP="008C51D5">
      <w:pPr>
        <w:jc w:val="both"/>
        <w:rPr>
          <w:rFonts w:ascii="Courier New" w:hAnsi="Courier New" w:cs="Courier New"/>
        </w:rPr>
      </w:pPr>
      <w:r w:rsidRPr="008C51D5">
        <w:rPr>
          <w:rFonts w:ascii="Courier New" w:hAnsi="Courier New" w:cs="Courier New"/>
        </w:rPr>
        <w:t>IDSIM</w:t>
      </w:r>
      <w:r w:rsidRPr="008C51D5">
        <w:rPr>
          <w:rFonts w:ascii="Courier New" w:hAnsi="Courier New" w:cs="Courier New"/>
        </w:rPr>
        <w:tab/>
      </w:r>
      <w:r w:rsidR="008C51D5">
        <w:rPr>
          <w:rFonts w:ascii="Courier New" w:hAnsi="Courier New" w:cs="Courier New"/>
        </w:rPr>
        <w:tab/>
      </w:r>
      <w:r w:rsidRPr="008C51D5">
        <w:rPr>
          <w:rFonts w:ascii="Courier New" w:hAnsi="Courier New" w:cs="Courier New"/>
        </w:rPr>
        <w:t>TGBD</w:t>
      </w:r>
      <w:r w:rsidRPr="008C51D5">
        <w:rPr>
          <w:rFonts w:ascii="Courier New" w:hAnsi="Courier New" w:cs="Courier New"/>
        </w:rPr>
        <w:tab/>
      </w:r>
      <w:r w:rsidR="008C51D5">
        <w:rPr>
          <w:rFonts w:ascii="Courier New" w:hAnsi="Courier New" w:cs="Courier New"/>
        </w:rPr>
        <w:tab/>
      </w:r>
      <w:r w:rsidRPr="008C51D5">
        <w:rPr>
          <w:rFonts w:ascii="Courier New" w:hAnsi="Courier New" w:cs="Courier New"/>
        </w:rPr>
        <w:t>TGKT</w:t>
      </w:r>
    </w:p>
    <w:p w:rsidR="00F1070F" w:rsidRPr="008C51D5" w:rsidRDefault="00F1070F" w:rsidP="008C51D5">
      <w:pPr>
        <w:jc w:val="both"/>
        <w:rPr>
          <w:rFonts w:ascii="Arial" w:hAnsi="Arial" w:cs="Arial"/>
        </w:rPr>
      </w:pPr>
      <w:r w:rsidRPr="008C51D5">
        <w:rPr>
          <w:rFonts w:ascii="Arial" w:hAnsi="Arial" w:cs="Arial"/>
        </w:rPr>
        <w:t>(mỗi dòng ứng với 1 lần sử dụng điện thoại của 1 SIM; cột cách nhau bằng kí tự Tab)</w:t>
      </w:r>
    </w:p>
    <w:p w:rsidR="00F1070F" w:rsidRPr="008C51D5" w:rsidRDefault="00F1070F" w:rsidP="008C51D5">
      <w:pPr>
        <w:jc w:val="both"/>
        <w:rPr>
          <w:rFonts w:ascii="Arial" w:hAnsi="Arial" w:cs="Arial"/>
        </w:rPr>
      </w:pPr>
      <w:r w:rsidRPr="008C51D5">
        <w:rPr>
          <w:rFonts w:ascii="Arial" w:hAnsi="Arial" w:cs="Arial"/>
        </w:rPr>
        <w:t>Sau 30 ngày, nếu khách hàng chưa thanh tóan hóa đơn, trung tâm sẽ gửi thông báo đình chỉ việ</w:t>
      </w:r>
      <w:r w:rsidR="004A683E">
        <w:rPr>
          <w:rFonts w:ascii="Arial" w:hAnsi="Arial" w:cs="Arial"/>
        </w:rPr>
        <w:t xml:space="preserve">c </w:t>
      </w:r>
      <w:r w:rsidRPr="008C51D5">
        <w:rPr>
          <w:rFonts w:ascii="Arial" w:hAnsi="Arial" w:cs="Arial"/>
        </w:rPr>
        <w:t>cung cấp dịch vụ đến khách hàng (cũng bằng cả 2 phương tiện) trước khi cắt thực sự 3 ngày.</w:t>
      </w:r>
    </w:p>
    <w:p w:rsidR="00F1070F" w:rsidRPr="008C51D5" w:rsidRDefault="00F1070F" w:rsidP="008C51D5">
      <w:pPr>
        <w:jc w:val="both"/>
        <w:rPr>
          <w:rFonts w:ascii="Arial" w:hAnsi="Arial" w:cs="Arial"/>
        </w:rPr>
      </w:pPr>
    </w:p>
    <w:p w:rsidR="00F1070F" w:rsidRPr="008C51D5" w:rsidRDefault="00F1070F" w:rsidP="008C51D5">
      <w:pPr>
        <w:jc w:val="both"/>
        <w:rPr>
          <w:rFonts w:ascii="Arial" w:hAnsi="Arial" w:cs="Arial"/>
        </w:rPr>
      </w:pPr>
      <w:r w:rsidRPr="008C51D5">
        <w:rPr>
          <w:rFonts w:ascii="Arial" w:hAnsi="Arial" w:cs="Arial"/>
        </w:rPr>
        <w:t xml:space="preserve">Trong quá trình sử dụng dịch vụ, khách hàng có thể yêu cầu xem chi tiết việc sử dụng dịch vụ và tính cước thông qua </w:t>
      </w:r>
      <w:r w:rsidRPr="008C51D5">
        <w:rPr>
          <w:rFonts w:ascii="Arial" w:hAnsi="Arial" w:cs="Arial"/>
          <w:b/>
        </w:rPr>
        <w:t>website</w:t>
      </w:r>
      <w:r w:rsidRPr="008C51D5">
        <w:rPr>
          <w:rFonts w:ascii="Arial" w:hAnsi="Arial" w:cs="Arial"/>
        </w:rPr>
        <w:t>.</w:t>
      </w:r>
    </w:p>
    <w:p w:rsidR="00F1070F" w:rsidRPr="008C51D5" w:rsidRDefault="00F1070F" w:rsidP="008C51D5">
      <w:pPr>
        <w:jc w:val="both"/>
        <w:rPr>
          <w:rFonts w:ascii="Arial" w:hAnsi="Arial" w:cs="Arial"/>
        </w:rPr>
      </w:pPr>
    </w:p>
    <w:p w:rsidR="00F1070F" w:rsidRPr="008C51D5" w:rsidRDefault="00F1070F" w:rsidP="008C51D5">
      <w:pPr>
        <w:jc w:val="both"/>
        <w:rPr>
          <w:rFonts w:ascii="Arial" w:hAnsi="Arial" w:cs="Arial"/>
        </w:rPr>
      </w:pPr>
      <w:r w:rsidRPr="008C51D5">
        <w:rPr>
          <w:rFonts w:ascii="Arial" w:hAnsi="Arial" w:cs="Arial"/>
        </w:rPr>
        <w:t>Cần biết mọi thông tin về khách hàng, quá trình giải quyết đăng ký dịch vụ của một khách hàng, quá trình sử dụng dịch vụ của khách hàng, tính cước cho khách hàng, tình trạng thanh tóan cước phí của khách hàng.</w:t>
      </w:r>
    </w:p>
    <w:p w:rsidR="00F1070F" w:rsidRPr="008C51D5" w:rsidRDefault="00F1070F" w:rsidP="00F1070F">
      <w:pPr>
        <w:rPr>
          <w:rFonts w:ascii="Arial" w:hAnsi="Arial" w:cs="Arial"/>
        </w:rPr>
      </w:pPr>
    </w:p>
    <w:sectPr w:rsidR="00F1070F" w:rsidRPr="008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70F"/>
    <w:rsid w:val="004A683E"/>
    <w:rsid w:val="006A64EE"/>
    <w:rsid w:val="008C51D5"/>
    <w:rsid w:val="00B653AE"/>
    <w:rsid w:val="00CC179B"/>
    <w:rsid w:val="00F1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D76E"/>
  <w15:chartTrackingRefBased/>
  <w15:docId w15:val="{F2F88B2B-4C01-42C3-96B6-8A1DAEA2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Doãn Hiện</cp:lastModifiedBy>
  <cp:revision>3</cp:revision>
  <dcterms:created xsi:type="dcterms:W3CDTF">2018-11-03T01:21:00Z</dcterms:created>
  <dcterms:modified xsi:type="dcterms:W3CDTF">2019-04-09T08:52:00Z</dcterms:modified>
</cp:coreProperties>
</file>