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971D" w14:textId="288A5A69" w:rsidR="007A03A6" w:rsidRPr="002B2BA4" w:rsidRDefault="007C007B" w:rsidP="007A03A6">
      <w:pPr>
        <w:tabs>
          <w:tab w:val="center" w:pos="4680"/>
          <w:tab w:val="right" w:pos="9360"/>
        </w:tabs>
        <w:spacing w:line="360" w:lineRule="auto"/>
        <w:rPr>
          <w:rFonts w:ascii="Times New Roman" w:hAnsi="Times New Roman" w:cs="Times New Roman"/>
          <w:b/>
          <w:sz w:val="32"/>
          <w:szCs w:val="32"/>
        </w:rPr>
      </w:pPr>
      <w:bookmarkStart w:id="0" w:name="_heading=h.46r0co2" w:colFirst="0" w:colLast="0"/>
      <w:r w:rsidRPr="002B2BA4">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568FF030" wp14:editId="762E96D4">
                <wp:simplePos x="0" y="0"/>
                <wp:positionH relativeFrom="margin">
                  <wp:posOffset>317500</wp:posOffset>
                </wp:positionH>
                <wp:positionV relativeFrom="paragraph">
                  <wp:posOffset>440690</wp:posOffset>
                </wp:positionV>
                <wp:extent cx="5594985" cy="14624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985" cy="1462405"/>
                        </a:xfrm>
                        <a:prstGeom prst="rect">
                          <a:avLst/>
                        </a:prstGeom>
                        <a:noFill/>
                        <a:ln w="9525">
                          <a:noFill/>
                          <a:miter lim="800000"/>
                          <a:headEnd/>
                          <a:tailEnd/>
                        </a:ln>
                      </wps:spPr>
                      <wps:txbx>
                        <w:txbxContent>
                          <w:p w14:paraId="1602E389" w14:textId="77777777" w:rsidR="007A03A6" w:rsidRPr="009D4863" w:rsidRDefault="007A03A6" w:rsidP="007A03A6">
                            <w:pPr>
                              <w:spacing w:line="360" w:lineRule="auto"/>
                              <w:jc w:val="center"/>
                              <w:rPr>
                                <w:rFonts w:ascii="Times New Roman" w:hAnsi="Times New Roman" w:cs="Times New Roman"/>
                                <w:b/>
                                <w:sz w:val="36"/>
                                <w:szCs w:val="36"/>
                              </w:rPr>
                            </w:pPr>
                            <w:r w:rsidRPr="009D4863">
                              <w:rPr>
                                <w:rFonts w:ascii="Times New Roman" w:hAnsi="Times New Roman" w:cs="Times New Roman"/>
                                <w:b/>
                                <w:sz w:val="36"/>
                                <w:szCs w:val="36"/>
                              </w:rPr>
                              <w:t>TRƯỜNG ĐẠI HỌC KINH TẾ QUỐC DÂN</w:t>
                            </w:r>
                          </w:p>
                          <w:p w14:paraId="07DFBE76" w14:textId="77777777" w:rsidR="007A03A6" w:rsidRPr="009D4863" w:rsidRDefault="007A03A6" w:rsidP="007A03A6">
                            <w:pPr>
                              <w:spacing w:line="360" w:lineRule="auto"/>
                              <w:jc w:val="center"/>
                              <w:rPr>
                                <w:rFonts w:ascii="Times New Roman" w:hAnsi="Times New Roman" w:cs="Times New Roman"/>
                                <w:b/>
                                <w:sz w:val="36"/>
                                <w:szCs w:val="36"/>
                              </w:rPr>
                            </w:pPr>
                            <w:r w:rsidRPr="009D4863">
                              <w:rPr>
                                <w:rFonts w:ascii="Times New Roman" w:hAnsi="Times New Roman" w:cs="Times New Roman"/>
                                <w:b/>
                                <w:sz w:val="36"/>
                                <w:szCs w:val="36"/>
                              </w:rPr>
                              <w:t>KHOA THỐNG KÊ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8FF030" id="_x0000_t202" coordsize="21600,21600" o:spt="202" path="m,l,21600r21600,l21600,xe">
                <v:stroke joinstyle="miter"/>
                <v:path gradientshapeok="t" o:connecttype="rect"/>
              </v:shapetype>
              <v:shape id="Text Box 2" o:spid="_x0000_s1026" type="#_x0000_t202" style="position:absolute;margin-left:25pt;margin-top:34.7pt;width:440.55pt;height:115.1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" filled="f" stroked="f">
                <v:textbox style="mso-fit-shape-to-text:t">
                  <w:txbxContent>
                    <w:p w14:paraId="1602E389" w14:textId="77777777" w:rsidR="007A03A6" w:rsidRPr="009D4863" w:rsidRDefault="007A03A6" w:rsidP="007A03A6">
                      <w:pPr>
                        <w:spacing w:line="360" w:lineRule="auto"/>
                        <w:jc w:val="center"/>
                        <w:rPr>
                          <w:rFonts w:ascii="Times New Roman" w:hAnsi="Times New Roman" w:cs="Times New Roman"/>
                          <w:b/>
                          <w:sz w:val="36"/>
                          <w:szCs w:val="36"/>
                        </w:rPr>
                      </w:pPr>
                      <w:r w:rsidRPr="009D4863">
                        <w:rPr>
                          <w:rFonts w:ascii="Times New Roman" w:hAnsi="Times New Roman" w:cs="Times New Roman"/>
                          <w:b/>
                          <w:sz w:val="36"/>
                          <w:szCs w:val="36"/>
                        </w:rPr>
                        <w:t>TRƯỜNG ĐẠI HỌC KINH TẾ QUỐC DÂN</w:t>
                      </w:r>
                    </w:p>
                    <w:p w14:paraId="07DFBE76" w14:textId="77777777" w:rsidR="007A03A6" w:rsidRPr="009D4863" w:rsidRDefault="007A03A6" w:rsidP="007A03A6">
                      <w:pPr>
                        <w:spacing w:line="360" w:lineRule="auto"/>
                        <w:jc w:val="center"/>
                        <w:rPr>
                          <w:rFonts w:ascii="Times New Roman" w:hAnsi="Times New Roman" w:cs="Times New Roman"/>
                          <w:b/>
                          <w:sz w:val="36"/>
                          <w:szCs w:val="36"/>
                        </w:rPr>
                      </w:pPr>
                      <w:r w:rsidRPr="009D4863">
                        <w:rPr>
                          <w:rFonts w:ascii="Times New Roman" w:hAnsi="Times New Roman" w:cs="Times New Roman"/>
                          <w:b/>
                          <w:sz w:val="36"/>
                          <w:szCs w:val="36"/>
                        </w:rPr>
                        <w:t>KHOA THỐNG KÊ</w:t>
                      </w:r>
                    </w:p>
                  </w:txbxContent>
                </v:textbox>
                <w10:wrap type="square" anchorx="margin"/>
              </v:shape>
            </w:pict>
          </mc:Fallback>
        </mc:AlternateContent>
      </w:r>
      <w:r w:rsidR="007A03A6" w:rsidRPr="002B2BA4">
        <w:rPr>
          <w:rFonts w:ascii="Times New Roman" w:hAnsi="Times New Roman" w:cs="Times New Roman"/>
          <w:noProof/>
        </w:rPr>
        <w:drawing>
          <wp:anchor distT="0" distB="0" distL="0" distR="0" simplePos="0" relativeHeight="251660288" behindDoc="1" locked="0" layoutInCell="1" hidden="0" allowOverlap="1" wp14:anchorId="3A25D712" wp14:editId="72EB68E5">
            <wp:simplePos x="0" y="0"/>
            <wp:positionH relativeFrom="column">
              <wp:posOffset>-219075</wp:posOffset>
            </wp:positionH>
            <wp:positionV relativeFrom="paragraph">
              <wp:posOffset>-276226</wp:posOffset>
            </wp:positionV>
            <wp:extent cx="6609715" cy="8875995"/>
            <wp:effectExtent l="19050" t="19050" r="19685" b="20955"/>
            <wp:wrapNone/>
            <wp:docPr id="36" name="image13.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Shape, square&#10;&#10;Description automatically generated"/>
                    <pic:cNvPicPr preferRelativeResize="0"/>
                  </pic:nvPicPr>
                  <pic:blipFill>
                    <a:blip r:embed="rId8"/>
                    <a:srcRect/>
                    <a:stretch>
                      <a:fillRect/>
                    </a:stretch>
                  </pic:blipFill>
                  <pic:spPr>
                    <a:xfrm>
                      <a:off x="0" y="0"/>
                      <a:ext cx="6624162" cy="889539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7A03A6" w:rsidRPr="002B2BA4">
        <w:rPr>
          <w:rFonts w:ascii="Times New Roman" w:hAnsi="Times New Roman" w:cs="Times New Roman"/>
          <w:b/>
          <w:sz w:val="32"/>
          <w:szCs w:val="32"/>
        </w:rPr>
        <w:tab/>
      </w:r>
      <w:r w:rsidR="007A03A6" w:rsidRPr="002B2BA4">
        <w:rPr>
          <w:rFonts w:ascii="Times New Roman" w:hAnsi="Times New Roman" w:cs="Times New Roman"/>
          <w:b/>
          <w:noProof/>
          <w:sz w:val="32"/>
          <w:szCs w:val="32"/>
        </w:rPr>
        <mc:AlternateContent>
          <mc:Choice Requires="wps">
            <w:drawing>
              <wp:anchor distT="45720" distB="45720" distL="114300" distR="114300" simplePos="0" relativeHeight="251664384" behindDoc="0" locked="0" layoutInCell="1" allowOverlap="1" wp14:anchorId="13054C84" wp14:editId="5EBB40CA">
                <wp:simplePos x="0" y="0"/>
                <wp:positionH relativeFrom="margin">
                  <wp:align>center</wp:align>
                </wp:positionH>
                <wp:positionV relativeFrom="paragraph">
                  <wp:posOffset>1192530</wp:posOffset>
                </wp:positionV>
                <wp:extent cx="2360930" cy="1404620"/>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5E6282" w14:textId="77777777" w:rsidR="007A03A6" w:rsidRPr="00B434DE" w:rsidRDefault="007A03A6" w:rsidP="007A03A6">
                            <w:pPr>
                              <w:jc w:val="center"/>
                              <w:rPr>
                                <w:color w:val="000000" w:themeColor="text1"/>
                                <w:sz w:val="28"/>
                              </w:rPr>
                            </w:pPr>
                            <w:r>
                              <w:rPr>
                                <w:color w:val="000000" w:themeColor="text1"/>
                                <w:sz w:val="28"/>
                              </w:rPr>
                              <w:sym w:font="Wingdings" w:char="F099"/>
                            </w:r>
                            <w:r>
                              <w:rPr>
                                <w:color w:val="000000" w:themeColor="text1"/>
                                <w:sz w:val="28"/>
                              </w:rPr>
                              <w:t>---</w:t>
                            </w:r>
                            <w:r>
                              <w:rPr>
                                <w:color w:val="000000" w:themeColor="text1"/>
                                <w:sz w:val="28"/>
                              </w:rPr>
                              <w:sym w:font="Wingdings" w:char="F026"/>
                            </w:r>
                            <w:r>
                              <w:rPr>
                                <w:color w:val="000000" w:themeColor="text1"/>
                                <w:sz w:val="28"/>
                              </w:rPr>
                              <w:t>---</w:t>
                            </w:r>
                            <w:r>
                              <w:rPr>
                                <w:color w:val="000000" w:themeColor="text1"/>
                                <w:sz w:val="28"/>
                              </w:rPr>
                              <w:sym w:font="Wingdings" w:char="F098"/>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054C84" id="_x0000_s1027" type="#_x0000_t202" style="position:absolute;margin-left:0;margin-top:93.9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" filled="f" stroked="f">
                <v:textbox style="mso-fit-shape-to-text:t">
                  <w:txbxContent>
                    <w:p w14:paraId="785E6282" w14:textId="77777777" w:rsidR="007A03A6" w:rsidRPr="00B434DE" w:rsidRDefault="007A03A6" w:rsidP="007A03A6">
                      <w:pPr>
                        <w:jc w:val="center"/>
                        <w:rPr>
                          <w:color w:val="000000" w:themeColor="text1"/>
                          <w:sz w:val="28"/>
                        </w:rPr>
                      </w:pPr>
                      <w:r>
                        <w:rPr>
                          <w:color w:val="000000" w:themeColor="text1"/>
                          <w:sz w:val="28"/>
                        </w:rPr>
                        <w:sym w:font="Wingdings" w:char="F099"/>
                      </w:r>
                      <w:r>
                        <w:rPr>
                          <w:color w:val="000000" w:themeColor="text1"/>
                          <w:sz w:val="28"/>
                        </w:rPr>
                        <w:t>---</w:t>
                      </w:r>
                      <w:r>
                        <w:rPr>
                          <w:color w:val="000000" w:themeColor="text1"/>
                          <w:sz w:val="28"/>
                        </w:rPr>
                        <w:sym w:font="Wingdings" w:char="F026"/>
                      </w:r>
                      <w:r>
                        <w:rPr>
                          <w:color w:val="000000" w:themeColor="text1"/>
                          <w:sz w:val="28"/>
                        </w:rPr>
                        <w:t>---</w:t>
                      </w:r>
                      <w:r>
                        <w:rPr>
                          <w:color w:val="000000" w:themeColor="text1"/>
                          <w:sz w:val="28"/>
                        </w:rPr>
                        <w:sym w:font="Wingdings" w:char="F098"/>
                      </w:r>
                    </w:p>
                  </w:txbxContent>
                </v:textbox>
                <w10:wrap type="square" anchorx="margin"/>
              </v:shape>
            </w:pict>
          </mc:Fallback>
        </mc:AlternateContent>
      </w:r>
      <w:bookmarkEnd w:id="0"/>
      <w:r w:rsidR="007A03A6" w:rsidRPr="002B2BA4">
        <w:rPr>
          <w:rFonts w:ascii="Times New Roman" w:hAnsi="Times New Roman" w:cs="Times New Roman"/>
          <w:b/>
          <w:sz w:val="32"/>
          <w:szCs w:val="32"/>
        </w:rPr>
        <w:tab/>
      </w:r>
    </w:p>
    <w:p w14:paraId="573FF818" w14:textId="77777777" w:rsidR="007A03A6" w:rsidRPr="002B2BA4" w:rsidRDefault="007A03A6" w:rsidP="007A03A6">
      <w:pPr>
        <w:tabs>
          <w:tab w:val="left" w:pos="2490"/>
        </w:tabs>
        <w:jc w:val="center"/>
        <w:rPr>
          <w:rFonts w:ascii="Times New Roman" w:hAnsi="Times New Roman" w:cs="Times New Roman"/>
          <w:b/>
          <w:color w:val="000000"/>
        </w:rPr>
      </w:pPr>
      <w:r w:rsidRPr="002B2BA4">
        <w:rPr>
          <w:rFonts w:ascii="Times New Roman" w:hAnsi="Times New Roman" w:cs="Times New Roman"/>
          <w:b/>
          <w:noProof/>
          <w:sz w:val="52"/>
          <w:szCs w:val="52"/>
        </w:rPr>
        <mc:AlternateContent>
          <mc:Choice Requires="wps">
            <w:drawing>
              <wp:anchor distT="45720" distB="45720" distL="114300" distR="114300" simplePos="0" relativeHeight="251662336" behindDoc="0" locked="0" layoutInCell="1" allowOverlap="1" wp14:anchorId="409DB307" wp14:editId="7CE9F911">
                <wp:simplePos x="0" y="0"/>
                <wp:positionH relativeFrom="column">
                  <wp:posOffset>2076450</wp:posOffset>
                </wp:positionH>
                <wp:positionV relativeFrom="margin">
                  <wp:posOffset>1539240</wp:posOffset>
                </wp:positionV>
                <wp:extent cx="2057400" cy="18859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85950"/>
                        </a:xfrm>
                        <a:prstGeom prst="rect">
                          <a:avLst/>
                        </a:prstGeom>
                        <a:noFill/>
                        <a:ln w="9525">
                          <a:noFill/>
                          <a:miter lim="800000"/>
                          <a:headEnd/>
                          <a:tailEnd/>
                        </a:ln>
                      </wps:spPr>
                      <wps:txbx>
                        <w:txbxContent>
                          <w:p w14:paraId="7F47090A" w14:textId="77777777" w:rsidR="007A03A6" w:rsidRDefault="007A03A6" w:rsidP="007A03A6">
                            <w:r>
                              <w:rPr>
                                <w:noProof/>
                                <w:lang w:val="vi-VN"/>
                              </w:rPr>
                              <w:drawing>
                                <wp:inline distT="0" distB="0" distL="0" distR="0" wp14:anchorId="757B71A2" wp14:editId="1BC34479">
                                  <wp:extent cx="1848485" cy="175723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773" cy="18069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B307" id="_x0000_s1028" type="#_x0000_t202" style="position:absolute;left:0;text-align:left;margin-left:163.5pt;margin-top:121.2pt;width:162pt;height:1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" filled="f" stroked="f">
                <v:textbox>
                  <w:txbxContent>
                    <w:p w14:paraId="7F47090A" w14:textId="77777777" w:rsidR="007A03A6" w:rsidRDefault="007A03A6" w:rsidP="007A03A6">
                      <w:r>
                        <w:rPr>
                          <w:noProof/>
                          <w:lang w:val="vi-VN"/>
                        </w:rPr>
                        <w:drawing>
                          <wp:inline distT="0" distB="0" distL="0" distR="0" wp14:anchorId="757B71A2" wp14:editId="1BC34479">
                            <wp:extent cx="1848485" cy="175723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773" cy="1806945"/>
                                    </a:xfrm>
                                    <a:prstGeom prst="rect">
                                      <a:avLst/>
                                    </a:prstGeom>
                                  </pic:spPr>
                                </pic:pic>
                              </a:graphicData>
                            </a:graphic>
                          </wp:inline>
                        </w:drawing>
                      </w:r>
                    </w:p>
                  </w:txbxContent>
                </v:textbox>
                <w10:wrap type="square" anchory="margin"/>
              </v:shape>
            </w:pict>
          </mc:Fallback>
        </mc:AlternateContent>
      </w:r>
    </w:p>
    <w:p w14:paraId="4C1D9246" w14:textId="7E24B28B" w:rsidR="007A03A6" w:rsidRPr="002B2BA4" w:rsidRDefault="007A03A6" w:rsidP="007A03A6">
      <w:pPr>
        <w:spacing w:line="360" w:lineRule="auto"/>
        <w:jc w:val="center"/>
        <w:rPr>
          <w:rFonts w:ascii="Times New Roman" w:hAnsi="Times New Roman" w:cs="Times New Roman"/>
          <w:b/>
          <w:sz w:val="52"/>
          <w:szCs w:val="52"/>
        </w:rPr>
      </w:pPr>
    </w:p>
    <w:p w14:paraId="2581744D" w14:textId="1421D484" w:rsidR="007A03A6" w:rsidRPr="002B2BA4" w:rsidRDefault="007A03A6" w:rsidP="007A03A6">
      <w:pPr>
        <w:spacing w:line="360" w:lineRule="auto"/>
        <w:rPr>
          <w:rFonts w:ascii="Times New Roman" w:hAnsi="Times New Roman" w:cs="Times New Roman"/>
          <w:b/>
          <w:sz w:val="52"/>
          <w:szCs w:val="52"/>
        </w:rPr>
      </w:pPr>
    </w:p>
    <w:p w14:paraId="725784E3" w14:textId="70E28186" w:rsidR="007A03A6" w:rsidRPr="002B2BA4" w:rsidRDefault="009D4863" w:rsidP="007A03A6">
      <w:pPr>
        <w:rPr>
          <w:rFonts w:ascii="Times New Roman" w:hAnsi="Times New Roman" w:cs="Times New Roman"/>
        </w:rPr>
      </w:pPr>
      <w:r w:rsidRPr="002B2BA4">
        <w:rPr>
          <w:rFonts w:ascii="Times New Roman" w:hAnsi="Times New Roman" w:cs="Times New Roman"/>
          <w:b/>
          <w:noProof/>
          <w:sz w:val="30"/>
          <w:szCs w:val="30"/>
        </w:rPr>
        <mc:AlternateContent>
          <mc:Choice Requires="wps">
            <w:drawing>
              <wp:anchor distT="45720" distB="45720" distL="114300" distR="114300" simplePos="0" relativeHeight="251663360" behindDoc="0" locked="0" layoutInCell="1" allowOverlap="1" wp14:anchorId="37050619" wp14:editId="0D1BEB8E">
                <wp:simplePos x="0" y="0"/>
                <wp:positionH relativeFrom="column">
                  <wp:posOffset>41910</wp:posOffset>
                </wp:positionH>
                <wp:positionV relativeFrom="paragraph">
                  <wp:posOffset>322949</wp:posOffset>
                </wp:positionV>
                <wp:extent cx="6124575" cy="44227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422775"/>
                        </a:xfrm>
                        <a:prstGeom prst="rect">
                          <a:avLst/>
                        </a:prstGeom>
                        <a:noFill/>
                        <a:ln w="9525">
                          <a:noFill/>
                          <a:miter lim="800000"/>
                          <a:headEnd/>
                          <a:tailEnd/>
                        </a:ln>
                      </wps:spPr>
                      <wps:txbx>
                        <w:txbxContent>
                          <w:p w14:paraId="2CA223E8" w14:textId="7CFC4DD5" w:rsidR="007A03A6" w:rsidRPr="009D4863" w:rsidRDefault="009D4863" w:rsidP="007A03A6">
                            <w:pPr>
                              <w:spacing w:line="360" w:lineRule="auto"/>
                              <w:jc w:val="center"/>
                              <w:rPr>
                                <w:rFonts w:ascii="Times New Roman" w:hAnsi="Times New Roman" w:cs="Times New Roman"/>
                                <w:b/>
                                <w:sz w:val="52"/>
                                <w:szCs w:val="52"/>
                              </w:rPr>
                            </w:pPr>
                            <w:r w:rsidRPr="009D4863">
                              <w:rPr>
                                <w:rFonts w:ascii="Times New Roman" w:hAnsi="Times New Roman" w:cs="Times New Roman"/>
                                <w:b/>
                                <w:sz w:val="52"/>
                                <w:szCs w:val="52"/>
                              </w:rPr>
                              <w:t>THỐNG KÊ TÀI CHÍNH</w:t>
                            </w:r>
                          </w:p>
                          <w:p w14:paraId="65FC9A34" w14:textId="410DC74C" w:rsidR="007A03A6" w:rsidRPr="009D4863" w:rsidRDefault="00105A95" w:rsidP="007A03A6">
                            <w:pPr>
                              <w:ind w:left="284" w:right="332"/>
                              <w:jc w:val="center"/>
                              <w:rPr>
                                <w:rFonts w:ascii="Times New Roman" w:hAnsi="Times New Roman" w:cs="Times New Roman"/>
                                <w:b/>
                                <w:sz w:val="30"/>
                                <w:szCs w:val="30"/>
                              </w:rPr>
                            </w:pPr>
                            <w:r w:rsidRPr="009D4863">
                              <w:rPr>
                                <w:rFonts w:ascii="Times New Roman" w:hAnsi="Times New Roman" w:cs="Times New Roman"/>
                                <w:b/>
                                <w:sz w:val="30"/>
                                <w:szCs w:val="30"/>
                                <w:lang w:val="vi-VN"/>
                              </w:rPr>
                              <w:t xml:space="preserve">ỨNG DỤNG MÔ </w:t>
                            </w:r>
                            <w:r w:rsidRPr="009D4863">
                              <w:rPr>
                                <w:rFonts w:ascii="Times New Roman" w:hAnsi="Times New Roman" w:cs="Times New Roman"/>
                                <w:b/>
                                <w:sz w:val="30"/>
                                <w:szCs w:val="30"/>
                              </w:rPr>
                              <w:t>HÌNH CAPM VÀ MÔ HÌNH FAMA – FRE</w:t>
                            </w:r>
                            <w:r w:rsidR="009D4863">
                              <w:rPr>
                                <w:rFonts w:ascii="Times New Roman" w:hAnsi="Times New Roman" w:cs="Times New Roman"/>
                                <w:b/>
                                <w:sz w:val="30"/>
                                <w:szCs w:val="30"/>
                              </w:rPr>
                              <w:t>N</w:t>
                            </w:r>
                            <w:r w:rsidRPr="009D4863">
                              <w:rPr>
                                <w:rFonts w:ascii="Times New Roman" w:hAnsi="Times New Roman" w:cs="Times New Roman"/>
                                <w:b/>
                                <w:sz w:val="30"/>
                                <w:szCs w:val="30"/>
                              </w:rPr>
                              <w:t>CH TRONG VIỆC DỰ BÁO LỢI SUẤT CỦA MỘT SỐ CỔ PHIẾU NGÀNH NGÂN HÀNG NIÊM YẾT TRÊN SÀN HOSE TỪ THÁNG 8 NĂM 2020 ĐẾN THÁNG 1 NĂM 2023</w:t>
                            </w:r>
                          </w:p>
                          <w:p w14:paraId="26B4A831" w14:textId="77777777" w:rsidR="007A03A6" w:rsidRPr="009D4863" w:rsidRDefault="007A03A6" w:rsidP="007A03A6">
                            <w:pPr>
                              <w:ind w:left="284" w:right="332"/>
                              <w:jc w:val="center"/>
                              <w:rPr>
                                <w:rFonts w:ascii="Times New Roman" w:hAnsi="Times New Roman" w:cs="Times New Roman"/>
                                <w:b/>
                                <w:sz w:val="30"/>
                                <w:szCs w:val="30"/>
                              </w:rPr>
                            </w:pPr>
                          </w:p>
                          <w:tbl>
                            <w:tblPr>
                              <w:tblW w:w="11396" w:type="dxa"/>
                              <w:tblInd w:w="1008" w:type="dxa"/>
                              <w:tblBorders>
                                <w:top w:val="nil"/>
                                <w:left w:val="nil"/>
                                <w:bottom w:val="nil"/>
                                <w:right w:val="nil"/>
                                <w:insideH w:val="nil"/>
                                <w:insideV w:val="nil"/>
                              </w:tblBorders>
                              <w:tblLayout w:type="fixed"/>
                              <w:tblLook w:val="0400" w:firstRow="0" w:lastRow="0" w:firstColumn="0" w:lastColumn="0" w:noHBand="0" w:noVBand="1"/>
                            </w:tblPr>
                            <w:tblGrid>
                              <w:gridCol w:w="2394"/>
                              <w:gridCol w:w="284"/>
                              <w:gridCol w:w="2126"/>
                              <w:gridCol w:w="6592"/>
                            </w:tblGrid>
                            <w:tr w:rsidR="007A03A6" w:rsidRPr="009D4863" w14:paraId="00F68D1D" w14:textId="77777777" w:rsidTr="009D4863">
                              <w:tc>
                                <w:tcPr>
                                  <w:tcW w:w="2394" w:type="dxa"/>
                                </w:tcPr>
                                <w:p w14:paraId="7BA51778" w14:textId="62B403FE" w:rsidR="007A03A6" w:rsidRPr="009D4863" w:rsidRDefault="007A03A6" w:rsidP="0034127A">
                                  <w:pPr>
                                    <w:spacing w:line="360" w:lineRule="auto"/>
                                    <w:rPr>
                                      <w:rFonts w:ascii="Times New Roman" w:eastAsia="Times New Roman" w:hAnsi="Times New Roman" w:cs="Times New Roman"/>
                                      <w:b/>
                                    </w:rPr>
                                  </w:pPr>
                                  <w:bookmarkStart w:id="1" w:name="_Hlk119779801"/>
                                  <w:proofErr w:type="spellStart"/>
                                  <w:r w:rsidRPr="009D4863">
                                    <w:rPr>
                                      <w:rFonts w:ascii="Times New Roman" w:eastAsia="Times New Roman" w:hAnsi="Times New Roman" w:cs="Times New Roman"/>
                                      <w:b/>
                                    </w:rPr>
                                    <w:t>Giảng</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viên</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hướng</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dẫn</w:t>
                                  </w:r>
                                  <w:proofErr w:type="spellEnd"/>
                                </w:p>
                              </w:tc>
                              <w:tc>
                                <w:tcPr>
                                  <w:tcW w:w="284" w:type="dxa"/>
                                </w:tcPr>
                                <w:p w14:paraId="0782553A" w14:textId="10663B32" w:rsidR="007A03A6" w:rsidRPr="009D4863" w:rsidRDefault="007A03A6" w:rsidP="009D4863">
                                  <w:pPr>
                                    <w:spacing w:line="360" w:lineRule="auto"/>
                                    <w:rPr>
                                      <w:rFonts w:ascii="Times New Roman" w:eastAsia="Times New Roman" w:hAnsi="Times New Roman" w:cs="Times New Roman"/>
                                      <w:b/>
                                      <w:bCs/>
                                      <w:lang w:val="vi-VN"/>
                                    </w:rPr>
                                  </w:pPr>
                                  <w:r w:rsidRPr="009D4863">
                                    <w:rPr>
                                      <w:rFonts w:ascii="Times New Roman" w:eastAsia="Times New Roman" w:hAnsi="Times New Roman" w:cs="Times New Roman"/>
                                      <w:b/>
                                      <w:bCs/>
                                      <w:lang w:val="vi-VN"/>
                                    </w:rPr>
                                    <w:t>:</w:t>
                                  </w:r>
                                </w:p>
                              </w:tc>
                              <w:tc>
                                <w:tcPr>
                                  <w:tcW w:w="2126" w:type="dxa"/>
                                </w:tcPr>
                                <w:p w14:paraId="2E0C44A6" w14:textId="2F8CFAF2" w:rsidR="007A03A6" w:rsidRPr="009D4863" w:rsidRDefault="007A03A6" w:rsidP="0034127A">
                                  <w:pPr>
                                    <w:spacing w:line="360" w:lineRule="auto"/>
                                    <w:rPr>
                                      <w:rFonts w:ascii="Times New Roman" w:eastAsia="Times New Roman" w:hAnsi="Times New Roman" w:cs="Times New Roman"/>
                                    </w:rPr>
                                  </w:pPr>
                                  <w:proofErr w:type="spellStart"/>
                                  <w:r w:rsidRPr="009D4863">
                                    <w:rPr>
                                      <w:rFonts w:ascii="Times New Roman" w:eastAsia="Times New Roman" w:hAnsi="Times New Roman" w:cs="Times New Roman"/>
                                    </w:rPr>
                                    <w:t>T</w:t>
                                  </w:r>
                                  <w:r w:rsidR="00105A95" w:rsidRPr="009D4863">
                                    <w:rPr>
                                      <w:rFonts w:ascii="Times New Roman" w:eastAsia="Times New Roman" w:hAnsi="Times New Roman" w:cs="Times New Roman"/>
                                    </w:rPr>
                                    <w:t>h</w:t>
                                  </w:r>
                                  <w:r w:rsidRPr="009D4863">
                                    <w:rPr>
                                      <w:rFonts w:ascii="Times New Roman" w:eastAsia="Times New Roman" w:hAnsi="Times New Roman" w:cs="Times New Roman"/>
                                    </w:rPr>
                                    <w:t>S</w:t>
                                  </w:r>
                                  <w:proofErr w:type="spellEnd"/>
                                  <w:r w:rsidRPr="009D4863">
                                    <w:rPr>
                                      <w:rFonts w:ascii="Times New Roman" w:eastAsia="Times New Roman" w:hAnsi="Times New Roman" w:cs="Times New Roman"/>
                                    </w:rPr>
                                    <w:t xml:space="preserve">. </w:t>
                                  </w:r>
                                  <w:proofErr w:type="spellStart"/>
                                  <w:r w:rsidRPr="009D4863">
                                    <w:rPr>
                                      <w:rFonts w:ascii="Times New Roman" w:eastAsia="Times New Roman" w:hAnsi="Times New Roman" w:cs="Times New Roman"/>
                                    </w:rPr>
                                    <w:t>Trần</w:t>
                                  </w:r>
                                  <w:proofErr w:type="spellEnd"/>
                                  <w:r w:rsidRPr="009D4863">
                                    <w:rPr>
                                      <w:rFonts w:ascii="Times New Roman" w:eastAsia="Times New Roman" w:hAnsi="Times New Roman" w:cs="Times New Roman"/>
                                    </w:rPr>
                                    <w:t xml:space="preserve"> </w:t>
                                  </w:r>
                                  <w:r w:rsidR="00105A95" w:rsidRPr="009D4863">
                                    <w:rPr>
                                      <w:rFonts w:ascii="Times New Roman" w:eastAsia="Times New Roman" w:hAnsi="Times New Roman" w:cs="Times New Roman"/>
                                    </w:rPr>
                                    <w:t>Hoài Nam</w:t>
                                  </w:r>
                                </w:p>
                              </w:tc>
                              <w:tc>
                                <w:tcPr>
                                  <w:tcW w:w="6592" w:type="dxa"/>
                                </w:tcPr>
                                <w:p w14:paraId="27B25F16" w14:textId="77777777" w:rsidR="007A03A6" w:rsidRPr="009D4863" w:rsidRDefault="007A03A6" w:rsidP="0034127A">
                                  <w:pPr>
                                    <w:spacing w:line="360" w:lineRule="auto"/>
                                    <w:rPr>
                                      <w:rFonts w:ascii="Times New Roman" w:eastAsia="Times New Roman" w:hAnsi="Times New Roman" w:cs="Times New Roman"/>
                                    </w:rPr>
                                  </w:pPr>
                                </w:p>
                              </w:tc>
                            </w:tr>
                            <w:tr w:rsidR="007A03A6" w:rsidRPr="009D4863" w14:paraId="0CCBE550" w14:textId="77777777" w:rsidTr="009D4863">
                              <w:tc>
                                <w:tcPr>
                                  <w:tcW w:w="2394" w:type="dxa"/>
                                </w:tcPr>
                                <w:p w14:paraId="0D9034E8" w14:textId="4E4FB3DD" w:rsidR="007A03A6" w:rsidRPr="009D4863" w:rsidRDefault="007A03A6" w:rsidP="0034127A">
                                  <w:pPr>
                                    <w:spacing w:line="360" w:lineRule="auto"/>
                                    <w:rPr>
                                      <w:rFonts w:ascii="Times New Roman" w:eastAsia="Times New Roman" w:hAnsi="Times New Roman" w:cs="Times New Roman"/>
                                      <w:b/>
                                    </w:rPr>
                                  </w:pPr>
                                  <w:r w:rsidRPr="009D4863">
                                    <w:rPr>
                                      <w:rFonts w:ascii="Times New Roman" w:eastAsia="Times New Roman" w:hAnsi="Times New Roman" w:cs="Times New Roman"/>
                                      <w:b/>
                                    </w:rPr>
                                    <w:t xml:space="preserve">Sinh </w:t>
                                  </w:r>
                                  <w:proofErr w:type="spellStart"/>
                                  <w:r w:rsidRPr="009D4863">
                                    <w:rPr>
                                      <w:rFonts w:ascii="Times New Roman" w:eastAsia="Times New Roman" w:hAnsi="Times New Roman" w:cs="Times New Roman"/>
                                      <w:b/>
                                    </w:rPr>
                                    <w:t>viên</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thực</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hiện</w:t>
                                  </w:r>
                                  <w:proofErr w:type="spellEnd"/>
                                </w:p>
                              </w:tc>
                              <w:tc>
                                <w:tcPr>
                                  <w:tcW w:w="284" w:type="dxa"/>
                                </w:tcPr>
                                <w:p w14:paraId="704A5191" w14:textId="3F21AF3F" w:rsidR="007A03A6" w:rsidRPr="009D4863" w:rsidRDefault="00105A95" w:rsidP="009D4863">
                                  <w:pPr>
                                    <w:rPr>
                                      <w:rFonts w:ascii="Times New Roman" w:eastAsia="Times New Roman" w:hAnsi="Times New Roman" w:cs="Times New Roman"/>
                                      <w:b/>
                                      <w:bCs/>
                                      <w:lang w:val="vi-VN"/>
                                    </w:rPr>
                                  </w:pPr>
                                  <w:r w:rsidRPr="009D4863">
                                    <w:rPr>
                                      <w:rFonts w:ascii="Times New Roman" w:eastAsia="Times New Roman" w:hAnsi="Times New Roman" w:cs="Times New Roman"/>
                                      <w:b/>
                                      <w:bCs/>
                                      <w:lang w:val="vi-VN"/>
                                    </w:rPr>
                                    <w:t>:</w:t>
                                  </w:r>
                                </w:p>
                              </w:tc>
                              <w:tc>
                                <w:tcPr>
                                  <w:tcW w:w="2126" w:type="dxa"/>
                                </w:tcPr>
                                <w:p w14:paraId="5D53679A" w14:textId="77777777" w:rsidR="00B56118" w:rsidRPr="00C81A7E" w:rsidRDefault="00B56118" w:rsidP="00B56118">
                                  <w:pPr>
                                    <w:rPr>
                                      <w:rFonts w:ascii="Times New Roman" w:eastAsia="Times New Roman" w:hAnsi="Times New Roman" w:cs="Times New Roman"/>
                                      <w:lang w:val="vi-VN"/>
                                    </w:rPr>
                                  </w:pPr>
                                  <w:r w:rsidRPr="00C81A7E">
                                    <w:rPr>
                                      <w:rFonts w:ascii="Times New Roman" w:eastAsia="Times New Roman" w:hAnsi="Times New Roman" w:cs="Times New Roman"/>
                                      <w:lang w:val="vi-VN"/>
                                    </w:rPr>
                                    <w:t>Nguyễn Doãn Hoàng</w:t>
                                  </w:r>
                                </w:p>
                                <w:p w14:paraId="6E28103C" w14:textId="3218ECA6" w:rsidR="007A03A6" w:rsidRPr="00C81A7E" w:rsidRDefault="00105A95"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Trần Ngọc Đạt</w:t>
                                  </w:r>
                                </w:p>
                                <w:p w14:paraId="3A53B8F8" w14:textId="77777777" w:rsidR="007A03A6" w:rsidRPr="00C81A7E" w:rsidRDefault="00105A95"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Đinh Hữu Tâm</w:t>
                                  </w:r>
                                </w:p>
                                <w:p w14:paraId="36E5E90A" w14:textId="58ACBA89" w:rsidR="009D4863" w:rsidRPr="00C81A7E" w:rsidRDefault="009D4863"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Lê Thanh Vũ</w:t>
                                  </w:r>
                                </w:p>
                              </w:tc>
                              <w:tc>
                                <w:tcPr>
                                  <w:tcW w:w="6592" w:type="dxa"/>
                                </w:tcPr>
                                <w:p w14:paraId="40998CCA" w14:textId="077BAC44" w:rsidR="00B56118" w:rsidRDefault="00B56118" w:rsidP="0034127A">
                                  <w:pPr>
                                    <w:rPr>
                                      <w:rFonts w:ascii="Times New Roman" w:eastAsia="Times New Roman" w:hAnsi="Times New Roman" w:cs="Times New Roman"/>
                                    </w:rPr>
                                  </w:pPr>
                                  <w:r w:rsidRPr="009D4863">
                                    <w:rPr>
                                      <w:rFonts w:ascii="Times New Roman" w:eastAsia="Times New Roman" w:hAnsi="Times New Roman" w:cs="Times New Roman"/>
                                    </w:rPr>
                                    <w:t>11201595</w:t>
                                  </w:r>
                                </w:p>
                                <w:p w14:paraId="2D2A07D7" w14:textId="0FBF7FE1" w:rsidR="007A03A6" w:rsidRPr="00DC550C" w:rsidRDefault="00DC550C" w:rsidP="0034127A">
                                  <w:pPr>
                                    <w:rPr>
                                      <w:rFonts w:ascii="Times New Roman" w:eastAsia="Times New Roman" w:hAnsi="Times New Roman" w:cs="Times New Roman"/>
                                    </w:rPr>
                                  </w:pPr>
                                  <w:r>
                                    <w:rPr>
                                      <w:rFonts w:ascii="Times New Roman" w:eastAsia="Times New Roman" w:hAnsi="Times New Roman" w:cs="Times New Roman"/>
                                    </w:rPr>
                                    <w:t>11200764</w:t>
                                  </w:r>
                                </w:p>
                                <w:p w14:paraId="3BC247EF" w14:textId="01FCFF4B" w:rsidR="007A03A6" w:rsidRDefault="009F7943" w:rsidP="0034127A">
                                  <w:pPr>
                                    <w:rPr>
                                      <w:rFonts w:ascii="Times New Roman" w:eastAsia="Times New Roman" w:hAnsi="Times New Roman" w:cs="Times New Roman"/>
                                    </w:rPr>
                                  </w:pPr>
                                  <w:r w:rsidRPr="009F7943">
                                    <w:rPr>
                                      <w:rFonts w:ascii="Times New Roman" w:eastAsia="Times New Roman" w:hAnsi="Times New Roman" w:cs="Times New Roman"/>
                                    </w:rPr>
                                    <w:t>11203467</w:t>
                                  </w:r>
                                </w:p>
                                <w:p w14:paraId="5E556336" w14:textId="29563B95" w:rsidR="00DC550C" w:rsidRPr="009D4863" w:rsidRDefault="00DC550C" w:rsidP="0034127A">
                                  <w:pPr>
                                    <w:rPr>
                                      <w:rFonts w:ascii="Times New Roman" w:eastAsia="Times New Roman" w:hAnsi="Times New Roman" w:cs="Times New Roman"/>
                                    </w:rPr>
                                  </w:pPr>
                                  <w:r>
                                    <w:rPr>
                                      <w:rFonts w:ascii="Times New Roman" w:eastAsia="Times New Roman" w:hAnsi="Times New Roman" w:cs="Times New Roman"/>
                                    </w:rPr>
                                    <w:t>11208494</w:t>
                                  </w:r>
                                </w:p>
                              </w:tc>
                            </w:tr>
                            <w:bookmarkEnd w:id="1"/>
                          </w:tbl>
                          <w:p w14:paraId="357DEBBF" w14:textId="77777777" w:rsidR="009D4863" w:rsidRDefault="009D4863" w:rsidP="007A03A6">
                            <w:pPr>
                              <w:spacing w:line="311" w:lineRule="auto"/>
                              <w:jc w:val="center"/>
                              <w:textDirection w:val="btLr"/>
                              <w:rPr>
                                <w:rFonts w:ascii="Times New Roman" w:eastAsia="Times New Roman" w:hAnsi="Times New Roman" w:cs="Times New Roman"/>
                                <w:color w:val="000000"/>
                              </w:rPr>
                            </w:pPr>
                          </w:p>
                          <w:p w14:paraId="6ADB0D5D" w14:textId="77777777" w:rsidR="009D4863" w:rsidRDefault="009D4863" w:rsidP="007A03A6">
                            <w:pPr>
                              <w:spacing w:line="311" w:lineRule="auto"/>
                              <w:jc w:val="center"/>
                              <w:textDirection w:val="btLr"/>
                              <w:rPr>
                                <w:rFonts w:ascii="Times New Roman" w:eastAsia="Times New Roman" w:hAnsi="Times New Roman" w:cs="Times New Roman"/>
                                <w:color w:val="000000"/>
                              </w:rPr>
                            </w:pPr>
                          </w:p>
                          <w:p w14:paraId="6DAE055E" w14:textId="3AC9CD70" w:rsidR="007A03A6" w:rsidRPr="009D4863" w:rsidRDefault="007A03A6" w:rsidP="007A03A6">
                            <w:pPr>
                              <w:spacing w:line="311" w:lineRule="auto"/>
                              <w:jc w:val="center"/>
                              <w:textDirection w:val="btLr"/>
                              <w:rPr>
                                <w:rFonts w:ascii="Times New Roman" w:hAnsi="Times New Roman" w:cs="Times New Roman"/>
                              </w:rPr>
                            </w:pPr>
                            <w:r w:rsidRPr="009D4863">
                              <w:rPr>
                                <w:rFonts w:ascii="Times New Roman" w:eastAsia="Times New Roman" w:hAnsi="Times New Roman" w:cs="Times New Roman"/>
                                <w:color w:val="000000"/>
                              </w:rPr>
                              <w:t xml:space="preserve">Hà </w:t>
                            </w:r>
                            <w:proofErr w:type="spellStart"/>
                            <w:r w:rsidRPr="009D4863">
                              <w:rPr>
                                <w:rFonts w:ascii="Times New Roman" w:eastAsia="Times New Roman" w:hAnsi="Times New Roman" w:cs="Times New Roman"/>
                                <w:color w:val="000000"/>
                              </w:rPr>
                              <w:t>Nội</w:t>
                            </w:r>
                            <w:proofErr w:type="spellEnd"/>
                            <w:r w:rsidRPr="009D4863">
                              <w:rPr>
                                <w:rFonts w:ascii="Times New Roman" w:eastAsia="Times New Roman" w:hAnsi="Times New Roman" w:cs="Times New Roman"/>
                                <w:color w:val="000000"/>
                              </w:rPr>
                              <w:t>, 202</w:t>
                            </w:r>
                            <w:r w:rsidR="009D4863" w:rsidRPr="009D4863">
                              <w:rPr>
                                <w:rFonts w:ascii="Times New Roman" w:eastAsia="Times New Roman" w:hAnsi="Times New Roman" w:cs="Times New Roman"/>
                                <w:color w:val="000000"/>
                              </w:rPr>
                              <w:t>3</w:t>
                            </w:r>
                          </w:p>
                          <w:p w14:paraId="4810D3B8" w14:textId="77777777" w:rsidR="007A03A6" w:rsidRDefault="007A03A6" w:rsidP="007A03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50619" id="_x0000_s1029" type="#_x0000_t202" style="position:absolute;margin-left:3.3pt;margin-top:25.45pt;width:482.25pt;height:34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" filled="f" stroked="f">
                <v:textbox>
                  <w:txbxContent>
                    <w:p w14:paraId="2CA223E8" w14:textId="7CFC4DD5" w:rsidR="007A03A6" w:rsidRPr="009D4863" w:rsidRDefault="009D4863" w:rsidP="007A03A6">
                      <w:pPr>
                        <w:spacing w:line="360" w:lineRule="auto"/>
                        <w:jc w:val="center"/>
                        <w:rPr>
                          <w:rFonts w:ascii="Times New Roman" w:hAnsi="Times New Roman" w:cs="Times New Roman"/>
                          <w:b/>
                          <w:sz w:val="52"/>
                          <w:szCs w:val="52"/>
                        </w:rPr>
                      </w:pPr>
                      <w:r w:rsidRPr="009D4863">
                        <w:rPr>
                          <w:rFonts w:ascii="Times New Roman" w:hAnsi="Times New Roman" w:cs="Times New Roman"/>
                          <w:b/>
                          <w:sz w:val="52"/>
                          <w:szCs w:val="52"/>
                        </w:rPr>
                        <w:t>THỐNG KÊ TÀI CHÍNH</w:t>
                      </w:r>
                    </w:p>
                    <w:p w14:paraId="65FC9A34" w14:textId="410DC74C" w:rsidR="007A03A6" w:rsidRPr="009D4863" w:rsidRDefault="00105A95" w:rsidP="007A03A6">
                      <w:pPr>
                        <w:ind w:left="284" w:right="332"/>
                        <w:jc w:val="center"/>
                        <w:rPr>
                          <w:rFonts w:ascii="Times New Roman" w:hAnsi="Times New Roman" w:cs="Times New Roman"/>
                          <w:b/>
                          <w:sz w:val="30"/>
                          <w:szCs w:val="30"/>
                        </w:rPr>
                      </w:pPr>
                      <w:r w:rsidRPr="009D4863">
                        <w:rPr>
                          <w:rFonts w:ascii="Times New Roman" w:hAnsi="Times New Roman" w:cs="Times New Roman"/>
                          <w:b/>
                          <w:sz w:val="30"/>
                          <w:szCs w:val="30"/>
                          <w:lang w:val="vi-VN"/>
                        </w:rPr>
                        <w:t xml:space="preserve">ỨNG DỤNG MÔ </w:t>
                      </w:r>
                      <w:r w:rsidRPr="009D4863">
                        <w:rPr>
                          <w:rFonts w:ascii="Times New Roman" w:hAnsi="Times New Roman" w:cs="Times New Roman"/>
                          <w:b/>
                          <w:sz w:val="30"/>
                          <w:szCs w:val="30"/>
                        </w:rPr>
                        <w:t>HÌNH CAPM VÀ MÔ HÌNH FAMA – FRE</w:t>
                      </w:r>
                      <w:r w:rsidR="009D4863">
                        <w:rPr>
                          <w:rFonts w:ascii="Times New Roman" w:hAnsi="Times New Roman" w:cs="Times New Roman"/>
                          <w:b/>
                          <w:sz w:val="30"/>
                          <w:szCs w:val="30"/>
                        </w:rPr>
                        <w:t>N</w:t>
                      </w:r>
                      <w:r w:rsidRPr="009D4863">
                        <w:rPr>
                          <w:rFonts w:ascii="Times New Roman" w:hAnsi="Times New Roman" w:cs="Times New Roman"/>
                          <w:b/>
                          <w:sz w:val="30"/>
                          <w:szCs w:val="30"/>
                        </w:rPr>
                        <w:t>CH TRONG VIỆC DỰ BÁO LỢI SUẤT CỦA MỘT SỐ CỔ PHIẾU NGÀNH NGÂN HÀNG NIÊM YẾT TRÊN SÀN HOSE TỪ THÁNG 8 NĂM 2020 ĐẾN THÁNG 1 NĂM 2023</w:t>
                      </w:r>
                    </w:p>
                    <w:p w14:paraId="26B4A831" w14:textId="77777777" w:rsidR="007A03A6" w:rsidRPr="009D4863" w:rsidRDefault="007A03A6" w:rsidP="007A03A6">
                      <w:pPr>
                        <w:ind w:left="284" w:right="332"/>
                        <w:jc w:val="center"/>
                        <w:rPr>
                          <w:rFonts w:ascii="Times New Roman" w:hAnsi="Times New Roman" w:cs="Times New Roman"/>
                          <w:b/>
                          <w:sz w:val="30"/>
                          <w:szCs w:val="30"/>
                        </w:rPr>
                      </w:pPr>
                    </w:p>
                    <w:tbl>
                      <w:tblPr>
                        <w:tblW w:w="11396" w:type="dxa"/>
                        <w:tblInd w:w="1008" w:type="dxa"/>
                        <w:tblBorders>
                          <w:top w:val="nil"/>
                          <w:left w:val="nil"/>
                          <w:bottom w:val="nil"/>
                          <w:right w:val="nil"/>
                          <w:insideH w:val="nil"/>
                          <w:insideV w:val="nil"/>
                        </w:tblBorders>
                        <w:tblLayout w:type="fixed"/>
                        <w:tblLook w:val="0400" w:firstRow="0" w:lastRow="0" w:firstColumn="0" w:lastColumn="0" w:noHBand="0" w:noVBand="1"/>
                      </w:tblPr>
                      <w:tblGrid>
                        <w:gridCol w:w="2394"/>
                        <w:gridCol w:w="284"/>
                        <w:gridCol w:w="2126"/>
                        <w:gridCol w:w="6592"/>
                      </w:tblGrid>
                      <w:tr w:rsidR="007A03A6" w:rsidRPr="009D4863" w14:paraId="00F68D1D" w14:textId="77777777" w:rsidTr="009D4863">
                        <w:tc>
                          <w:tcPr>
                            <w:tcW w:w="2394" w:type="dxa"/>
                          </w:tcPr>
                          <w:p w14:paraId="7BA51778" w14:textId="62B403FE" w:rsidR="007A03A6" w:rsidRPr="009D4863" w:rsidRDefault="007A03A6" w:rsidP="0034127A">
                            <w:pPr>
                              <w:spacing w:line="360" w:lineRule="auto"/>
                              <w:rPr>
                                <w:rFonts w:ascii="Times New Roman" w:eastAsia="Times New Roman" w:hAnsi="Times New Roman" w:cs="Times New Roman"/>
                                <w:b/>
                              </w:rPr>
                            </w:pPr>
                            <w:bookmarkStart w:id="2" w:name="_Hlk119779801"/>
                            <w:proofErr w:type="spellStart"/>
                            <w:r w:rsidRPr="009D4863">
                              <w:rPr>
                                <w:rFonts w:ascii="Times New Roman" w:eastAsia="Times New Roman" w:hAnsi="Times New Roman" w:cs="Times New Roman"/>
                                <w:b/>
                              </w:rPr>
                              <w:t>Giảng</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viên</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hướng</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dẫn</w:t>
                            </w:r>
                            <w:proofErr w:type="spellEnd"/>
                          </w:p>
                        </w:tc>
                        <w:tc>
                          <w:tcPr>
                            <w:tcW w:w="284" w:type="dxa"/>
                          </w:tcPr>
                          <w:p w14:paraId="0782553A" w14:textId="10663B32" w:rsidR="007A03A6" w:rsidRPr="009D4863" w:rsidRDefault="007A03A6" w:rsidP="009D4863">
                            <w:pPr>
                              <w:spacing w:line="360" w:lineRule="auto"/>
                              <w:rPr>
                                <w:rFonts w:ascii="Times New Roman" w:eastAsia="Times New Roman" w:hAnsi="Times New Roman" w:cs="Times New Roman"/>
                                <w:b/>
                                <w:bCs/>
                                <w:lang w:val="vi-VN"/>
                              </w:rPr>
                            </w:pPr>
                            <w:r w:rsidRPr="009D4863">
                              <w:rPr>
                                <w:rFonts w:ascii="Times New Roman" w:eastAsia="Times New Roman" w:hAnsi="Times New Roman" w:cs="Times New Roman"/>
                                <w:b/>
                                <w:bCs/>
                                <w:lang w:val="vi-VN"/>
                              </w:rPr>
                              <w:t>:</w:t>
                            </w:r>
                          </w:p>
                        </w:tc>
                        <w:tc>
                          <w:tcPr>
                            <w:tcW w:w="2126" w:type="dxa"/>
                          </w:tcPr>
                          <w:p w14:paraId="2E0C44A6" w14:textId="2F8CFAF2" w:rsidR="007A03A6" w:rsidRPr="009D4863" w:rsidRDefault="007A03A6" w:rsidP="0034127A">
                            <w:pPr>
                              <w:spacing w:line="360" w:lineRule="auto"/>
                              <w:rPr>
                                <w:rFonts w:ascii="Times New Roman" w:eastAsia="Times New Roman" w:hAnsi="Times New Roman" w:cs="Times New Roman"/>
                              </w:rPr>
                            </w:pPr>
                            <w:proofErr w:type="spellStart"/>
                            <w:r w:rsidRPr="009D4863">
                              <w:rPr>
                                <w:rFonts w:ascii="Times New Roman" w:eastAsia="Times New Roman" w:hAnsi="Times New Roman" w:cs="Times New Roman"/>
                              </w:rPr>
                              <w:t>T</w:t>
                            </w:r>
                            <w:r w:rsidR="00105A95" w:rsidRPr="009D4863">
                              <w:rPr>
                                <w:rFonts w:ascii="Times New Roman" w:eastAsia="Times New Roman" w:hAnsi="Times New Roman" w:cs="Times New Roman"/>
                              </w:rPr>
                              <w:t>h</w:t>
                            </w:r>
                            <w:r w:rsidRPr="009D4863">
                              <w:rPr>
                                <w:rFonts w:ascii="Times New Roman" w:eastAsia="Times New Roman" w:hAnsi="Times New Roman" w:cs="Times New Roman"/>
                              </w:rPr>
                              <w:t>S</w:t>
                            </w:r>
                            <w:proofErr w:type="spellEnd"/>
                            <w:r w:rsidRPr="009D4863">
                              <w:rPr>
                                <w:rFonts w:ascii="Times New Roman" w:eastAsia="Times New Roman" w:hAnsi="Times New Roman" w:cs="Times New Roman"/>
                              </w:rPr>
                              <w:t xml:space="preserve">. </w:t>
                            </w:r>
                            <w:proofErr w:type="spellStart"/>
                            <w:r w:rsidRPr="009D4863">
                              <w:rPr>
                                <w:rFonts w:ascii="Times New Roman" w:eastAsia="Times New Roman" w:hAnsi="Times New Roman" w:cs="Times New Roman"/>
                              </w:rPr>
                              <w:t>Trần</w:t>
                            </w:r>
                            <w:proofErr w:type="spellEnd"/>
                            <w:r w:rsidRPr="009D4863">
                              <w:rPr>
                                <w:rFonts w:ascii="Times New Roman" w:eastAsia="Times New Roman" w:hAnsi="Times New Roman" w:cs="Times New Roman"/>
                              </w:rPr>
                              <w:t xml:space="preserve"> </w:t>
                            </w:r>
                            <w:r w:rsidR="00105A95" w:rsidRPr="009D4863">
                              <w:rPr>
                                <w:rFonts w:ascii="Times New Roman" w:eastAsia="Times New Roman" w:hAnsi="Times New Roman" w:cs="Times New Roman"/>
                              </w:rPr>
                              <w:t>Hoài Nam</w:t>
                            </w:r>
                          </w:p>
                        </w:tc>
                        <w:tc>
                          <w:tcPr>
                            <w:tcW w:w="6592" w:type="dxa"/>
                          </w:tcPr>
                          <w:p w14:paraId="27B25F16" w14:textId="77777777" w:rsidR="007A03A6" w:rsidRPr="009D4863" w:rsidRDefault="007A03A6" w:rsidP="0034127A">
                            <w:pPr>
                              <w:spacing w:line="360" w:lineRule="auto"/>
                              <w:rPr>
                                <w:rFonts w:ascii="Times New Roman" w:eastAsia="Times New Roman" w:hAnsi="Times New Roman" w:cs="Times New Roman"/>
                              </w:rPr>
                            </w:pPr>
                          </w:p>
                        </w:tc>
                      </w:tr>
                      <w:tr w:rsidR="007A03A6" w:rsidRPr="009D4863" w14:paraId="0CCBE550" w14:textId="77777777" w:rsidTr="009D4863">
                        <w:tc>
                          <w:tcPr>
                            <w:tcW w:w="2394" w:type="dxa"/>
                          </w:tcPr>
                          <w:p w14:paraId="0D9034E8" w14:textId="4E4FB3DD" w:rsidR="007A03A6" w:rsidRPr="009D4863" w:rsidRDefault="007A03A6" w:rsidP="0034127A">
                            <w:pPr>
                              <w:spacing w:line="360" w:lineRule="auto"/>
                              <w:rPr>
                                <w:rFonts w:ascii="Times New Roman" w:eastAsia="Times New Roman" w:hAnsi="Times New Roman" w:cs="Times New Roman"/>
                                <w:b/>
                              </w:rPr>
                            </w:pPr>
                            <w:r w:rsidRPr="009D4863">
                              <w:rPr>
                                <w:rFonts w:ascii="Times New Roman" w:eastAsia="Times New Roman" w:hAnsi="Times New Roman" w:cs="Times New Roman"/>
                                <w:b/>
                              </w:rPr>
                              <w:t xml:space="preserve">Sinh </w:t>
                            </w:r>
                            <w:proofErr w:type="spellStart"/>
                            <w:r w:rsidRPr="009D4863">
                              <w:rPr>
                                <w:rFonts w:ascii="Times New Roman" w:eastAsia="Times New Roman" w:hAnsi="Times New Roman" w:cs="Times New Roman"/>
                                <w:b/>
                              </w:rPr>
                              <w:t>viên</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thực</w:t>
                            </w:r>
                            <w:proofErr w:type="spellEnd"/>
                            <w:r w:rsidRPr="009D4863">
                              <w:rPr>
                                <w:rFonts w:ascii="Times New Roman" w:eastAsia="Times New Roman" w:hAnsi="Times New Roman" w:cs="Times New Roman"/>
                                <w:b/>
                              </w:rPr>
                              <w:t xml:space="preserve"> </w:t>
                            </w:r>
                            <w:proofErr w:type="spellStart"/>
                            <w:r w:rsidRPr="009D4863">
                              <w:rPr>
                                <w:rFonts w:ascii="Times New Roman" w:eastAsia="Times New Roman" w:hAnsi="Times New Roman" w:cs="Times New Roman"/>
                                <w:b/>
                              </w:rPr>
                              <w:t>hiện</w:t>
                            </w:r>
                            <w:proofErr w:type="spellEnd"/>
                          </w:p>
                        </w:tc>
                        <w:tc>
                          <w:tcPr>
                            <w:tcW w:w="284" w:type="dxa"/>
                          </w:tcPr>
                          <w:p w14:paraId="704A5191" w14:textId="3F21AF3F" w:rsidR="007A03A6" w:rsidRPr="009D4863" w:rsidRDefault="00105A95" w:rsidP="009D4863">
                            <w:pPr>
                              <w:rPr>
                                <w:rFonts w:ascii="Times New Roman" w:eastAsia="Times New Roman" w:hAnsi="Times New Roman" w:cs="Times New Roman"/>
                                <w:b/>
                                <w:bCs/>
                                <w:lang w:val="vi-VN"/>
                              </w:rPr>
                            </w:pPr>
                            <w:r w:rsidRPr="009D4863">
                              <w:rPr>
                                <w:rFonts w:ascii="Times New Roman" w:eastAsia="Times New Roman" w:hAnsi="Times New Roman" w:cs="Times New Roman"/>
                                <w:b/>
                                <w:bCs/>
                                <w:lang w:val="vi-VN"/>
                              </w:rPr>
                              <w:t>:</w:t>
                            </w:r>
                          </w:p>
                        </w:tc>
                        <w:tc>
                          <w:tcPr>
                            <w:tcW w:w="2126" w:type="dxa"/>
                          </w:tcPr>
                          <w:p w14:paraId="5D53679A" w14:textId="77777777" w:rsidR="00B56118" w:rsidRPr="00C81A7E" w:rsidRDefault="00B56118" w:rsidP="00B56118">
                            <w:pPr>
                              <w:rPr>
                                <w:rFonts w:ascii="Times New Roman" w:eastAsia="Times New Roman" w:hAnsi="Times New Roman" w:cs="Times New Roman"/>
                                <w:lang w:val="vi-VN"/>
                              </w:rPr>
                            </w:pPr>
                            <w:r w:rsidRPr="00C81A7E">
                              <w:rPr>
                                <w:rFonts w:ascii="Times New Roman" w:eastAsia="Times New Roman" w:hAnsi="Times New Roman" w:cs="Times New Roman"/>
                                <w:lang w:val="vi-VN"/>
                              </w:rPr>
                              <w:t>Nguyễn Doãn Hoàng</w:t>
                            </w:r>
                          </w:p>
                          <w:p w14:paraId="6E28103C" w14:textId="3218ECA6" w:rsidR="007A03A6" w:rsidRPr="00C81A7E" w:rsidRDefault="00105A95"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Trần Ngọc Đạt</w:t>
                            </w:r>
                          </w:p>
                          <w:p w14:paraId="3A53B8F8" w14:textId="77777777" w:rsidR="007A03A6" w:rsidRPr="00C81A7E" w:rsidRDefault="00105A95"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Đinh Hữu Tâm</w:t>
                            </w:r>
                          </w:p>
                          <w:p w14:paraId="36E5E90A" w14:textId="58ACBA89" w:rsidR="009D4863" w:rsidRPr="00C81A7E" w:rsidRDefault="009D4863" w:rsidP="0034127A">
                            <w:pPr>
                              <w:rPr>
                                <w:rFonts w:ascii="Times New Roman" w:eastAsia="Times New Roman" w:hAnsi="Times New Roman" w:cs="Times New Roman"/>
                                <w:lang w:val="vi-VN"/>
                              </w:rPr>
                            </w:pPr>
                            <w:r w:rsidRPr="00C81A7E">
                              <w:rPr>
                                <w:rFonts w:ascii="Times New Roman" w:eastAsia="Times New Roman" w:hAnsi="Times New Roman" w:cs="Times New Roman"/>
                                <w:lang w:val="vi-VN"/>
                              </w:rPr>
                              <w:t>Lê Thanh Vũ</w:t>
                            </w:r>
                          </w:p>
                        </w:tc>
                        <w:tc>
                          <w:tcPr>
                            <w:tcW w:w="6592" w:type="dxa"/>
                          </w:tcPr>
                          <w:p w14:paraId="40998CCA" w14:textId="077BAC44" w:rsidR="00B56118" w:rsidRDefault="00B56118" w:rsidP="0034127A">
                            <w:pPr>
                              <w:rPr>
                                <w:rFonts w:ascii="Times New Roman" w:eastAsia="Times New Roman" w:hAnsi="Times New Roman" w:cs="Times New Roman"/>
                              </w:rPr>
                            </w:pPr>
                            <w:r w:rsidRPr="009D4863">
                              <w:rPr>
                                <w:rFonts w:ascii="Times New Roman" w:eastAsia="Times New Roman" w:hAnsi="Times New Roman" w:cs="Times New Roman"/>
                              </w:rPr>
                              <w:t>11201595</w:t>
                            </w:r>
                          </w:p>
                          <w:p w14:paraId="2D2A07D7" w14:textId="0FBF7FE1" w:rsidR="007A03A6" w:rsidRPr="00DC550C" w:rsidRDefault="00DC550C" w:rsidP="0034127A">
                            <w:pPr>
                              <w:rPr>
                                <w:rFonts w:ascii="Times New Roman" w:eastAsia="Times New Roman" w:hAnsi="Times New Roman" w:cs="Times New Roman"/>
                              </w:rPr>
                            </w:pPr>
                            <w:r>
                              <w:rPr>
                                <w:rFonts w:ascii="Times New Roman" w:eastAsia="Times New Roman" w:hAnsi="Times New Roman" w:cs="Times New Roman"/>
                              </w:rPr>
                              <w:t>11200764</w:t>
                            </w:r>
                          </w:p>
                          <w:p w14:paraId="3BC247EF" w14:textId="01FCFF4B" w:rsidR="007A03A6" w:rsidRDefault="009F7943" w:rsidP="0034127A">
                            <w:pPr>
                              <w:rPr>
                                <w:rFonts w:ascii="Times New Roman" w:eastAsia="Times New Roman" w:hAnsi="Times New Roman" w:cs="Times New Roman"/>
                              </w:rPr>
                            </w:pPr>
                            <w:r w:rsidRPr="009F7943">
                              <w:rPr>
                                <w:rFonts w:ascii="Times New Roman" w:eastAsia="Times New Roman" w:hAnsi="Times New Roman" w:cs="Times New Roman"/>
                              </w:rPr>
                              <w:t>11203467</w:t>
                            </w:r>
                          </w:p>
                          <w:p w14:paraId="5E556336" w14:textId="29563B95" w:rsidR="00DC550C" w:rsidRPr="009D4863" w:rsidRDefault="00DC550C" w:rsidP="0034127A">
                            <w:pPr>
                              <w:rPr>
                                <w:rFonts w:ascii="Times New Roman" w:eastAsia="Times New Roman" w:hAnsi="Times New Roman" w:cs="Times New Roman"/>
                              </w:rPr>
                            </w:pPr>
                            <w:r>
                              <w:rPr>
                                <w:rFonts w:ascii="Times New Roman" w:eastAsia="Times New Roman" w:hAnsi="Times New Roman" w:cs="Times New Roman"/>
                              </w:rPr>
                              <w:t>11208494</w:t>
                            </w:r>
                          </w:p>
                        </w:tc>
                      </w:tr>
                      <w:bookmarkEnd w:id="2"/>
                    </w:tbl>
                    <w:p w14:paraId="357DEBBF" w14:textId="77777777" w:rsidR="009D4863" w:rsidRDefault="009D4863" w:rsidP="007A03A6">
                      <w:pPr>
                        <w:spacing w:line="311" w:lineRule="auto"/>
                        <w:jc w:val="center"/>
                        <w:textDirection w:val="btLr"/>
                        <w:rPr>
                          <w:rFonts w:ascii="Times New Roman" w:eastAsia="Times New Roman" w:hAnsi="Times New Roman" w:cs="Times New Roman"/>
                          <w:color w:val="000000"/>
                        </w:rPr>
                      </w:pPr>
                    </w:p>
                    <w:p w14:paraId="6ADB0D5D" w14:textId="77777777" w:rsidR="009D4863" w:rsidRDefault="009D4863" w:rsidP="007A03A6">
                      <w:pPr>
                        <w:spacing w:line="311" w:lineRule="auto"/>
                        <w:jc w:val="center"/>
                        <w:textDirection w:val="btLr"/>
                        <w:rPr>
                          <w:rFonts w:ascii="Times New Roman" w:eastAsia="Times New Roman" w:hAnsi="Times New Roman" w:cs="Times New Roman"/>
                          <w:color w:val="000000"/>
                        </w:rPr>
                      </w:pPr>
                    </w:p>
                    <w:p w14:paraId="6DAE055E" w14:textId="3AC9CD70" w:rsidR="007A03A6" w:rsidRPr="009D4863" w:rsidRDefault="007A03A6" w:rsidP="007A03A6">
                      <w:pPr>
                        <w:spacing w:line="311" w:lineRule="auto"/>
                        <w:jc w:val="center"/>
                        <w:textDirection w:val="btLr"/>
                        <w:rPr>
                          <w:rFonts w:ascii="Times New Roman" w:hAnsi="Times New Roman" w:cs="Times New Roman"/>
                        </w:rPr>
                      </w:pPr>
                      <w:r w:rsidRPr="009D4863">
                        <w:rPr>
                          <w:rFonts w:ascii="Times New Roman" w:eastAsia="Times New Roman" w:hAnsi="Times New Roman" w:cs="Times New Roman"/>
                          <w:color w:val="000000"/>
                        </w:rPr>
                        <w:t xml:space="preserve">Hà </w:t>
                      </w:r>
                      <w:proofErr w:type="spellStart"/>
                      <w:r w:rsidRPr="009D4863">
                        <w:rPr>
                          <w:rFonts w:ascii="Times New Roman" w:eastAsia="Times New Roman" w:hAnsi="Times New Roman" w:cs="Times New Roman"/>
                          <w:color w:val="000000"/>
                        </w:rPr>
                        <w:t>Nội</w:t>
                      </w:r>
                      <w:proofErr w:type="spellEnd"/>
                      <w:r w:rsidRPr="009D4863">
                        <w:rPr>
                          <w:rFonts w:ascii="Times New Roman" w:eastAsia="Times New Roman" w:hAnsi="Times New Roman" w:cs="Times New Roman"/>
                          <w:color w:val="000000"/>
                        </w:rPr>
                        <w:t>, 202</w:t>
                      </w:r>
                      <w:r w:rsidR="009D4863" w:rsidRPr="009D4863">
                        <w:rPr>
                          <w:rFonts w:ascii="Times New Roman" w:eastAsia="Times New Roman" w:hAnsi="Times New Roman" w:cs="Times New Roman"/>
                          <w:color w:val="000000"/>
                        </w:rPr>
                        <w:t>3</w:t>
                      </w:r>
                    </w:p>
                    <w:p w14:paraId="4810D3B8" w14:textId="77777777" w:rsidR="007A03A6" w:rsidRDefault="007A03A6" w:rsidP="007A03A6"/>
                  </w:txbxContent>
                </v:textbox>
                <w10:wrap type="square"/>
              </v:shape>
            </w:pict>
          </mc:Fallback>
        </mc:AlternateContent>
      </w:r>
    </w:p>
    <w:p w14:paraId="2291ED48" w14:textId="78846554" w:rsidR="009D4863" w:rsidRPr="002B2BA4" w:rsidRDefault="009D4863">
      <w:pPr>
        <w:rPr>
          <w:rFonts w:ascii="Times New Roman" w:hAnsi="Times New Roman" w:cs="Times New Roman"/>
        </w:rPr>
      </w:pPr>
      <w:r w:rsidRPr="002B2BA4">
        <w:rPr>
          <w:rFonts w:ascii="Times New Roman" w:hAnsi="Times New Roman" w:cs="Times New Roman"/>
        </w:rPr>
        <w:br w:type="page"/>
      </w:r>
    </w:p>
    <w:sdt>
      <w:sdtPr>
        <w:rPr>
          <w:rFonts w:asciiTheme="minorHAnsi" w:eastAsiaTheme="minorHAnsi" w:hAnsiTheme="minorHAnsi" w:cs="Times New Roman"/>
          <w:color w:val="auto"/>
          <w:sz w:val="22"/>
          <w:szCs w:val="22"/>
        </w:rPr>
        <w:id w:val="-1142431863"/>
        <w:docPartObj>
          <w:docPartGallery w:val="Table of Contents"/>
          <w:docPartUnique/>
        </w:docPartObj>
      </w:sdtPr>
      <w:sdtEndPr>
        <w:rPr>
          <w:rFonts w:ascii="Times New Roman" w:hAnsi="Times New Roman"/>
          <w:b/>
          <w:bCs/>
          <w:noProof/>
          <w:sz w:val="26"/>
          <w:szCs w:val="26"/>
        </w:rPr>
      </w:sdtEndPr>
      <w:sdtContent>
        <w:p w14:paraId="00F53BF1" w14:textId="1C151D33" w:rsidR="002B2BA4" w:rsidRDefault="009F7943" w:rsidP="009F7943">
          <w:pPr>
            <w:pStyle w:val="TOCHeading"/>
            <w:jc w:val="center"/>
            <w:rPr>
              <w:rFonts w:eastAsiaTheme="minorHAnsi" w:cs="Times New Roman"/>
              <w:b/>
              <w:bCs/>
              <w:color w:val="auto"/>
              <w:sz w:val="36"/>
              <w:szCs w:val="36"/>
            </w:rPr>
          </w:pPr>
          <w:r w:rsidRPr="009F7943">
            <w:rPr>
              <w:rFonts w:eastAsiaTheme="minorHAnsi" w:cs="Times New Roman"/>
              <w:b/>
              <w:bCs/>
              <w:color w:val="auto"/>
              <w:sz w:val="36"/>
              <w:szCs w:val="36"/>
            </w:rPr>
            <w:t>MỤC LỤC</w:t>
          </w:r>
        </w:p>
        <w:p w14:paraId="710DE2E0" w14:textId="77777777" w:rsidR="000A46CE" w:rsidRPr="000A46CE" w:rsidRDefault="000A46CE" w:rsidP="000A46CE"/>
        <w:p w14:paraId="639DC399" w14:textId="53C882FE" w:rsidR="00D821A8" w:rsidRPr="00DD31CB" w:rsidRDefault="002B2BA4">
          <w:pPr>
            <w:pStyle w:val="TOC1"/>
            <w:rPr>
              <w:rFonts w:asciiTheme="minorHAnsi" w:eastAsiaTheme="minorEastAsia" w:hAnsiTheme="minorHAnsi" w:cstheme="minorBidi"/>
              <w:b w:val="0"/>
              <w:bCs w:val="0"/>
              <w:lang w:val="en-US"/>
            </w:rPr>
          </w:pPr>
          <w:r w:rsidRPr="009F7943">
            <w:rPr>
              <w:noProof w:val="0"/>
            </w:rPr>
            <w:fldChar w:fldCharType="begin"/>
          </w:r>
          <w:r w:rsidRPr="009F7943">
            <w:instrText xml:space="preserve"> TOC \o "1-3" \h \z \u </w:instrText>
          </w:r>
          <w:r w:rsidRPr="009F7943">
            <w:rPr>
              <w:noProof w:val="0"/>
            </w:rPr>
            <w:fldChar w:fldCharType="separate"/>
          </w:r>
          <w:hyperlink w:anchor="_Toc131238287" w:history="1">
            <w:r w:rsidR="00D821A8" w:rsidRPr="00DD31CB">
              <w:rPr>
                <w:rStyle w:val="Hyperlink"/>
                <w:rFonts w:eastAsiaTheme="majorEastAsia"/>
              </w:rPr>
              <w:t>CHƯƠNG 1: TỔNG QUAN VỀ CỔ PHIẾU VÀ MÔ HÌNH DỰ BÁO LỢI SUẤT CỔ PHIẾU</w:t>
            </w:r>
            <w:r w:rsidR="00D821A8" w:rsidRPr="00DD31CB">
              <w:rPr>
                <w:webHidden/>
              </w:rPr>
              <w:tab/>
            </w:r>
            <w:r w:rsidR="00D821A8" w:rsidRPr="00DD31CB">
              <w:rPr>
                <w:webHidden/>
              </w:rPr>
              <w:fldChar w:fldCharType="begin"/>
            </w:r>
            <w:r w:rsidR="00D821A8" w:rsidRPr="00DD31CB">
              <w:rPr>
                <w:webHidden/>
              </w:rPr>
              <w:instrText xml:space="preserve"> PAGEREF _Toc131238287 \h </w:instrText>
            </w:r>
            <w:r w:rsidR="00D821A8" w:rsidRPr="00DD31CB">
              <w:rPr>
                <w:webHidden/>
              </w:rPr>
            </w:r>
            <w:r w:rsidR="00D821A8" w:rsidRPr="00DD31CB">
              <w:rPr>
                <w:webHidden/>
              </w:rPr>
              <w:fldChar w:fldCharType="separate"/>
            </w:r>
            <w:r w:rsidR="00201C93">
              <w:rPr>
                <w:webHidden/>
              </w:rPr>
              <w:t>7</w:t>
            </w:r>
            <w:r w:rsidR="00D821A8" w:rsidRPr="00DD31CB">
              <w:rPr>
                <w:webHidden/>
              </w:rPr>
              <w:fldChar w:fldCharType="end"/>
            </w:r>
          </w:hyperlink>
        </w:p>
        <w:p w14:paraId="3665A012" w14:textId="7E2DCE9C" w:rsidR="00D821A8" w:rsidRPr="00DD31CB" w:rsidRDefault="00000000">
          <w:pPr>
            <w:pStyle w:val="TOC2"/>
            <w:rPr>
              <w:rFonts w:asciiTheme="minorHAnsi" w:eastAsiaTheme="minorEastAsia" w:hAnsiTheme="minorHAnsi" w:cstheme="minorBidi"/>
              <w:lang w:val="en-US"/>
            </w:rPr>
          </w:pPr>
          <w:hyperlink w:anchor="_Toc131238288" w:history="1">
            <w:r w:rsidR="00D821A8" w:rsidRPr="00DD31CB">
              <w:rPr>
                <w:rStyle w:val="Hyperlink"/>
                <w:rFonts w:eastAsiaTheme="majorEastAsia"/>
              </w:rPr>
              <w:t>1.1</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Cổ phiếu và lợi suất cổ phiếu</w:t>
            </w:r>
            <w:r w:rsidR="00D821A8" w:rsidRPr="00DD31CB">
              <w:rPr>
                <w:webHidden/>
              </w:rPr>
              <w:tab/>
            </w:r>
            <w:r w:rsidR="00D821A8" w:rsidRPr="00DD31CB">
              <w:rPr>
                <w:webHidden/>
              </w:rPr>
              <w:fldChar w:fldCharType="begin"/>
            </w:r>
            <w:r w:rsidR="00D821A8" w:rsidRPr="00DD31CB">
              <w:rPr>
                <w:webHidden/>
              </w:rPr>
              <w:instrText xml:space="preserve"> PAGEREF _Toc131238288 \h </w:instrText>
            </w:r>
            <w:r w:rsidR="00D821A8" w:rsidRPr="00DD31CB">
              <w:rPr>
                <w:webHidden/>
              </w:rPr>
            </w:r>
            <w:r w:rsidR="00D821A8" w:rsidRPr="00DD31CB">
              <w:rPr>
                <w:webHidden/>
              </w:rPr>
              <w:fldChar w:fldCharType="separate"/>
            </w:r>
            <w:r w:rsidR="00201C93">
              <w:rPr>
                <w:webHidden/>
              </w:rPr>
              <w:t>7</w:t>
            </w:r>
            <w:r w:rsidR="00D821A8" w:rsidRPr="00DD31CB">
              <w:rPr>
                <w:webHidden/>
              </w:rPr>
              <w:fldChar w:fldCharType="end"/>
            </w:r>
          </w:hyperlink>
        </w:p>
        <w:p w14:paraId="73BAA40F" w14:textId="7367190C" w:rsidR="00D821A8" w:rsidRPr="00DD31CB" w:rsidRDefault="00000000">
          <w:pPr>
            <w:pStyle w:val="TOC3"/>
            <w:rPr>
              <w:rFonts w:asciiTheme="minorHAnsi" w:eastAsiaTheme="minorEastAsia" w:hAnsiTheme="minorHAnsi" w:cstheme="minorBidi"/>
              <w:sz w:val="26"/>
              <w:szCs w:val="26"/>
              <w:lang w:val="en-US"/>
            </w:rPr>
          </w:pPr>
          <w:hyperlink w:anchor="_Toc131238289" w:history="1">
            <w:r w:rsidR="00D821A8" w:rsidRPr="00DD31CB">
              <w:rPr>
                <w:rStyle w:val="Hyperlink"/>
                <w:sz w:val="26"/>
                <w:szCs w:val="26"/>
              </w:rPr>
              <w:t>1.1.1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Cổ phiếu</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_Toc131238289 \h </w:instrText>
            </w:r>
            <w:r w:rsidR="00D821A8" w:rsidRPr="00DD31CB">
              <w:rPr>
                <w:webHidden/>
                <w:sz w:val="26"/>
                <w:szCs w:val="26"/>
              </w:rPr>
            </w:r>
            <w:r w:rsidR="00D821A8" w:rsidRPr="00DD31CB">
              <w:rPr>
                <w:webHidden/>
                <w:sz w:val="26"/>
                <w:szCs w:val="26"/>
              </w:rPr>
              <w:fldChar w:fldCharType="separate"/>
            </w:r>
            <w:r w:rsidR="00201C93">
              <w:rPr>
                <w:webHidden/>
                <w:sz w:val="26"/>
                <w:szCs w:val="26"/>
              </w:rPr>
              <w:t>7</w:t>
            </w:r>
            <w:r w:rsidR="00D821A8" w:rsidRPr="00DD31CB">
              <w:rPr>
                <w:webHidden/>
                <w:sz w:val="26"/>
                <w:szCs w:val="26"/>
              </w:rPr>
              <w:fldChar w:fldCharType="end"/>
            </w:r>
          </w:hyperlink>
        </w:p>
        <w:p w14:paraId="5A34C544" w14:textId="7FCDDEAD" w:rsidR="00D821A8" w:rsidRPr="00DD31CB" w:rsidRDefault="00000000">
          <w:pPr>
            <w:pStyle w:val="TOC3"/>
            <w:rPr>
              <w:rFonts w:asciiTheme="minorHAnsi" w:eastAsiaTheme="minorEastAsia" w:hAnsiTheme="minorHAnsi" w:cstheme="minorBidi"/>
              <w:sz w:val="26"/>
              <w:szCs w:val="26"/>
              <w:lang w:val="en-US"/>
            </w:rPr>
          </w:pPr>
          <w:hyperlink w:anchor="_Toc131238290" w:history="1">
            <w:r w:rsidR="00D821A8" w:rsidRPr="00DD31CB">
              <w:rPr>
                <w:rStyle w:val="Hyperlink"/>
                <w:sz w:val="26"/>
                <w:szCs w:val="26"/>
              </w:rPr>
              <w:t>1.1.2</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Lợi suất cổ phiếu</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_Toc131238290 \h </w:instrText>
            </w:r>
            <w:r w:rsidR="00D821A8" w:rsidRPr="00DD31CB">
              <w:rPr>
                <w:webHidden/>
                <w:sz w:val="26"/>
                <w:szCs w:val="26"/>
              </w:rPr>
            </w:r>
            <w:r w:rsidR="00D821A8" w:rsidRPr="00DD31CB">
              <w:rPr>
                <w:webHidden/>
                <w:sz w:val="26"/>
                <w:szCs w:val="26"/>
              </w:rPr>
              <w:fldChar w:fldCharType="separate"/>
            </w:r>
            <w:r w:rsidR="00201C93">
              <w:rPr>
                <w:webHidden/>
                <w:sz w:val="26"/>
                <w:szCs w:val="26"/>
              </w:rPr>
              <w:t>8</w:t>
            </w:r>
            <w:r w:rsidR="00D821A8" w:rsidRPr="00DD31CB">
              <w:rPr>
                <w:webHidden/>
                <w:sz w:val="26"/>
                <w:szCs w:val="26"/>
              </w:rPr>
              <w:fldChar w:fldCharType="end"/>
            </w:r>
          </w:hyperlink>
        </w:p>
        <w:p w14:paraId="3580983F" w14:textId="38403C28" w:rsidR="00D821A8" w:rsidRPr="00DD31CB" w:rsidRDefault="00000000">
          <w:pPr>
            <w:pStyle w:val="TOC2"/>
            <w:rPr>
              <w:rFonts w:asciiTheme="minorHAnsi" w:eastAsiaTheme="minorEastAsia" w:hAnsiTheme="minorHAnsi" w:cstheme="minorBidi"/>
              <w:lang w:val="en-US"/>
            </w:rPr>
          </w:pPr>
          <w:hyperlink w:anchor="_Toc131238291" w:history="1">
            <w:r w:rsidR="00D821A8" w:rsidRPr="00DD31CB">
              <w:rPr>
                <w:rStyle w:val="Hyperlink"/>
                <w:rFonts w:eastAsiaTheme="majorEastAsia"/>
              </w:rPr>
              <w:t>1.2</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Các yếu tố ảnh hưởng đến lợi suất</w:t>
            </w:r>
            <w:r w:rsidR="00D821A8" w:rsidRPr="00DD31CB">
              <w:rPr>
                <w:webHidden/>
              </w:rPr>
              <w:tab/>
            </w:r>
            <w:r w:rsidR="00D821A8" w:rsidRPr="00DD31CB">
              <w:rPr>
                <w:webHidden/>
              </w:rPr>
              <w:fldChar w:fldCharType="begin"/>
            </w:r>
            <w:r w:rsidR="00D821A8" w:rsidRPr="00DD31CB">
              <w:rPr>
                <w:webHidden/>
              </w:rPr>
              <w:instrText xml:space="preserve"> PAGEREF _Toc131238291 \h </w:instrText>
            </w:r>
            <w:r w:rsidR="00D821A8" w:rsidRPr="00DD31CB">
              <w:rPr>
                <w:webHidden/>
              </w:rPr>
            </w:r>
            <w:r w:rsidR="00D821A8" w:rsidRPr="00DD31CB">
              <w:rPr>
                <w:webHidden/>
              </w:rPr>
              <w:fldChar w:fldCharType="separate"/>
            </w:r>
            <w:r w:rsidR="00201C93">
              <w:rPr>
                <w:webHidden/>
              </w:rPr>
              <w:t>8</w:t>
            </w:r>
            <w:r w:rsidR="00D821A8" w:rsidRPr="00DD31CB">
              <w:rPr>
                <w:webHidden/>
              </w:rPr>
              <w:fldChar w:fldCharType="end"/>
            </w:r>
          </w:hyperlink>
        </w:p>
        <w:p w14:paraId="215D7ADC" w14:textId="15435EC4" w:rsidR="00D821A8" w:rsidRPr="00DD31CB" w:rsidRDefault="00000000">
          <w:pPr>
            <w:pStyle w:val="TOC3"/>
            <w:rPr>
              <w:rFonts w:asciiTheme="minorHAnsi" w:eastAsiaTheme="minorEastAsia" w:hAnsiTheme="minorHAnsi" w:cstheme="minorBidi"/>
              <w:sz w:val="26"/>
              <w:szCs w:val="26"/>
              <w:lang w:val="en-US"/>
            </w:rPr>
          </w:pPr>
          <w:hyperlink w:anchor="_Toc131238292" w:history="1">
            <w:r w:rsidR="00D821A8" w:rsidRPr="00DD31CB">
              <w:rPr>
                <w:rStyle w:val="Hyperlink"/>
                <w:sz w:val="26"/>
                <w:szCs w:val="26"/>
              </w:rPr>
              <w:t>1.2.1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Nhóm yếu tố kinh tế</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_Toc131238292 \h </w:instrText>
            </w:r>
            <w:r w:rsidR="00D821A8" w:rsidRPr="00DD31CB">
              <w:rPr>
                <w:webHidden/>
                <w:sz w:val="26"/>
                <w:szCs w:val="26"/>
              </w:rPr>
            </w:r>
            <w:r w:rsidR="00D821A8" w:rsidRPr="00DD31CB">
              <w:rPr>
                <w:webHidden/>
                <w:sz w:val="26"/>
                <w:szCs w:val="26"/>
              </w:rPr>
              <w:fldChar w:fldCharType="separate"/>
            </w:r>
            <w:r w:rsidR="00201C93">
              <w:rPr>
                <w:webHidden/>
                <w:sz w:val="26"/>
                <w:szCs w:val="26"/>
              </w:rPr>
              <w:t>8</w:t>
            </w:r>
            <w:r w:rsidR="00D821A8" w:rsidRPr="00DD31CB">
              <w:rPr>
                <w:webHidden/>
                <w:sz w:val="26"/>
                <w:szCs w:val="26"/>
              </w:rPr>
              <w:fldChar w:fldCharType="end"/>
            </w:r>
          </w:hyperlink>
        </w:p>
        <w:p w14:paraId="1A3F18D3" w14:textId="4C966CA5" w:rsidR="00D821A8" w:rsidRPr="00DD31CB" w:rsidRDefault="00000000">
          <w:pPr>
            <w:pStyle w:val="TOC3"/>
            <w:rPr>
              <w:rFonts w:asciiTheme="minorHAnsi" w:eastAsiaTheme="minorEastAsia" w:hAnsiTheme="minorHAnsi" w:cstheme="minorBidi"/>
              <w:sz w:val="26"/>
              <w:szCs w:val="26"/>
              <w:lang w:val="en-US"/>
            </w:rPr>
          </w:pPr>
          <w:hyperlink w:anchor="_Toc131238293" w:history="1">
            <w:r w:rsidR="00D821A8" w:rsidRPr="00DD31CB">
              <w:rPr>
                <w:rStyle w:val="Hyperlink"/>
                <w:sz w:val="26"/>
                <w:szCs w:val="26"/>
              </w:rPr>
              <w:t>1.2.2</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Nhóm yếu tố phi kinh tế</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_Toc131238293 \h </w:instrText>
            </w:r>
            <w:r w:rsidR="00D821A8" w:rsidRPr="00DD31CB">
              <w:rPr>
                <w:webHidden/>
                <w:sz w:val="26"/>
                <w:szCs w:val="26"/>
              </w:rPr>
            </w:r>
            <w:r w:rsidR="00D821A8" w:rsidRPr="00DD31CB">
              <w:rPr>
                <w:webHidden/>
                <w:sz w:val="26"/>
                <w:szCs w:val="26"/>
              </w:rPr>
              <w:fldChar w:fldCharType="separate"/>
            </w:r>
            <w:r w:rsidR="00201C93">
              <w:rPr>
                <w:webHidden/>
                <w:sz w:val="26"/>
                <w:szCs w:val="26"/>
              </w:rPr>
              <w:t>9</w:t>
            </w:r>
            <w:r w:rsidR="00D821A8" w:rsidRPr="00DD31CB">
              <w:rPr>
                <w:webHidden/>
                <w:sz w:val="26"/>
                <w:szCs w:val="26"/>
              </w:rPr>
              <w:fldChar w:fldCharType="end"/>
            </w:r>
          </w:hyperlink>
        </w:p>
        <w:p w14:paraId="01A81466" w14:textId="4F0422A1" w:rsidR="00D821A8" w:rsidRPr="00DD31CB" w:rsidRDefault="00000000">
          <w:pPr>
            <w:pStyle w:val="TOC3"/>
            <w:rPr>
              <w:rFonts w:asciiTheme="minorHAnsi" w:eastAsiaTheme="minorEastAsia" w:hAnsiTheme="minorHAnsi" w:cstheme="minorBidi"/>
              <w:sz w:val="26"/>
              <w:szCs w:val="26"/>
              <w:lang w:val="en-US"/>
            </w:rPr>
          </w:pPr>
          <w:hyperlink w:anchor="_Toc131238294" w:history="1">
            <w:r w:rsidR="00D821A8" w:rsidRPr="00DD31CB">
              <w:rPr>
                <w:rStyle w:val="Hyperlink"/>
                <w:sz w:val="26"/>
                <w:szCs w:val="26"/>
              </w:rPr>
              <w:t>1.2.3</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Nhóm yếu tố thị trường</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_Toc131238294 \h </w:instrText>
            </w:r>
            <w:r w:rsidR="00D821A8" w:rsidRPr="00DD31CB">
              <w:rPr>
                <w:webHidden/>
                <w:sz w:val="26"/>
                <w:szCs w:val="26"/>
              </w:rPr>
            </w:r>
            <w:r w:rsidR="00D821A8" w:rsidRPr="00DD31CB">
              <w:rPr>
                <w:webHidden/>
                <w:sz w:val="26"/>
                <w:szCs w:val="26"/>
              </w:rPr>
              <w:fldChar w:fldCharType="separate"/>
            </w:r>
            <w:r w:rsidR="00201C93">
              <w:rPr>
                <w:webHidden/>
                <w:sz w:val="26"/>
                <w:szCs w:val="26"/>
              </w:rPr>
              <w:t>9</w:t>
            </w:r>
            <w:r w:rsidR="00D821A8" w:rsidRPr="00DD31CB">
              <w:rPr>
                <w:webHidden/>
                <w:sz w:val="26"/>
                <w:szCs w:val="26"/>
              </w:rPr>
              <w:fldChar w:fldCharType="end"/>
            </w:r>
          </w:hyperlink>
        </w:p>
        <w:p w14:paraId="282333F2" w14:textId="6C3EB231" w:rsidR="00D821A8" w:rsidRPr="00DD31CB" w:rsidRDefault="00000000">
          <w:pPr>
            <w:pStyle w:val="TOC2"/>
            <w:rPr>
              <w:rFonts w:asciiTheme="minorHAnsi" w:eastAsiaTheme="minorEastAsia" w:hAnsiTheme="minorHAnsi" w:cstheme="minorBidi"/>
              <w:lang w:val="en-US"/>
            </w:rPr>
          </w:pPr>
          <w:hyperlink w:anchor="_Toc131238295" w:history="1">
            <w:r w:rsidR="00D821A8" w:rsidRPr="00DD31CB">
              <w:rPr>
                <w:rStyle w:val="Hyperlink"/>
                <w:rFonts w:eastAsiaTheme="majorEastAsia"/>
              </w:rPr>
              <w:t>1.3</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Các mô hình dự báo lợi suất cổ phiếu nhóm ngành ngân hang</w:t>
            </w:r>
            <w:r w:rsidR="00D821A8" w:rsidRPr="00DD31CB">
              <w:rPr>
                <w:webHidden/>
              </w:rPr>
              <w:tab/>
            </w:r>
            <w:r w:rsidR="00D821A8" w:rsidRPr="00DD31CB">
              <w:rPr>
                <w:webHidden/>
              </w:rPr>
              <w:fldChar w:fldCharType="begin"/>
            </w:r>
            <w:r w:rsidR="00D821A8" w:rsidRPr="00DD31CB">
              <w:rPr>
                <w:webHidden/>
              </w:rPr>
              <w:instrText xml:space="preserve"> PAGEREF _Toc131238295 \h </w:instrText>
            </w:r>
            <w:r w:rsidR="00D821A8" w:rsidRPr="00DD31CB">
              <w:rPr>
                <w:webHidden/>
              </w:rPr>
            </w:r>
            <w:r w:rsidR="00D821A8" w:rsidRPr="00DD31CB">
              <w:rPr>
                <w:webHidden/>
              </w:rPr>
              <w:fldChar w:fldCharType="separate"/>
            </w:r>
            <w:r w:rsidR="00201C93">
              <w:rPr>
                <w:webHidden/>
              </w:rPr>
              <w:t>10</w:t>
            </w:r>
            <w:r w:rsidR="00D821A8" w:rsidRPr="00DD31CB">
              <w:rPr>
                <w:webHidden/>
              </w:rPr>
              <w:fldChar w:fldCharType="end"/>
            </w:r>
          </w:hyperlink>
        </w:p>
        <w:p w14:paraId="698C88CE" w14:textId="07AF59F2" w:rsidR="00D821A8" w:rsidRPr="00DD31CB" w:rsidRDefault="00000000">
          <w:pPr>
            <w:pStyle w:val="TOC3"/>
            <w:rPr>
              <w:rFonts w:asciiTheme="minorHAnsi" w:eastAsiaTheme="minorEastAsia" w:hAnsiTheme="minorHAnsi" w:cstheme="minorBidi"/>
              <w:sz w:val="26"/>
              <w:szCs w:val="26"/>
              <w:lang w:val="en-US"/>
            </w:rPr>
          </w:pPr>
          <w:hyperlink w:anchor="_Toc131238296" w:history="1">
            <w:r w:rsidR="00D821A8" w:rsidRPr="00DD31CB">
              <w:rPr>
                <w:rStyle w:val="Hyperlink"/>
                <w:sz w:val="26"/>
                <w:szCs w:val="26"/>
              </w:rPr>
              <w:t>1.3.1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Các nghiên cứu thực nghiệm trên thị trường chứng khoán thế giới</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_Toc131238296 \h </w:instrText>
            </w:r>
            <w:r w:rsidR="00D821A8" w:rsidRPr="00DD31CB">
              <w:rPr>
                <w:webHidden/>
                <w:sz w:val="26"/>
                <w:szCs w:val="26"/>
              </w:rPr>
            </w:r>
            <w:r w:rsidR="00D821A8" w:rsidRPr="00DD31CB">
              <w:rPr>
                <w:webHidden/>
                <w:sz w:val="26"/>
                <w:szCs w:val="26"/>
              </w:rPr>
              <w:fldChar w:fldCharType="separate"/>
            </w:r>
            <w:r w:rsidR="00201C93">
              <w:rPr>
                <w:webHidden/>
                <w:sz w:val="26"/>
                <w:szCs w:val="26"/>
              </w:rPr>
              <w:t>10</w:t>
            </w:r>
            <w:r w:rsidR="00D821A8" w:rsidRPr="00DD31CB">
              <w:rPr>
                <w:webHidden/>
                <w:sz w:val="26"/>
                <w:szCs w:val="26"/>
              </w:rPr>
              <w:fldChar w:fldCharType="end"/>
            </w:r>
          </w:hyperlink>
        </w:p>
        <w:p w14:paraId="4F692D86" w14:textId="2669F90F" w:rsidR="00D821A8" w:rsidRPr="00DD31CB" w:rsidRDefault="00000000">
          <w:pPr>
            <w:pStyle w:val="TOC3"/>
            <w:rPr>
              <w:rFonts w:asciiTheme="minorHAnsi" w:eastAsiaTheme="minorEastAsia" w:hAnsiTheme="minorHAnsi" w:cstheme="minorBidi"/>
              <w:sz w:val="26"/>
              <w:szCs w:val="26"/>
              <w:lang w:val="en-US"/>
            </w:rPr>
          </w:pPr>
          <w:hyperlink w:anchor="_Toc131238297" w:history="1">
            <w:r w:rsidR="00D821A8" w:rsidRPr="00DD31CB">
              <w:rPr>
                <w:rStyle w:val="Hyperlink"/>
                <w:sz w:val="26"/>
                <w:szCs w:val="26"/>
              </w:rPr>
              <w:t>1.3.2</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Mô hình định giá tài sản vốn CAPM</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_Toc131238297 \h </w:instrText>
            </w:r>
            <w:r w:rsidR="00D821A8" w:rsidRPr="00DD31CB">
              <w:rPr>
                <w:webHidden/>
                <w:sz w:val="26"/>
                <w:szCs w:val="26"/>
              </w:rPr>
            </w:r>
            <w:r w:rsidR="00D821A8" w:rsidRPr="00DD31CB">
              <w:rPr>
                <w:webHidden/>
                <w:sz w:val="26"/>
                <w:szCs w:val="26"/>
              </w:rPr>
              <w:fldChar w:fldCharType="separate"/>
            </w:r>
            <w:r w:rsidR="00201C93">
              <w:rPr>
                <w:webHidden/>
                <w:sz w:val="26"/>
                <w:szCs w:val="26"/>
              </w:rPr>
              <w:t>12</w:t>
            </w:r>
            <w:r w:rsidR="00D821A8" w:rsidRPr="00DD31CB">
              <w:rPr>
                <w:webHidden/>
                <w:sz w:val="26"/>
                <w:szCs w:val="26"/>
              </w:rPr>
              <w:fldChar w:fldCharType="end"/>
            </w:r>
          </w:hyperlink>
        </w:p>
        <w:p w14:paraId="11045861" w14:textId="59DAC3FC" w:rsidR="00D821A8" w:rsidRPr="00DD31CB" w:rsidRDefault="00000000">
          <w:pPr>
            <w:pStyle w:val="TOC3"/>
            <w:rPr>
              <w:rFonts w:asciiTheme="minorHAnsi" w:eastAsiaTheme="minorEastAsia" w:hAnsiTheme="minorHAnsi" w:cstheme="minorBidi"/>
              <w:sz w:val="26"/>
              <w:szCs w:val="26"/>
              <w:lang w:val="en-US"/>
            </w:rPr>
          </w:pPr>
          <w:hyperlink w:anchor="_Toc131238298" w:history="1">
            <w:r w:rsidR="00D821A8" w:rsidRPr="00DD31CB">
              <w:rPr>
                <w:rStyle w:val="Hyperlink"/>
                <w:sz w:val="26"/>
                <w:szCs w:val="26"/>
              </w:rPr>
              <w:t>1.3.3</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Mô hình Fama – French ba nhân tố</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_Toc131238298 \h </w:instrText>
            </w:r>
            <w:r w:rsidR="00D821A8" w:rsidRPr="00DD31CB">
              <w:rPr>
                <w:webHidden/>
                <w:sz w:val="26"/>
                <w:szCs w:val="26"/>
              </w:rPr>
            </w:r>
            <w:r w:rsidR="00D821A8" w:rsidRPr="00DD31CB">
              <w:rPr>
                <w:webHidden/>
                <w:sz w:val="26"/>
                <w:szCs w:val="26"/>
              </w:rPr>
              <w:fldChar w:fldCharType="separate"/>
            </w:r>
            <w:r w:rsidR="00201C93">
              <w:rPr>
                <w:webHidden/>
                <w:sz w:val="26"/>
                <w:szCs w:val="26"/>
              </w:rPr>
              <w:t>15</w:t>
            </w:r>
            <w:r w:rsidR="00D821A8" w:rsidRPr="00DD31CB">
              <w:rPr>
                <w:webHidden/>
                <w:sz w:val="26"/>
                <w:szCs w:val="26"/>
              </w:rPr>
              <w:fldChar w:fldCharType="end"/>
            </w:r>
          </w:hyperlink>
        </w:p>
        <w:p w14:paraId="6EBF4DE3" w14:textId="0E66AA88" w:rsidR="00D821A8" w:rsidRPr="00DD31CB" w:rsidRDefault="00000000">
          <w:pPr>
            <w:pStyle w:val="TOC3"/>
            <w:rPr>
              <w:rFonts w:asciiTheme="minorHAnsi" w:eastAsiaTheme="minorEastAsia" w:hAnsiTheme="minorHAnsi" w:cstheme="minorBidi"/>
              <w:sz w:val="26"/>
              <w:szCs w:val="26"/>
              <w:lang w:val="en-US"/>
            </w:rPr>
          </w:pPr>
          <w:hyperlink w:anchor="_Toc131238299" w:history="1">
            <w:r w:rsidR="00D821A8" w:rsidRPr="00DD31CB">
              <w:rPr>
                <w:rStyle w:val="Hyperlink"/>
                <w:sz w:val="26"/>
                <w:szCs w:val="26"/>
              </w:rPr>
              <w:t>1.3.1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So sánh mô hình CAPM và mô hình Fama – French</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_Toc131238299 \h </w:instrText>
            </w:r>
            <w:r w:rsidR="00D821A8" w:rsidRPr="00DD31CB">
              <w:rPr>
                <w:webHidden/>
                <w:sz w:val="26"/>
                <w:szCs w:val="26"/>
              </w:rPr>
            </w:r>
            <w:r w:rsidR="00D821A8" w:rsidRPr="00DD31CB">
              <w:rPr>
                <w:webHidden/>
                <w:sz w:val="26"/>
                <w:szCs w:val="26"/>
              </w:rPr>
              <w:fldChar w:fldCharType="separate"/>
            </w:r>
            <w:r w:rsidR="00201C93">
              <w:rPr>
                <w:webHidden/>
                <w:sz w:val="26"/>
                <w:szCs w:val="26"/>
              </w:rPr>
              <w:t>17</w:t>
            </w:r>
            <w:r w:rsidR="00D821A8" w:rsidRPr="00DD31CB">
              <w:rPr>
                <w:webHidden/>
                <w:sz w:val="26"/>
                <w:szCs w:val="26"/>
              </w:rPr>
              <w:fldChar w:fldCharType="end"/>
            </w:r>
          </w:hyperlink>
        </w:p>
        <w:p w14:paraId="3C1BF6B3" w14:textId="52170D71" w:rsidR="00D821A8" w:rsidRPr="00DD31CB" w:rsidRDefault="00000000">
          <w:pPr>
            <w:pStyle w:val="TOC1"/>
            <w:rPr>
              <w:rFonts w:asciiTheme="minorHAnsi" w:eastAsiaTheme="minorEastAsia" w:hAnsiTheme="minorHAnsi" w:cstheme="minorBidi"/>
              <w:b w:val="0"/>
              <w:bCs w:val="0"/>
              <w:lang w:val="en-US"/>
            </w:rPr>
          </w:pPr>
          <w:hyperlink w:anchor="_Toc131238300" w:history="1">
            <w:r w:rsidR="00D821A8" w:rsidRPr="00DD31CB">
              <w:rPr>
                <w:rStyle w:val="Hyperlink"/>
              </w:rPr>
              <w:t>CHƯƠNG 2: TỔNG QUAN VỀ NGÀNH NGÂN HÀNG VÀ THỰC TRẠNG LỢI SUẤT CỔ PHIẾU NGÀNH NGÂN HÀNG</w:t>
            </w:r>
            <w:r w:rsidR="00D821A8" w:rsidRPr="00DD31CB">
              <w:rPr>
                <w:webHidden/>
              </w:rPr>
              <w:tab/>
            </w:r>
            <w:r w:rsidR="00D821A8" w:rsidRPr="00DD31CB">
              <w:rPr>
                <w:webHidden/>
              </w:rPr>
              <w:fldChar w:fldCharType="begin"/>
            </w:r>
            <w:r w:rsidR="00D821A8" w:rsidRPr="00DD31CB">
              <w:rPr>
                <w:webHidden/>
              </w:rPr>
              <w:instrText xml:space="preserve"> PAGEREF _Toc131238300 \h </w:instrText>
            </w:r>
            <w:r w:rsidR="00D821A8" w:rsidRPr="00DD31CB">
              <w:rPr>
                <w:webHidden/>
              </w:rPr>
            </w:r>
            <w:r w:rsidR="00D821A8" w:rsidRPr="00DD31CB">
              <w:rPr>
                <w:webHidden/>
              </w:rPr>
              <w:fldChar w:fldCharType="separate"/>
            </w:r>
            <w:r w:rsidR="00201C93">
              <w:rPr>
                <w:webHidden/>
              </w:rPr>
              <w:t>18</w:t>
            </w:r>
            <w:r w:rsidR="00D821A8" w:rsidRPr="00DD31CB">
              <w:rPr>
                <w:webHidden/>
              </w:rPr>
              <w:fldChar w:fldCharType="end"/>
            </w:r>
          </w:hyperlink>
        </w:p>
        <w:p w14:paraId="17D406F9" w14:textId="0D2650B6" w:rsidR="00D821A8" w:rsidRPr="00DD31CB" w:rsidRDefault="00000000">
          <w:pPr>
            <w:pStyle w:val="TOC2"/>
            <w:rPr>
              <w:rFonts w:asciiTheme="minorHAnsi" w:eastAsiaTheme="minorEastAsia" w:hAnsiTheme="minorHAnsi" w:cstheme="minorBidi"/>
              <w:lang w:val="en-US"/>
            </w:rPr>
          </w:pPr>
          <w:hyperlink w:anchor="_Toc131238301" w:history="1">
            <w:r w:rsidR="00D821A8" w:rsidRPr="00DD31CB">
              <w:rPr>
                <w:rStyle w:val="Hyperlink"/>
                <w:rFonts w:eastAsiaTheme="majorEastAsia"/>
              </w:rPr>
              <w:t>2.1</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Giới thiệu ngành ngân hàng</w:t>
            </w:r>
            <w:r w:rsidR="00D821A8" w:rsidRPr="00DD31CB">
              <w:rPr>
                <w:webHidden/>
              </w:rPr>
              <w:tab/>
            </w:r>
            <w:r w:rsidR="00D821A8" w:rsidRPr="00DD31CB">
              <w:rPr>
                <w:webHidden/>
              </w:rPr>
              <w:fldChar w:fldCharType="begin"/>
            </w:r>
            <w:r w:rsidR="00D821A8" w:rsidRPr="00DD31CB">
              <w:rPr>
                <w:webHidden/>
              </w:rPr>
              <w:instrText xml:space="preserve"> PAGEREF _Toc131238301 \h </w:instrText>
            </w:r>
            <w:r w:rsidR="00D821A8" w:rsidRPr="00DD31CB">
              <w:rPr>
                <w:webHidden/>
              </w:rPr>
            </w:r>
            <w:r w:rsidR="00D821A8" w:rsidRPr="00DD31CB">
              <w:rPr>
                <w:webHidden/>
              </w:rPr>
              <w:fldChar w:fldCharType="separate"/>
            </w:r>
            <w:r w:rsidR="00201C93">
              <w:rPr>
                <w:webHidden/>
              </w:rPr>
              <w:t>18</w:t>
            </w:r>
            <w:r w:rsidR="00D821A8" w:rsidRPr="00DD31CB">
              <w:rPr>
                <w:webHidden/>
              </w:rPr>
              <w:fldChar w:fldCharType="end"/>
            </w:r>
          </w:hyperlink>
        </w:p>
        <w:p w14:paraId="3C1C3F0C" w14:textId="31F232D8" w:rsidR="00D821A8" w:rsidRPr="00DD31CB" w:rsidRDefault="00000000">
          <w:pPr>
            <w:pStyle w:val="TOC3"/>
            <w:rPr>
              <w:rFonts w:asciiTheme="minorHAnsi" w:eastAsiaTheme="minorEastAsia" w:hAnsiTheme="minorHAnsi" w:cstheme="minorBidi"/>
              <w:sz w:val="26"/>
              <w:szCs w:val="26"/>
              <w:lang w:val="en-US"/>
            </w:rPr>
          </w:pPr>
          <w:hyperlink w:anchor="_Toc131238302" w:history="1">
            <w:r w:rsidR="00D821A8" w:rsidRPr="00DD31CB">
              <w:rPr>
                <w:rStyle w:val="Hyperlink"/>
                <w:sz w:val="26"/>
                <w:szCs w:val="26"/>
              </w:rPr>
              <w:t>2.1.1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Vị thế của ngành ngân hàng trong nền kinh tế</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_Toc131238302 \h </w:instrText>
            </w:r>
            <w:r w:rsidR="00D821A8" w:rsidRPr="00DD31CB">
              <w:rPr>
                <w:webHidden/>
                <w:sz w:val="26"/>
                <w:szCs w:val="26"/>
              </w:rPr>
            </w:r>
            <w:r w:rsidR="00D821A8" w:rsidRPr="00DD31CB">
              <w:rPr>
                <w:webHidden/>
                <w:sz w:val="26"/>
                <w:szCs w:val="26"/>
              </w:rPr>
              <w:fldChar w:fldCharType="separate"/>
            </w:r>
            <w:r w:rsidR="00201C93">
              <w:rPr>
                <w:webHidden/>
                <w:sz w:val="26"/>
                <w:szCs w:val="26"/>
              </w:rPr>
              <w:t>18</w:t>
            </w:r>
            <w:r w:rsidR="00D821A8" w:rsidRPr="00DD31CB">
              <w:rPr>
                <w:webHidden/>
                <w:sz w:val="26"/>
                <w:szCs w:val="26"/>
              </w:rPr>
              <w:fldChar w:fldCharType="end"/>
            </w:r>
          </w:hyperlink>
        </w:p>
        <w:p w14:paraId="22AB78DE" w14:textId="01686ABA" w:rsidR="00D821A8" w:rsidRPr="00DD31CB" w:rsidRDefault="00000000">
          <w:pPr>
            <w:pStyle w:val="TOC3"/>
            <w:rPr>
              <w:rFonts w:asciiTheme="minorHAnsi" w:eastAsiaTheme="minorEastAsia" w:hAnsiTheme="minorHAnsi" w:cstheme="minorBidi"/>
              <w:sz w:val="26"/>
              <w:szCs w:val="26"/>
              <w:lang w:val="en-US"/>
            </w:rPr>
          </w:pPr>
          <w:hyperlink w:anchor="_Toc131238303" w:history="1">
            <w:r w:rsidR="00D821A8" w:rsidRPr="00DD31CB">
              <w:rPr>
                <w:rStyle w:val="Hyperlink"/>
                <w:sz w:val="26"/>
                <w:szCs w:val="26"/>
              </w:rPr>
              <w:t>2.1.2</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Vai trò của ngành ngân hàng.</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_Toc131238303 \h </w:instrText>
            </w:r>
            <w:r w:rsidR="00D821A8" w:rsidRPr="00DD31CB">
              <w:rPr>
                <w:webHidden/>
                <w:sz w:val="26"/>
                <w:szCs w:val="26"/>
              </w:rPr>
            </w:r>
            <w:r w:rsidR="00D821A8" w:rsidRPr="00DD31CB">
              <w:rPr>
                <w:webHidden/>
                <w:sz w:val="26"/>
                <w:szCs w:val="26"/>
              </w:rPr>
              <w:fldChar w:fldCharType="separate"/>
            </w:r>
            <w:r w:rsidR="00201C93">
              <w:rPr>
                <w:webHidden/>
                <w:sz w:val="26"/>
                <w:szCs w:val="26"/>
              </w:rPr>
              <w:t>19</w:t>
            </w:r>
            <w:r w:rsidR="00D821A8" w:rsidRPr="00DD31CB">
              <w:rPr>
                <w:webHidden/>
                <w:sz w:val="26"/>
                <w:szCs w:val="26"/>
              </w:rPr>
              <w:fldChar w:fldCharType="end"/>
            </w:r>
          </w:hyperlink>
        </w:p>
        <w:p w14:paraId="27489765" w14:textId="43011FE2" w:rsidR="00D821A8" w:rsidRPr="00DD31CB" w:rsidRDefault="00000000">
          <w:pPr>
            <w:pStyle w:val="TOC3"/>
            <w:rPr>
              <w:rFonts w:asciiTheme="minorHAnsi" w:eastAsiaTheme="minorEastAsia" w:hAnsiTheme="minorHAnsi" w:cstheme="minorBidi"/>
              <w:sz w:val="26"/>
              <w:szCs w:val="26"/>
              <w:lang w:val="en-US"/>
            </w:rPr>
          </w:pPr>
          <w:hyperlink w:anchor="_Toc131238304" w:history="1">
            <w:r w:rsidR="00D821A8" w:rsidRPr="00DD31CB">
              <w:rPr>
                <w:rStyle w:val="Hyperlink"/>
                <w:sz w:val="26"/>
                <w:szCs w:val="26"/>
              </w:rPr>
              <w:t>2.1.3</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Các ngân hàng niêm yết trên sàn HOSE</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_Toc131238304 \h </w:instrText>
            </w:r>
            <w:r w:rsidR="00D821A8" w:rsidRPr="00DD31CB">
              <w:rPr>
                <w:webHidden/>
                <w:sz w:val="26"/>
                <w:szCs w:val="26"/>
              </w:rPr>
            </w:r>
            <w:r w:rsidR="00D821A8" w:rsidRPr="00DD31CB">
              <w:rPr>
                <w:webHidden/>
                <w:sz w:val="26"/>
                <w:szCs w:val="26"/>
              </w:rPr>
              <w:fldChar w:fldCharType="separate"/>
            </w:r>
            <w:r w:rsidR="00201C93">
              <w:rPr>
                <w:webHidden/>
                <w:sz w:val="26"/>
                <w:szCs w:val="26"/>
              </w:rPr>
              <w:t>19</w:t>
            </w:r>
            <w:r w:rsidR="00D821A8" w:rsidRPr="00DD31CB">
              <w:rPr>
                <w:webHidden/>
                <w:sz w:val="26"/>
                <w:szCs w:val="26"/>
              </w:rPr>
              <w:fldChar w:fldCharType="end"/>
            </w:r>
          </w:hyperlink>
        </w:p>
        <w:p w14:paraId="26E4C0C1" w14:textId="78A3AD84" w:rsidR="00D821A8" w:rsidRPr="00DD31CB" w:rsidRDefault="00000000">
          <w:pPr>
            <w:pStyle w:val="TOC3"/>
            <w:rPr>
              <w:rFonts w:asciiTheme="minorHAnsi" w:eastAsiaTheme="minorEastAsia" w:hAnsiTheme="minorHAnsi" w:cstheme="minorBidi"/>
              <w:sz w:val="26"/>
              <w:szCs w:val="26"/>
              <w:lang w:val="en-US"/>
            </w:rPr>
          </w:pPr>
          <w:hyperlink w:anchor="_Toc131238305" w:history="1">
            <w:r w:rsidR="00D821A8" w:rsidRPr="00DD31CB">
              <w:rPr>
                <w:rStyle w:val="Hyperlink"/>
                <w:sz w:val="26"/>
                <w:szCs w:val="26"/>
              </w:rPr>
              <w:t>2.1.4</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Các giai đoạn phát triển của ngành ngân hàng</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_Toc131238305 \h </w:instrText>
            </w:r>
            <w:r w:rsidR="00D821A8" w:rsidRPr="00DD31CB">
              <w:rPr>
                <w:webHidden/>
                <w:sz w:val="26"/>
                <w:szCs w:val="26"/>
              </w:rPr>
            </w:r>
            <w:r w:rsidR="00D821A8" w:rsidRPr="00DD31CB">
              <w:rPr>
                <w:webHidden/>
                <w:sz w:val="26"/>
                <w:szCs w:val="26"/>
              </w:rPr>
              <w:fldChar w:fldCharType="separate"/>
            </w:r>
            <w:r w:rsidR="00201C93">
              <w:rPr>
                <w:webHidden/>
                <w:sz w:val="26"/>
                <w:szCs w:val="26"/>
              </w:rPr>
              <w:t>21</w:t>
            </w:r>
            <w:r w:rsidR="00D821A8" w:rsidRPr="00DD31CB">
              <w:rPr>
                <w:webHidden/>
                <w:sz w:val="26"/>
                <w:szCs w:val="26"/>
              </w:rPr>
              <w:fldChar w:fldCharType="end"/>
            </w:r>
          </w:hyperlink>
        </w:p>
        <w:p w14:paraId="30C37565" w14:textId="73522B05" w:rsidR="00D821A8" w:rsidRPr="00DD31CB" w:rsidRDefault="00000000">
          <w:pPr>
            <w:pStyle w:val="TOC2"/>
            <w:rPr>
              <w:rFonts w:asciiTheme="minorHAnsi" w:eastAsiaTheme="minorEastAsia" w:hAnsiTheme="minorHAnsi" w:cstheme="minorBidi"/>
              <w:lang w:val="en-US"/>
            </w:rPr>
          </w:pPr>
          <w:hyperlink w:anchor="_Toc131238306" w:history="1">
            <w:r w:rsidR="00D821A8" w:rsidRPr="00DD31CB">
              <w:rPr>
                <w:rStyle w:val="Hyperlink"/>
                <w:rFonts w:eastAsiaTheme="majorEastAsia"/>
              </w:rPr>
              <w:t>2.2</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Thực trạng cổ phiếu ngành ngân hàng</w:t>
            </w:r>
            <w:r w:rsidR="00D821A8" w:rsidRPr="00DD31CB">
              <w:rPr>
                <w:webHidden/>
              </w:rPr>
              <w:tab/>
            </w:r>
            <w:r w:rsidR="00D821A8" w:rsidRPr="00DD31CB">
              <w:rPr>
                <w:webHidden/>
              </w:rPr>
              <w:fldChar w:fldCharType="begin"/>
            </w:r>
            <w:r w:rsidR="00D821A8" w:rsidRPr="00DD31CB">
              <w:rPr>
                <w:webHidden/>
              </w:rPr>
              <w:instrText xml:space="preserve"> PAGEREF _Toc131238306 \h </w:instrText>
            </w:r>
            <w:r w:rsidR="00D821A8" w:rsidRPr="00DD31CB">
              <w:rPr>
                <w:webHidden/>
              </w:rPr>
            </w:r>
            <w:r w:rsidR="00D821A8" w:rsidRPr="00DD31CB">
              <w:rPr>
                <w:webHidden/>
              </w:rPr>
              <w:fldChar w:fldCharType="separate"/>
            </w:r>
            <w:r w:rsidR="00201C93">
              <w:rPr>
                <w:webHidden/>
              </w:rPr>
              <w:t>24</w:t>
            </w:r>
            <w:r w:rsidR="00D821A8" w:rsidRPr="00DD31CB">
              <w:rPr>
                <w:webHidden/>
              </w:rPr>
              <w:fldChar w:fldCharType="end"/>
            </w:r>
          </w:hyperlink>
        </w:p>
        <w:p w14:paraId="557B6FE4" w14:textId="4319FCA3" w:rsidR="00D821A8" w:rsidRPr="00DD31CB" w:rsidRDefault="00000000">
          <w:pPr>
            <w:pStyle w:val="TOC3"/>
            <w:rPr>
              <w:rFonts w:asciiTheme="minorHAnsi" w:eastAsiaTheme="minorEastAsia" w:hAnsiTheme="minorHAnsi" w:cstheme="minorBidi"/>
              <w:sz w:val="26"/>
              <w:szCs w:val="26"/>
              <w:lang w:val="en-US"/>
            </w:rPr>
          </w:pPr>
          <w:hyperlink w:anchor="_Toc131238307" w:history="1">
            <w:r w:rsidR="00D821A8" w:rsidRPr="00DD31CB">
              <w:rPr>
                <w:rStyle w:val="Hyperlink"/>
                <w:sz w:val="26"/>
                <w:szCs w:val="26"/>
              </w:rPr>
              <w:t>2.2.1</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Diễn biến giá cổ phiếu ngành ngân hàng</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_Toc131238307 \h </w:instrText>
            </w:r>
            <w:r w:rsidR="00D821A8" w:rsidRPr="00DD31CB">
              <w:rPr>
                <w:webHidden/>
                <w:sz w:val="26"/>
                <w:szCs w:val="26"/>
              </w:rPr>
            </w:r>
            <w:r w:rsidR="00D821A8" w:rsidRPr="00DD31CB">
              <w:rPr>
                <w:webHidden/>
                <w:sz w:val="26"/>
                <w:szCs w:val="26"/>
              </w:rPr>
              <w:fldChar w:fldCharType="separate"/>
            </w:r>
            <w:r w:rsidR="00201C93">
              <w:rPr>
                <w:webHidden/>
                <w:sz w:val="26"/>
                <w:szCs w:val="26"/>
              </w:rPr>
              <w:t>24</w:t>
            </w:r>
            <w:r w:rsidR="00D821A8" w:rsidRPr="00DD31CB">
              <w:rPr>
                <w:webHidden/>
                <w:sz w:val="26"/>
                <w:szCs w:val="26"/>
              </w:rPr>
              <w:fldChar w:fldCharType="end"/>
            </w:r>
          </w:hyperlink>
        </w:p>
        <w:p w14:paraId="7B80739D" w14:textId="612F41EC" w:rsidR="00D821A8" w:rsidRPr="00DD31CB" w:rsidRDefault="00000000">
          <w:pPr>
            <w:pStyle w:val="TOC3"/>
            <w:rPr>
              <w:rFonts w:asciiTheme="minorHAnsi" w:eastAsiaTheme="minorEastAsia" w:hAnsiTheme="minorHAnsi" w:cstheme="minorBidi"/>
              <w:sz w:val="26"/>
              <w:szCs w:val="26"/>
              <w:lang w:val="en-US"/>
            </w:rPr>
          </w:pPr>
          <w:hyperlink w:anchor="_Toc131238308" w:history="1">
            <w:r w:rsidR="00D821A8" w:rsidRPr="00DD31CB">
              <w:rPr>
                <w:rStyle w:val="Hyperlink"/>
                <w:sz w:val="26"/>
                <w:szCs w:val="26"/>
              </w:rPr>
              <w:t>2.2.2</w:t>
            </w:r>
            <w:r w:rsidR="00D821A8" w:rsidRPr="00DD31CB">
              <w:rPr>
                <w:rFonts w:asciiTheme="minorHAnsi" w:eastAsiaTheme="minorEastAsia" w:hAnsiTheme="minorHAnsi" w:cstheme="minorBidi"/>
                <w:sz w:val="26"/>
                <w:szCs w:val="26"/>
                <w:lang w:val="en-US"/>
              </w:rPr>
              <w:tab/>
            </w:r>
            <w:r w:rsidR="00D821A8" w:rsidRPr="00DD31CB">
              <w:rPr>
                <w:rStyle w:val="Hyperlink"/>
                <w:sz w:val="26"/>
                <w:szCs w:val="26"/>
              </w:rPr>
              <w:t>Lợi suất của cổ phiếu ngành ngân hàng</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_Toc131238308 \h </w:instrText>
            </w:r>
            <w:r w:rsidR="00D821A8" w:rsidRPr="00DD31CB">
              <w:rPr>
                <w:webHidden/>
                <w:sz w:val="26"/>
                <w:szCs w:val="26"/>
              </w:rPr>
            </w:r>
            <w:r w:rsidR="00D821A8" w:rsidRPr="00DD31CB">
              <w:rPr>
                <w:webHidden/>
                <w:sz w:val="26"/>
                <w:szCs w:val="26"/>
              </w:rPr>
              <w:fldChar w:fldCharType="separate"/>
            </w:r>
            <w:r w:rsidR="00201C93">
              <w:rPr>
                <w:webHidden/>
                <w:sz w:val="26"/>
                <w:szCs w:val="26"/>
              </w:rPr>
              <w:t>25</w:t>
            </w:r>
            <w:r w:rsidR="00D821A8" w:rsidRPr="00DD31CB">
              <w:rPr>
                <w:webHidden/>
                <w:sz w:val="26"/>
                <w:szCs w:val="26"/>
              </w:rPr>
              <w:fldChar w:fldCharType="end"/>
            </w:r>
          </w:hyperlink>
        </w:p>
        <w:p w14:paraId="09E03C8F" w14:textId="564C2187" w:rsidR="00D821A8" w:rsidRPr="00DD31CB" w:rsidRDefault="00000000">
          <w:pPr>
            <w:pStyle w:val="TOC2"/>
            <w:rPr>
              <w:rFonts w:asciiTheme="minorHAnsi" w:eastAsiaTheme="minorEastAsia" w:hAnsiTheme="minorHAnsi" w:cstheme="minorBidi"/>
              <w:lang w:val="en-US"/>
            </w:rPr>
          </w:pPr>
          <w:hyperlink w:anchor="_Toc131238309" w:history="1">
            <w:r w:rsidR="00D821A8" w:rsidRPr="00DD31CB">
              <w:rPr>
                <w:rStyle w:val="Hyperlink"/>
                <w:rFonts w:eastAsiaTheme="majorEastAsia"/>
              </w:rPr>
              <w:t>2.3</w:t>
            </w:r>
            <w:r w:rsidR="00D821A8" w:rsidRPr="00DD31CB">
              <w:rPr>
                <w:rFonts w:asciiTheme="minorHAnsi" w:eastAsiaTheme="minorEastAsia" w:hAnsiTheme="minorHAnsi" w:cstheme="minorBidi"/>
                <w:lang w:val="en-US"/>
              </w:rPr>
              <w:tab/>
            </w:r>
            <w:r w:rsidR="00D821A8" w:rsidRPr="00DD31CB">
              <w:rPr>
                <w:rStyle w:val="Hyperlink"/>
                <w:rFonts w:eastAsiaTheme="majorEastAsia"/>
                <w:bCs/>
              </w:rPr>
              <w:t>Một số điều kiện ứng dụng mô hình CAPM và Fama – French đối với cổ phiếu</w:t>
            </w:r>
            <w:r w:rsidR="00D821A8" w:rsidRPr="00DD31CB">
              <w:rPr>
                <w:rStyle w:val="Hyperlink"/>
                <w:rFonts w:eastAsiaTheme="majorEastAsia"/>
              </w:rPr>
              <w:t xml:space="preserve"> </w:t>
            </w:r>
            <w:r w:rsidR="00D821A8" w:rsidRPr="00DD31CB">
              <w:rPr>
                <w:rStyle w:val="Hyperlink"/>
                <w:rFonts w:eastAsiaTheme="majorEastAsia"/>
                <w:bCs/>
              </w:rPr>
              <w:t>ngành ngân hàng</w:t>
            </w:r>
            <w:r w:rsidR="00D821A8" w:rsidRPr="00DD31CB">
              <w:rPr>
                <w:webHidden/>
              </w:rPr>
              <w:tab/>
            </w:r>
            <w:r w:rsidR="00D821A8" w:rsidRPr="00DD31CB">
              <w:rPr>
                <w:webHidden/>
              </w:rPr>
              <w:fldChar w:fldCharType="begin"/>
            </w:r>
            <w:r w:rsidR="00D821A8" w:rsidRPr="00DD31CB">
              <w:rPr>
                <w:webHidden/>
              </w:rPr>
              <w:instrText xml:space="preserve"> PAGEREF _Toc131238309 \h </w:instrText>
            </w:r>
            <w:r w:rsidR="00D821A8" w:rsidRPr="00DD31CB">
              <w:rPr>
                <w:webHidden/>
              </w:rPr>
            </w:r>
            <w:r w:rsidR="00D821A8" w:rsidRPr="00DD31CB">
              <w:rPr>
                <w:webHidden/>
              </w:rPr>
              <w:fldChar w:fldCharType="separate"/>
            </w:r>
            <w:r w:rsidR="00201C93">
              <w:rPr>
                <w:webHidden/>
              </w:rPr>
              <w:t>26</w:t>
            </w:r>
            <w:r w:rsidR="00D821A8" w:rsidRPr="00DD31CB">
              <w:rPr>
                <w:webHidden/>
              </w:rPr>
              <w:fldChar w:fldCharType="end"/>
            </w:r>
          </w:hyperlink>
        </w:p>
        <w:p w14:paraId="7A7FEA6D" w14:textId="74EED587" w:rsidR="00D821A8" w:rsidRPr="00DD31CB" w:rsidRDefault="00000000">
          <w:pPr>
            <w:pStyle w:val="TOC1"/>
            <w:rPr>
              <w:rFonts w:asciiTheme="minorHAnsi" w:eastAsiaTheme="minorEastAsia" w:hAnsiTheme="minorHAnsi" w:cstheme="minorBidi"/>
              <w:b w:val="0"/>
              <w:bCs w:val="0"/>
              <w:lang w:val="en-US"/>
            </w:rPr>
          </w:pPr>
          <w:hyperlink w:anchor="_Toc131238310" w:history="1">
            <w:r w:rsidR="00D821A8" w:rsidRPr="00DD31CB">
              <w:rPr>
                <w:rStyle w:val="Hyperlink"/>
              </w:rPr>
              <w:t>CHƯƠNG 3: KIỂM ĐỊNH MÔ HÌNH CAPM VÀ FAMA FRENCH ĐỂ DỰ BÁO TỶ SUẤT SINH LỢI CỦA CỔ PHIẾU NGÂN HÀNG TRÊN SÀN HOSE</w:t>
            </w:r>
            <w:r w:rsidR="00D821A8" w:rsidRPr="00DD31CB">
              <w:rPr>
                <w:webHidden/>
              </w:rPr>
              <w:tab/>
            </w:r>
            <w:r w:rsidR="00D821A8" w:rsidRPr="00DD31CB">
              <w:rPr>
                <w:webHidden/>
              </w:rPr>
              <w:fldChar w:fldCharType="begin"/>
            </w:r>
            <w:r w:rsidR="00D821A8" w:rsidRPr="00DD31CB">
              <w:rPr>
                <w:webHidden/>
              </w:rPr>
              <w:instrText xml:space="preserve"> PAGEREF _Toc131238310 \h </w:instrText>
            </w:r>
            <w:r w:rsidR="00D821A8" w:rsidRPr="00DD31CB">
              <w:rPr>
                <w:webHidden/>
              </w:rPr>
            </w:r>
            <w:r w:rsidR="00D821A8" w:rsidRPr="00DD31CB">
              <w:rPr>
                <w:webHidden/>
              </w:rPr>
              <w:fldChar w:fldCharType="separate"/>
            </w:r>
            <w:r w:rsidR="00201C93">
              <w:rPr>
                <w:webHidden/>
              </w:rPr>
              <w:t>27</w:t>
            </w:r>
            <w:r w:rsidR="00D821A8" w:rsidRPr="00DD31CB">
              <w:rPr>
                <w:webHidden/>
              </w:rPr>
              <w:fldChar w:fldCharType="end"/>
            </w:r>
          </w:hyperlink>
        </w:p>
        <w:p w14:paraId="18514572" w14:textId="7288B071" w:rsidR="00D821A8" w:rsidRPr="00DD31CB" w:rsidRDefault="00000000">
          <w:pPr>
            <w:pStyle w:val="TOC2"/>
            <w:rPr>
              <w:rFonts w:asciiTheme="minorHAnsi" w:eastAsiaTheme="minorEastAsia" w:hAnsiTheme="minorHAnsi" w:cstheme="minorBidi"/>
              <w:lang w:val="en-US"/>
            </w:rPr>
          </w:pPr>
          <w:hyperlink w:anchor="_Toc131238311" w:history="1">
            <w:r w:rsidR="00D821A8" w:rsidRPr="00DD31CB">
              <w:rPr>
                <w:rStyle w:val="Hyperlink"/>
              </w:rPr>
              <w:t>3.1</w:t>
            </w:r>
            <w:r w:rsidR="00D821A8" w:rsidRPr="00DD31CB">
              <w:rPr>
                <w:rFonts w:asciiTheme="minorHAnsi" w:eastAsiaTheme="minorEastAsia" w:hAnsiTheme="minorHAnsi" w:cstheme="minorBidi"/>
                <w:lang w:val="en-US"/>
              </w:rPr>
              <w:tab/>
            </w:r>
            <w:r w:rsidR="00D821A8" w:rsidRPr="00DD31CB">
              <w:rPr>
                <w:rStyle w:val="Hyperlink"/>
              </w:rPr>
              <w:t>Phương pháp nghiên cứu</w:t>
            </w:r>
            <w:r w:rsidR="00D821A8" w:rsidRPr="00DD31CB">
              <w:rPr>
                <w:webHidden/>
              </w:rPr>
              <w:tab/>
            </w:r>
            <w:r w:rsidR="00D821A8" w:rsidRPr="00DD31CB">
              <w:rPr>
                <w:webHidden/>
              </w:rPr>
              <w:fldChar w:fldCharType="begin"/>
            </w:r>
            <w:r w:rsidR="00D821A8" w:rsidRPr="00DD31CB">
              <w:rPr>
                <w:webHidden/>
              </w:rPr>
              <w:instrText xml:space="preserve"> PAGEREF _Toc131238311 \h </w:instrText>
            </w:r>
            <w:r w:rsidR="00D821A8" w:rsidRPr="00DD31CB">
              <w:rPr>
                <w:webHidden/>
              </w:rPr>
            </w:r>
            <w:r w:rsidR="00D821A8" w:rsidRPr="00DD31CB">
              <w:rPr>
                <w:webHidden/>
              </w:rPr>
              <w:fldChar w:fldCharType="separate"/>
            </w:r>
            <w:r w:rsidR="00201C93">
              <w:rPr>
                <w:webHidden/>
              </w:rPr>
              <w:t>27</w:t>
            </w:r>
            <w:r w:rsidR="00D821A8" w:rsidRPr="00DD31CB">
              <w:rPr>
                <w:webHidden/>
              </w:rPr>
              <w:fldChar w:fldCharType="end"/>
            </w:r>
          </w:hyperlink>
        </w:p>
        <w:p w14:paraId="00E1E4FC" w14:textId="0BD287E3" w:rsidR="00D821A8" w:rsidRPr="00DD31CB" w:rsidRDefault="00000000">
          <w:pPr>
            <w:pStyle w:val="TOC3"/>
            <w:rPr>
              <w:rFonts w:asciiTheme="minorHAnsi" w:eastAsiaTheme="minorEastAsia" w:hAnsiTheme="minorHAnsi" w:cstheme="minorBidi"/>
              <w:sz w:val="26"/>
              <w:szCs w:val="26"/>
              <w:lang w:val="en-US"/>
            </w:rPr>
          </w:pPr>
          <w:hyperlink w:anchor="_Toc131238312" w:history="1">
            <w:r w:rsidR="00D821A8" w:rsidRPr="00DD31CB">
              <w:rPr>
                <w:rStyle w:val="Hyperlink"/>
                <w:rFonts w:eastAsia="Times New Roman"/>
                <w:bCs/>
                <w:sz w:val="26"/>
                <w:szCs w:val="26"/>
              </w:rPr>
              <w:t>3.1.1</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Xác định cách tính toán các biến trong mô hình</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_Toc131238312 \h </w:instrText>
            </w:r>
            <w:r w:rsidR="00D821A8" w:rsidRPr="00DD31CB">
              <w:rPr>
                <w:webHidden/>
                <w:sz w:val="26"/>
                <w:szCs w:val="26"/>
              </w:rPr>
            </w:r>
            <w:r w:rsidR="00D821A8" w:rsidRPr="00DD31CB">
              <w:rPr>
                <w:webHidden/>
                <w:sz w:val="26"/>
                <w:szCs w:val="26"/>
              </w:rPr>
              <w:fldChar w:fldCharType="separate"/>
            </w:r>
            <w:r w:rsidR="00201C93">
              <w:rPr>
                <w:webHidden/>
                <w:sz w:val="26"/>
                <w:szCs w:val="26"/>
              </w:rPr>
              <w:t>27</w:t>
            </w:r>
            <w:r w:rsidR="00D821A8" w:rsidRPr="00DD31CB">
              <w:rPr>
                <w:webHidden/>
                <w:sz w:val="26"/>
                <w:szCs w:val="26"/>
              </w:rPr>
              <w:fldChar w:fldCharType="end"/>
            </w:r>
          </w:hyperlink>
        </w:p>
        <w:p w14:paraId="751A3E5B" w14:textId="58E01982" w:rsidR="00D821A8" w:rsidRPr="00DD31CB" w:rsidRDefault="00000000">
          <w:pPr>
            <w:pStyle w:val="TOC3"/>
            <w:rPr>
              <w:rFonts w:asciiTheme="minorHAnsi" w:eastAsiaTheme="minorEastAsia" w:hAnsiTheme="minorHAnsi" w:cstheme="minorBidi"/>
              <w:sz w:val="26"/>
              <w:szCs w:val="26"/>
              <w:lang w:val="en-US"/>
            </w:rPr>
          </w:pPr>
          <w:hyperlink w:anchor="_Toc131238313" w:history="1">
            <w:r w:rsidR="00D821A8" w:rsidRPr="00DD31CB">
              <w:rPr>
                <w:rStyle w:val="Hyperlink"/>
                <w:rFonts w:eastAsia="Times New Roman"/>
                <w:bCs/>
                <w:sz w:val="26"/>
                <w:szCs w:val="26"/>
              </w:rPr>
              <w:t>3.1.2</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Dữ liệu nghiên cứu</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_Toc131238313 \h </w:instrText>
            </w:r>
            <w:r w:rsidR="00D821A8" w:rsidRPr="00DD31CB">
              <w:rPr>
                <w:webHidden/>
                <w:sz w:val="26"/>
                <w:szCs w:val="26"/>
              </w:rPr>
            </w:r>
            <w:r w:rsidR="00D821A8" w:rsidRPr="00DD31CB">
              <w:rPr>
                <w:webHidden/>
                <w:sz w:val="26"/>
                <w:szCs w:val="26"/>
              </w:rPr>
              <w:fldChar w:fldCharType="separate"/>
            </w:r>
            <w:r w:rsidR="00201C93">
              <w:rPr>
                <w:webHidden/>
                <w:sz w:val="26"/>
                <w:szCs w:val="26"/>
              </w:rPr>
              <w:t>31</w:t>
            </w:r>
            <w:r w:rsidR="00D821A8" w:rsidRPr="00DD31CB">
              <w:rPr>
                <w:webHidden/>
                <w:sz w:val="26"/>
                <w:szCs w:val="26"/>
              </w:rPr>
              <w:fldChar w:fldCharType="end"/>
            </w:r>
          </w:hyperlink>
        </w:p>
        <w:p w14:paraId="0AD72CB6" w14:textId="25D038FC" w:rsidR="00D821A8" w:rsidRPr="00DD31CB" w:rsidRDefault="00000000">
          <w:pPr>
            <w:pStyle w:val="TOC2"/>
            <w:rPr>
              <w:rFonts w:asciiTheme="minorHAnsi" w:eastAsiaTheme="minorEastAsia" w:hAnsiTheme="minorHAnsi" w:cstheme="minorBidi"/>
              <w:lang w:val="en-US"/>
            </w:rPr>
          </w:pPr>
          <w:hyperlink w:anchor="_Toc131238314" w:history="1">
            <w:r w:rsidR="00D821A8" w:rsidRPr="00DD31CB">
              <w:rPr>
                <w:rStyle w:val="Hyperlink"/>
              </w:rPr>
              <w:t>3.2</w:t>
            </w:r>
            <w:r w:rsidR="00D821A8" w:rsidRPr="00DD31CB">
              <w:rPr>
                <w:rFonts w:asciiTheme="minorHAnsi" w:eastAsiaTheme="minorEastAsia" w:hAnsiTheme="minorHAnsi" w:cstheme="minorBidi"/>
                <w:lang w:val="en-US"/>
              </w:rPr>
              <w:tab/>
            </w:r>
            <w:r w:rsidR="00D821A8" w:rsidRPr="00DD31CB">
              <w:rPr>
                <w:rStyle w:val="Hyperlink"/>
              </w:rPr>
              <w:t>Ước lượng tỷ suất sinh lợi kỳ vọng bằng mô hình CAPM</w:t>
            </w:r>
            <w:r w:rsidR="00D821A8" w:rsidRPr="00DD31CB">
              <w:rPr>
                <w:webHidden/>
              </w:rPr>
              <w:tab/>
            </w:r>
            <w:r w:rsidR="00D821A8" w:rsidRPr="00DD31CB">
              <w:rPr>
                <w:webHidden/>
              </w:rPr>
              <w:fldChar w:fldCharType="begin"/>
            </w:r>
            <w:r w:rsidR="00D821A8" w:rsidRPr="00DD31CB">
              <w:rPr>
                <w:webHidden/>
              </w:rPr>
              <w:instrText xml:space="preserve"> PAGEREF _Toc131238314 \h </w:instrText>
            </w:r>
            <w:r w:rsidR="00D821A8" w:rsidRPr="00DD31CB">
              <w:rPr>
                <w:webHidden/>
              </w:rPr>
            </w:r>
            <w:r w:rsidR="00D821A8" w:rsidRPr="00DD31CB">
              <w:rPr>
                <w:webHidden/>
              </w:rPr>
              <w:fldChar w:fldCharType="separate"/>
            </w:r>
            <w:r w:rsidR="00201C93">
              <w:rPr>
                <w:webHidden/>
              </w:rPr>
              <w:t>31</w:t>
            </w:r>
            <w:r w:rsidR="00D821A8" w:rsidRPr="00DD31CB">
              <w:rPr>
                <w:webHidden/>
              </w:rPr>
              <w:fldChar w:fldCharType="end"/>
            </w:r>
          </w:hyperlink>
        </w:p>
        <w:p w14:paraId="7BDB06AC" w14:textId="3144ACC7" w:rsidR="00D821A8" w:rsidRPr="00DD31CB" w:rsidRDefault="00000000">
          <w:pPr>
            <w:pStyle w:val="TOC3"/>
            <w:rPr>
              <w:rFonts w:asciiTheme="minorHAnsi" w:eastAsiaTheme="minorEastAsia" w:hAnsiTheme="minorHAnsi" w:cstheme="minorBidi"/>
              <w:sz w:val="26"/>
              <w:szCs w:val="26"/>
              <w:lang w:val="en-US"/>
            </w:rPr>
          </w:pPr>
          <w:hyperlink w:anchor="_Toc131238315" w:history="1">
            <w:r w:rsidR="00D821A8" w:rsidRPr="00DD31CB">
              <w:rPr>
                <w:rStyle w:val="Hyperlink"/>
                <w:rFonts w:eastAsia="Times New Roman"/>
                <w:bCs/>
                <w:sz w:val="26"/>
                <w:szCs w:val="26"/>
              </w:rPr>
              <w:t>3.2.1</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Phân tích dữ liệu sơ bộ</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_Toc131238315 \h </w:instrText>
            </w:r>
            <w:r w:rsidR="00D821A8" w:rsidRPr="00DD31CB">
              <w:rPr>
                <w:webHidden/>
                <w:sz w:val="26"/>
                <w:szCs w:val="26"/>
              </w:rPr>
            </w:r>
            <w:r w:rsidR="00D821A8" w:rsidRPr="00DD31CB">
              <w:rPr>
                <w:webHidden/>
                <w:sz w:val="26"/>
                <w:szCs w:val="26"/>
              </w:rPr>
              <w:fldChar w:fldCharType="separate"/>
            </w:r>
            <w:r w:rsidR="00201C93">
              <w:rPr>
                <w:webHidden/>
                <w:sz w:val="26"/>
                <w:szCs w:val="26"/>
              </w:rPr>
              <w:t>31</w:t>
            </w:r>
            <w:r w:rsidR="00D821A8" w:rsidRPr="00DD31CB">
              <w:rPr>
                <w:webHidden/>
                <w:sz w:val="26"/>
                <w:szCs w:val="26"/>
              </w:rPr>
              <w:fldChar w:fldCharType="end"/>
            </w:r>
          </w:hyperlink>
        </w:p>
        <w:p w14:paraId="1C9BFC68" w14:textId="01B4580D" w:rsidR="00D821A8" w:rsidRPr="00DD31CB" w:rsidRDefault="00000000">
          <w:pPr>
            <w:pStyle w:val="TOC3"/>
            <w:rPr>
              <w:rFonts w:asciiTheme="minorHAnsi" w:eastAsiaTheme="minorEastAsia" w:hAnsiTheme="minorHAnsi" w:cstheme="minorBidi"/>
              <w:sz w:val="26"/>
              <w:szCs w:val="26"/>
              <w:lang w:val="en-US"/>
            </w:rPr>
          </w:pPr>
          <w:hyperlink w:anchor="_Toc131238316" w:history="1">
            <w:r w:rsidR="00D821A8" w:rsidRPr="00DD31CB">
              <w:rPr>
                <w:rStyle w:val="Hyperlink"/>
                <w:rFonts w:eastAsia="Times New Roman"/>
                <w:bCs/>
                <w:sz w:val="26"/>
                <w:szCs w:val="26"/>
              </w:rPr>
              <w:t>3.2.2</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Kết quả hồi quy</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_Toc131238316 \h </w:instrText>
            </w:r>
            <w:r w:rsidR="00D821A8" w:rsidRPr="00DD31CB">
              <w:rPr>
                <w:webHidden/>
                <w:sz w:val="26"/>
                <w:szCs w:val="26"/>
              </w:rPr>
            </w:r>
            <w:r w:rsidR="00D821A8" w:rsidRPr="00DD31CB">
              <w:rPr>
                <w:webHidden/>
                <w:sz w:val="26"/>
                <w:szCs w:val="26"/>
              </w:rPr>
              <w:fldChar w:fldCharType="separate"/>
            </w:r>
            <w:r w:rsidR="00201C93">
              <w:rPr>
                <w:webHidden/>
                <w:sz w:val="26"/>
                <w:szCs w:val="26"/>
              </w:rPr>
              <w:t>32</w:t>
            </w:r>
            <w:r w:rsidR="00D821A8" w:rsidRPr="00DD31CB">
              <w:rPr>
                <w:webHidden/>
                <w:sz w:val="26"/>
                <w:szCs w:val="26"/>
              </w:rPr>
              <w:fldChar w:fldCharType="end"/>
            </w:r>
          </w:hyperlink>
        </w:p>
        <w:p w14:paraId="272EE871" w14:textId="3D2378A7" w:rsidR="00D821A8" w:rsidRPr="00DD31CB" w:rsidRDefault="00000000">
          <w:pPr>
            <w:pStyle w:val="TOC3"/>
            <w:rPr>
              <w:rFonts w:asciiTheme="minorHAnsi" w:eastAsiaTheme="minorEastAsia" w:hAnsiTheme="minorHAnsi" w:cstheme="minorBidi"/>
              <w:sz w:val="26"/>
              <w:szCs w:val="26"/>
              <w:lang w:val="en-US"/>
            </w:rPr>
          </w:pPr>
          <w:hyperlink w:anchor="_Toc131238317" w:history="1">
            <w:r w:rsidR="00D821A8" w:rsidRPr="00DD31CB">
              <w:rPr>
                <w:rStyle w:val="Hyperlink"/>
                <w:rFonts w:eastAsia="Times New Roman"/>
                <w:bCs/>
                <w:sz w:val="26"/>
                <w:szCs w:val="26"/>
              </w:rPr>
              <w:t>3.2.3</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Kiểm định tự tương quan</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_Toc131238317 \h </w:instrText>
            </w:r>
            <w:r w:rsidR="00D821A8" w:rsidRPr="00DD31CB">
              <w:rPr>
                <w:webHidden/>
                <w:sz w:val="26"/>
                <w:szCs w:val="26"/>
              </w:rPr>
            </w:r>
            <w:r w:rsidR="00D821A8" w:rsidRPr="00DD31CB">
              <w:rPr>
                <w:webHidden/>
                <w:sz w:val="26"/>
                <w:szCs w:val="26"/>
              </w:rPr>
              <w:fldChar w:fldCharType="separate"/>
            </w:r>
            <w:r w:rsidR="00201C93">
              <w:rPr>
                <w:webHidden/>
                <w:sz w:val="26"/>
                <w:szCs w:val="26"/>
              </w:rPr>
              <w:t>33</w:t>
            </w:r>
            <w:r w:rsidR="00D821A8" w:rsidRPr="00DD31CB">
              <w:rPr>
                <w:webHidden/>
                <w:sz w:val="26"/>
                <w:szCs w:val="26"/>
              </w:rPr>
              <w:fldChar w:fldCharType="end"/>
            </w:r>
          </w:hyperlink>
        </w:p>
        <w:p w14:paraId="4D97F58A" w14:textId="50DB9628" w:rsidR="00D821A8" w:rsidRPr="00DD31CB" w:rsidRDefault="00000000">
          <w:pPr>
            <w:pStyle w:val="TOC3"/>
            <w:rPr>
              <w:rFonts w:asciiTheme="minorHAnsi" w:eastAsiaTheme="minorEastAsia" w:hAnsiTheme="minorHAnsi" w:cstheme="minorBidi"/>
              <w:sz w:val="26"/>
              <w:szCs w:val="26"/>
              <w:lang w:val="en-US"/>
            </w:rPr>
          </w:pPr>
          <w:hyperlink w:anchor="_Toc131238318" w:history="1">
            <w:r w:rsidR="00D821A8" w:rsidRPr="00DD31CB">
              <w:rPr>
                <w:rStyle w:val="Hyperlink"/>
                <w:rFonts w:eastAsia="Times New Roman"/>
                <w:bCs/>
                <w:sz w:val="26"/>
                <w:szCs w:val="26"/>
              </w:rPr>
              <w:t>3.2.4</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Kiểm định phương sai thay đổi</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_Toc131238318 \h </w:instrText>
            </w:r>
            <w:r w:rsidR="00D821A8" w:rsidRPr="00DD31CB">
              <w:rPr>
                <w:webHidden/>
                <w:sz w:val="26"/>
                <w:szCs w:val="26"/>
              </w:rPr>
            </w:r>
            <w:r w:rsidR="00D821A8" w:rsidRPr="00DD31CB">
              <w:rPr>
                <w:webHidden/>
                <w:sz w:val="26"/>
                <w:szCs w:val="26"/>
              </w:rPr>
              <w:fldChar w:fldCharType="separate"/>
            </w:r>
            <w:r w:rsidR="00201C93">
              <w:rPr>
                <w:webHidden/>
                <w:sz w:val="26"/>
                <w:szCs w:val="26"/>
              </w:rPr>
              <w:t>35</w:t>
            </w:r>
            <w:r w:rsidR="00D821A8" w:rsidRPr="00DD31CB">
              <w:rPr>
                <w:webHidden/>
                <w:sz w:val="26"/>
                <w:szCs w:val="26"/>
              </w:rPr>
              <w:fldChar w:fldCharType="end"/>
            </w:r>
          </w:hyperlink>
        </w:p>
        <w:p w14:paraId="59B39BB4" w14:textId="3FAEDD41" w:rsidR="00D821A8" w:rsidRPr="00DD31CB" w:rsidRDefault="00000000">
          <w:pPr>
            <w:pStyle w:val="TOC2"/>
            <w:rPr>
              <w:rFonts w:asciiTheme="minorHAnsi" w:eastAsiaTheme="minorEastAsia" w:hAnsiTheme="minorHAnsi" w:cstheme="minorBidi"/>
              <w:lang w:val="en-US"/>
            </w:rPr>
          </w:pPr>
          <w:hyperlink w:anchor="_Toc131238319" w:history="1">
            <w:r w:rsidR="00D821A8" w:rsidRPr="00DD31CB">
              <w:rPr>
                <w:rStyle w:val="Hyperlink"/>
              </w:rPr>
              <w:t>3.3</w:t>
            </w:r>
            <w:r w:rsidR="00D821A8" w:rsidRPr="00DD31CB">
              <w:rPr>
                <w:rFonts w:asciiTheme="minorHAnsi" w:eastAsiaTheme="minorEastAsia" w:hAnsiTheme="minorHAnsi" w:cstheme="minorBidi"/>
                <w:lang w:val="en-US"/>
              </w:rPr>
              <w:tab/>
            </w:r>
            <w:r w:rsidR="00D821A8" w:rsidRPr="00DD31CB">
              <w:rPr>
                <w:rStyle w:val="Hyperlink"/>
              </w:rPr>
              <w:t>Ước lượng tỷ suất sinh lợi kỳ vọng bằng mô hình Fama French</w:t>
            </w:r>
            <w:r w:rsidR="00D821A8" w:rsidRPr="00DD31CB">
              <w:rPr>
                <w:webHidden/>
              </w:rPr>
              <w:tab/>
            </w:r>
            <w:r w:rsidR="00D821A8" w:rsidRPr="00DD31CB">
              <w:rPr>
                <w:webHidden/>
              </w:rPr>
              <w:fldChar w:fldCharType="begin"/>
            </w:r>
            <w:r w:rsidR="00D821A8" w:rsidRPr="00DD31CB">
              <w:rPr>
                <w:webHidden/>
              </w:rPr>
              <w:instrText xml:space="preserve"> PAGEREF _Toc131238319 \h </w:instrText>
            </w:r>
            <w:r w:rsidR="00D821A8" w:rsidRPr="00DD31CB">
              <w:rPr>
                <w:webHidden/>
              </w:rPr>
            </w:r>
            <w:r w:rsidR="00D821A8" w:rsidRPr="00DD31CB">
              <w:rPr>
                <w:webHidden/>
              </w:rPr>
              <w:fldChar w:fldCharType="separate"/>
            </w:r>
            <w:r w:rsidR="00201C93">
              <w:rPr>
                <w:webHidden/>
              </w:rPr>
              <w:t>36</w:t>
            </w:r>
            <w:r w:rsidR="00D821A8" w:rsidRPr="00DD31CB">
              <w:rPr>
                <w:webHidden/>
              </w:rPr>
              <w:fldChar w:fldCharType="end"/>
            </w:r>
          </w:hyperlink>
        </w:p>
        <w:p w14:paraId="5A6929CC" w14:textId="4A28C8B1" w:rsidR="00D821A8" w:rsidRPr="00DD31CB" w:rsidRDefault="00000000">
          <w:pPr>
            <w:pStyle w:val="TOC3"/>
            <w:rPr>
              <w:rFonts w:asciiTheme="minorHAnsi" w:eastAsiaTheme="minorEastAsia" w:hAnsiTheme="minorHAnsi" w:cstheme="minorBidi"/>
              <w:sz w:val="26"/>
              <w:szCs w:val="26"/>
              <w:lang w:val="en-US"/>
            </w:rPr>
          </w:pPr>
          <w:hyperlink w:anchor="_Toc131238320" w:history="1">
            <w:r w:rsidR="00D821A8" w:rsidRPr="00DD31CB">
              <w:rPr>
                <w:rStyle w:val="Hyperlink"/>
                <w:rFonts w:eastAsia="Times New Roman"/>
                <w:sz w:val="26"/>
                <w:szCs w:val="26"/>
              </w:rPr>
              <w:t>3.3.1</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Phân tích dữ liệu sơ bộ</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_Toc131238320 \h </w:instrText>
            </w:r>
            <w:r w:rsidR="00D821A8" w:rsidRPr="00DD31CB">
              <w:rPr>
                <w:webHidden/>
                <w:sz w:val="26"/>
                <w:szCs w:val="26"/>
              </w:rPr>
            </w:r>
            <w:r w:rsidR="00D821A8" w:rsidRPr="00DD31CB">
              <w:rPr>
                <w:webHidden/>
                <w:sz w:val="26"/>
                <w:szCs w:val="26"/>
              </w:rPr>
              <w:fldChar w:fldCharType="separate"/>
            </w:r>
            <w:r w:rsidR="00201C93">
              <w:rPr>
                <w:webHidden/>
                <w:sz w:val="26"/>
                <w:szCs w:val="26"/>
              </w:rPr>
              <w:t>36</w:t>
            </w:r>
            <w:r w:rsidR="00D821A8" w:rsidRPr="00DD31CB">
              <w:rPr>
                <w:webHidden/>
                <w:sz w:val="26"/>
                <w:szCs w:val="26"/>
              </w:rPr>
              <w:fldChar w:fldCharType="end"/>
            </w:r>
          </w:hyperlink>
        </w:p>
        <w:p w14:paraId="0F75560C" w14:textId="5CDD2F4D" w:rsidR="00D821A8" w:rsidRPr="00DD31CB" w:rsidRDefault="00000000">
          <w:pPr>
            <w:pStyle w:val="TOC3"/>
            <w:rPr>
              <w:rFonts w:asciiTheme="minorHAnsi" w:eastAsiaTheme="minorEastAsia" w:hAnsiTheme="minorHAnsi" w:cstheme="minorBidi"/>
              <w:sz w:val="26"/>
              <w:szCs w:val="26"/>
              <w:lang w:val="en-US"/>
            </w:rPr>
          </w:pPr>
          <w:hyperlink w:anchor="_Toc131238321" w:history="1">
            <w:r w:rsidR="00D821A8" w:rsidRPr="00DD31CB">
              <w:rPr>
                <w:rStyle w:val="Hyperlink"/>
                <w:rFonts w:eastAsia="Times New Roman"/>
                <w:sz w:val="26"/>
                <w:szCs w:val="26"/>
              </w:rPr>
              <w:t>3.3.2</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Kiểm định đa cộng tuyến</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_Toc131238321 \h </w:instrText>
            </w:r>
            <w:r w:rsidR="00D821A8" w:rsidRPr="00DD31CB">
              <w:rPr>
                <w:webHidden/>
                <w:sz w:val="26"/>
                <w:szCs w:val="26"/>
              </w:rPr>
            </w:r>
            <w:r w:rsidR="00D821A8" w:rsidRPr="00DD31CB">
              <w:rPr>
                <w:webHidden/>
                <w:sz w:val="26"/>
                <w:szCs w:val="26"/>
              </w:rPr>
              <w:fldChar w:fldCharType="separate"/>
            </w:r>
            <w:r w:rsidR="00201C93">
              <w:rPr>
                <w:webHidden/>
                <w:sz w:val="26"/>
                <w:szCs w:val="26"/>
              </w:rPr>
              <w:t>37</w:t>
            </w:r>
            <w:r w:rsidR="00D821A8" w:rsidRPr="00DD31CB">
              <w:rPr>
                <w:webHidden/>
                <w:sz w:val="26"/>
                <w:szCs w:val="26"/>
              </w:rPr>
              <w:fldChar w:fldCharType="end"/>
            </w:r>
          </w:hyperlink>
        </w:p>
        <w:p w14:paraId="2372C328" w14:textId="5C556A59" w:rsidR="00D821A8" w:rsidRPr="00DD31CB" w:rsidRDefault="00000000">
          <w:pPr>
            <w:pStyle w:val="TOC3"/>
            <w:rPr>
              <w:rFonts w:asciiTheme="minorHAnsi" w:eastAsiaTheme="minorEastAsia" w:hAnsiTheme="minorHAnsi" w:cstheme="minorBidi"/>
              <w:sz w:val="26"/>
              <w:szCs w:val="26"/>
              <w:lang w:val="en-US"/>
            </w:rPr>
          </w:pPr>
          <w:hyperlink w:anchor="_Toc131238322" w:history="1">
            <w:r w:rsidR="00D821A8" w:rsidRPr="00DD31CB">
              <w:rPr>
                <w:rStyle w:val="Hyperlink"/>
                <w:rFonts w:eastAsia="Times New Roman"/>
                <w:sz w:val="26"/>
                <w:szCs w:val="26"/>
              </w:rPr>
              <w:t>3.3.3</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Kết quả hồi quy</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_Toc131238322 \h </w:instrText>
            </w:r>
            <w:r w:rsidR="00D821A8" w:rsidRPr="00DD31CB">
              <w:rPr>
                <w:webHidden/>
                <w:sz w:val="26"/>
                <w:szCs w:val="26"/>
              </w:rPr>
            </w:r>
            <w:r w:rsidR="00D821A8" w:rsidRPr="00DD31CB">
              <w:rPr>
                <w:webHidden/>
                <w:sz w:val="26"/>
                <w:szCs w:val="26"/>
              </w:rPr>
              <w:fldChar w:fldCharType="separate"/>
            </w:r>
            <w:r w:rsidR="00201C93">
              <w:rPr>
                <w:webHidden/>
                <w:sz w:val="26"/>
                <w:szCs w:val="26"/>
              </w:rPr>
              <w:t>38</w:t>
            </w:r>
            <w:r w:rsidR="00D821A8" w:rsidRPr="00DD31CB">
              <w:rPr>
                <w:webHidden/>
                <w:sz w:val="26"/>
                <w:szCs w:val="26"/>
              </w:rPr>
              <w:fldChar w:fldCharType="end"/>
            </w:r>
          </w:hyperlink>
        </w:p>
        <w:p w14:paraId="04B5A33C" w14:textId="7D3C7A4E" w:rsidR="00D821A8" w:rsidRPr="00DD31CB" w:rsidRDefault="00000000">
          <w:pPr>
            <w:pStyle w:val="TOC3"/>
            <w:rPr>
              <w:rFonts w:asciiTheme="minorHAnsi" w:eastAsiaTheme="minorEastAsia" w:hAnsiTheme="minorHAnsi" w:cstheme="minorBidi"/>
              <w:sz w:val="26"/>
              <w:szCs w:val="26"/>
              <w:lang w:val="en-US"/>
            </w:rPr>
          </w:pPr>
          <w:hyperlink w:anchor="_Toc131238323" w:history="1">
            <w:r w:rsidR="00D821A8" w:rsidRPr="00DD31CB">
              <w:rPr>
                <w:rStyle w:val="Hyperlink"/>
                <w:rFonts w:eastAsia="Times New Roman"/>
                <w:sz w:val="26"/>
                <w:szCs w:val="26"/>
              </w:rPr>
              <w:t>3.3.4</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Kiểm định tự tương quan</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_Toc131238323 \h </w:instrText>
            </w:r>
            <w:r w:rsidR="00D821A8" w:rsidRPr="00DD31CB">
              <w:rPr>
                <w:webHidden/>
                <w:sz w:val="26"/>
                <w:szCs w:val="26"/>
              </w:rPr>
            </w:r>
            <w:r w:rsidR="00D821A8" w:rsidRPr="00DD31CB">
              <w:rPr>
                <w:webHidden/>
                <w:sz w:val="26"/>
                <w:szCs w:val="26"/>
              </w:rPr>
              <w:fldChar w:fldCharType="separate"/>
            </w:r>
            <w:r w:rsidR="00201C93">
              <w:rPr>
                <w:webHidden/>
                <w:sz w:val="26"/>
                <w:szCs w:val="26"/>
              </w:rPr>
              <w:t>39</w:t>
            </w:r>
            <w:r w:rsidR="00D821A8" w:rsidRPr="00DD31CB">
              <w:rPr>
                <w:webHidden/>
                <w:sz w:val="26"/>
                <w:szCs w:val="26"/>
              </w:rPr>
              <w:fldChar w:fldCharType="end"/>
            </w:r>
          </w:hyperlink>
        </w:p>
        <w:p w14:paraId="4743F622" w14:textId="1D657E47" w:rsidR="00D821A8" w:rsidRPr="00DD31CB" w:rsidRDefault="00000000">
          <w:pPr>
            <w:pStyle w:val="TOC3"/>
            <w:rPr>
              <w:rFonts w:asciiTheme="minorHAnsi" w:eastAsiaTheme="minorEastAsia" w:hAnsiTheme="minorHAnsi" w:cstheme="minorBidi"/>
              <w:sz w:val="26"/>
              <w:szCs w:val="26"/>
              <w:lang w:val="en-US"/>
            </w:rPr>
          </w:pPr>
          <w:hyperlink w:anchor="_Toc131238324" w:history="1">
            <w:r w:rsidR="00D821A8" w:rsidRPr="00DD31CB">
              <w:rPr>
                <w:rStyle w:val="Hyperlink"/>
                <w:rFonts w:eastAsia="Times New Roman"/>
                <w:sz w:val="26"/>
                <w:szCs w:val="26"/>
              </w:rPr>
              <w:t>3.3.5</w:t>
            </w:r>
            <w:r w:rsidR="00D821A8" w:rsidRPr="00DD31CB">
              <w:rPr>
                <w:rFonts w:asciiTheme="minorHAnsi" w:eastAsiaTheme="minorEastAsia" w:hAnsiTheme="minorHAnsi" w:cstheme="minorBidi"/>
                <w:sz w:val="26"/>
                <w:szCs w:val="26"/>
                <w:lang w:val="en-US"/>
              </w:rPr>
              <w:tab/>
            </w:r>
            <w:r w:rsidR="00D821A8" w:rsidRPr="00DD31CB">
              <w:rPr>
                <w:rStyle w:val="Hyperlink"/>
                <w:rFonts w:eastAsia="Times New Roman"/>
                <w:sz w:val="26"/>
                <w:szCs w:val="26"/>
              </w:rPr>
              <w:t>Kiểm định phương sai thay đổi</w:t>
            </w:r>
            <w:r w:rsidR="00D821A8" w:rsidRPr="00DD31CB">
              <w:rPr>
                <w:webHidden/>
                <w:sz w:val="26"/>
                <w:szCs w:val="26"/>
              </w:rPr>
              <w:tab/>
            </w:r>
            <w:r w:rsidR="00D821A8" w:rsidRPr="00DD31CB">
              <w:rPr>
                <w:webHidden/>
                <w:sz w:val="26"/>
                <w:szCs w:val="26"/>
              </w:rPr>
              <w:fldChar w:fldCharType="begin"/>
            </w:r>
            <w:r w:rsidR="00D821A8" w:rsidRPr="00DD31CB">
              <w:rPr>
                <w:webHidden/>
                <w:sz w:val="26"/>
                <w:szCs w:val="26"/>
              </w:rPr>
              <w:instrText xml:space="preserve"> PAGEREF _Toc131238324 \h </w:instrText>
            </w:r>
            <w:r w:rsidR="00D821A8" w:rsidRPr="00DD31CB">
              <w:rPr>
                <w:webHidden/>
                <w:sz w:val="26"/>
                <w:szCs w:val="26"/>
              </w:rPr>
            </w:r>
            <w:r w:rsidR="00D821A8" w:rsidRPr="00DD31CB">
              <w:rPr>
                <w:webHidden/>
                <w:sz w:val="26"/>
                <w:szCs w:val="26"/>
              </w:rPr>
              <w:fldChar w:fldCharType="separate"/>
            </w:r>
            <w:r w:rsidR="00201C93">
              <w:rPr>
                <w:webHidden/>
                <w:sz w:val="26"/>
                <w:szCs w:val="26"/>
              </w:rPr>
              <w:t>40</w:t>
            </w:r>
            <w:r w:rsidR="00D821A8" w:rsidRPr="00DD31CB">
              <w:rPr>
                <w:webHidden/>
                <w:sz w:val="26"/>
                <w:szCs w:val="26"/>
              </w:rPr>
              <w:fldChar w:fldCharType="end"/>
            </w:r>
          </w:hyperlink>
        </w:p>
        <w:p w14:paraId="15465F2E" w14:textId="72EBDB4A" w:rsidR="00D821A8" w:rsidRPr="00DD31CB" w:rsidRDefault="00000000">
          <w:pPr>
            <w:pStyle w:val="TOC2"/>
            <w:rPr>
              <w:rFonts w:asciiTheme="minorHAnsi" w:eastAsiaTheme="minorEastAsia" w:hAnsiTheme="minorHAnsi" w:cstheme="minorBidi"/>
              <w:lang w:val="en-US"/>
            </w:rPr>
          </w:pPr>
          <w:hyperlink w:anchor="_Toc131238325" w:history="1">
            <w:r w:rsidR="00D821A8" w:rsidRPr="00DD31CB">
              <w:rPr>
                <w:rStyle w:val="Hyperlink"/>
              </w:rPr>
              <w:t>3.4</w:t>
            </w:r>
            <w:r w:rsidR="00D821A8" w:rsidRPr="00DD31CB">
              <w:rPr>
                <w:rFonts w:asciiTheme="minorHAnsi" w:eastAsiaTheme="minorEastAsia" w:hAnsiTheme="minorHAnsi" w:cstheme="minorBidi"/>
                <w:lang w:val="en-US"/>
              </w:rPr>
              <w:tab/>
            </w:r>
            <w:r w:rsidR="00D821A8" w:rsidRPr="00DD31CB">
              <w:rPr>
                <w:rStyle w:val="Hyperlink"/>
              </w:rPr>
              <w:t>So sánh kết quả giữa các mô hình</w:t>
            </w:r>
            <w:r w:rsidR="00D821A8" w:rsidRPr="00DD31CB">
              <w:rPr>
                <w:webHidden/>
              </w:rPr>
              <w:tab/>
            </w:r>
            <w:r w:rsidR="00D821A8" w:rsidRPr="00DD31CB">
              <w:rPr>
                <w:webHidden/>
              </w:rPr>
              <w:fldChar w:fldCharType="begin"/>
            </w:r>
            <w:r w:rsidR="00D821A8" w:rsidRPr="00DD31CB">
              <w:rPr>
                <w:webHidden/>
              </w:rPr>
              <w:instrText xml:space="preserve"> PAGEREF _Toc131238325 \h </w:instrText>
            </w:r>
            <w:r w:rsidR="00D821A8" w:rsidRPr="00DD31CB">
              <w:rPr>
                <w:webHidden/>
              </w:rPr>
            </w:r>
            <w:r w:rsidR="00D821A8" w:rsidRPr="00DD31CB">
              <w:rPr>
                <w:webHidden/>
              </w:rPr>
              <w:fldChar w:fldCharType="separate"/>
            </w:r>
            <w:r w:rsidR="00201C93">
              <w:rPr>
                <w:webHidden/>
              </w:rPr>
              <w:t>41</w:t>
            </w:r>
            <w:r w:rsidR="00D821A8" w:rsidRPr="00DD31CB">
              <w:rPr>
                <w:webHidden/>
              </w:rPr>
              <w:fldChar w:fldCharType="end"/>
            </w:r>
          </w:hyperlink>
        </w:p>
        <w:p w14:paraId="47BE1F9B" w14:textId="45BC9B76" w:rsidR="00D821A8" w:rsidRPr="00DD31CB" w:rsidRDefault="00000000">
          <w:pPr>
            <w:pStyle w:val="TOC1"/>
            <w:rPr>
              <w:rFonts w:asciiTheme="minorHAnsi" w:eastAsiaTheme="minorEastAsia" w:hAnsiTheme="minorHAnsi" w:cstheme="minorBidi"/>
              <w:b w:val="0"/>
              <w:bCs w:val="0"/>
              <w:lang w:val="en-US"/>
            </w:rPr>
          </w:pPr>
          <w:hyperlink w:anchor="_Toc131238326" w:history="1">
            <w:r w:rsidR="00D821A8" w:rsidRPr="00DD31CB">
              <w:rPr>
                <w:rStyle w:val="Hyperlink"/>
              </w:rPr>
              <w:t>CHƯƠNG 4: ÁP DỤNG MÔ HÌNH CAPM VÀ FAMA FRENCH DỰ BÁO TỶ SUẤT SINH LỢI VÀ ĐỊNH GIÁ CHỨNG KHOÁN</w:t>
            </w:r>
            <w:r w:rsidR="00D821A8" w:rsidRPr="00DD31CB">
              <w:rPr>
                <w:webHidden/>
              </w:rPr>
              <w:tab/>
            </w:r>
            <w:r w:rsidR="00D821A8" w:rsidRPr="00DD31CB">
              <w:rPr>
                <w:webHidden/>
              </w:rPr>
              <w:fldChar w:fldCharType="begin"/>
            </w:r>
            <w:r w:rsidR="00D821A8" w:rsidRPr="00DD31CB">
              <w:rPr>
                <w:webHidden/>
              </w:rPr>
              <w:instrText xml:space="preserve"> PAGEREF _Toc131238326 \h </w:instrText>
            </w:r>
            <w:r w:rsidR="00D821A8" w:rsidRPr="00DD31CB">
              <w:rPr>
                <w:webHidden/>
              </w:rPr>
            </w:r>
            <w:r w:rsidR="00D821A8" w:rsidRPr="00DD31CB">
              <w:rPr>
                <w:webHidden/>
              </w:rPr>
              <w:fldChar w:fldCharType="separate"/>
            </w:r>
            <w:r w:rsidR="00201C93">
              <w:rPr>
                <w:webHidden/>
              </w:rPr>
              <w:t>42</w:t>
            </w:r>
            <w:r w:rsidR="00D821A8" w:rsidRPr="00DD31CB">
              <w:rPr>
                <w:webHidden/>
              </w:rPr>
              <w:fldChar w:fldCharType="end"/>
            </w:r>
          </w:hyperlink>
        </w:p>
        <w:p w14:paraId="63CF6A7A" w14:textId="23F69547" w:rsidR="00D821A8" w:rsidRPr="00DD31CB" w:rsidRDefault="00000000">
          <w:pPr>
            <w:pStyle w:val="TOC2"/>
            <w:rPr>
              <w:rFonts w:asciiTheme="minorHAnsi" w:eastAsiaTheme="minorEastAsia" w:hAnsiTheme="minorHAnsi" w:cstheme="minorBidi"/>
              <w:lang w:val="en-US"/>
            </w:rPr>
          </w:pPr>
          <w:hyperlink w:anchor="_Toc131238327" w:history="1">
            <w:r w:rsidR="00D821A8" w:rsidRPr="00DD31CB">
              <w:rPr>
                <w:rStyle w:val="Hyperlink"/>
              </w:rPr>
              <w:t>4.1</w:t>
            </w:r>
            <w:r w:rsidR="00D821A8" w:rsidRPr="00DD31CB">
              <w:rPr>
                <w:rFonts w:asciiTheme="minorHAnsi" w:eastAsiaTheme="minorEastAsia" w:hAnsiTheme="minorHAnsi" w:cstheme="minorBidi"/>
                <w:lang w:val="en-US"/>
              </w:rPr>
              <w:tab/>
            </w:r>
            <w:r w:rsidR="00D821A8" w:rsidRPr="00DD31CB">
              <w:rPr>
                <w:rStyle w:val="Hyperlink"/>
              </w:rPr>
              <w:t>Phương pháp xử lý dữ liệu</w:t>
            </w:r>
            <w:r w:rsidR="00D821A8" w:rsidRPr="00DD31CB">
              <w:rPr>
                <w:webHidden/>
              </w:rPr>
              <w:tab/>
            </w:r>
            <w:r w:rsidR="00D821A8" w:rsidRPr="00DD31CB">
              <w:rPr>
                <w:webHidden/>
              </w:rPr>
              <w:fldChar w:fldCharType="begin"/>
            </w:r>
            <w:r w:rsidR="00D821A8" w:rsidRPr="00DD31CB">
              <w:rPr>
                <w:webHidden/>
              </w:rPr>
              <w:instrText xml:space="preserve"> PAGEREF _Toc131238327 \h </w:instrText>
            </w:r>
            <w:r w:rsidR="00D821A8" w:rsidRPr="00DD31CB">
              <w:rPr>
                <w:webHidden/>
              </w:rPr>
            </w:r>
            <w:r w:rsidR="00D821A8" w:rsidRPr="00DD31CB">
              <w:rPr>
                <w:webHidden/>
              </w:rPr>
              <w:fldChar w:fldCharType="separate"/>
            </w:r>
            <w:r w:rsidR="00201C93">
              <w:rPr>
                <w:webHidden/>
              </w:rPr>
              <w:t>42</w:t>
            </w:r>
            <w:r w:rsidR="00D821A8" w:rsidRPr="00DD31CB">
              <w:rPr>
                <w:webHidden/>
              </w:rPr>
              <w:fldChar w:fldCharType="end"/>
            </w:r>
          </w:hyperlink>
        </w:p>
        <w:p w14:paraId="2734BD1D" w14:textId="6178CE4D" w:rsidR="00D821A8" w:rsidRPr="00DD31CB" w:rsidRDefault="00000000">
          <w:pPr>
            <w:pStyle w:val="TOC2"/>
            <w:rPr>
              <w:rFonts w:asciiTheme="minorHAnsi" w:eastAsiaTheme="minorEastAsia" w:hAnsiTheme="minorHAnsi" w:cstheme="minorBidi"/>
              <w:lang w:val="en-US"/>
            </w:rPr>
          </w:pPr>
          <w:hyperlink w:anchor="_Toc131238328" w:history="1">
            <w:r w:rsidR="00D821A8" w:rsidRPr="00DD31CB">
              <w:rPr>
                <w:rStyle w:val="Hyperlink"/>
              </w:rPr>
              <w:t>4.2</w:t>
            </w:r>
            <w:r w:rsidR="00D821A8" w:rsidRPr="00DD31CB">
              <w:rPr>
                <w:rFonts w:asciiTheme="minorHAnsi" w:eastAsiaTheme="minorEastAsia" w:hAnsiTheme="minorHAnsi" w:cstheme="minorBidi"/>
                <w:lang w:val="en-US"/>
              </w:rPr>
              <w:tab/>
            </w:r>
            <w:r w:rsidR="00D821A8" w:rsidRPr="00DD31CB">
              <w:rPr>
                <w:rStyle w:val="Hyperlink"/>
              </w:rPr>
              <w:t>Kết quả dự báo</w:t>
            </w:r>
            <w:r w:rsidR="00D821A8" w:rsidRPr="00DD31CB">
              <w:rPr>
                <w:webHidden/>
              </w:rPr>
              <w:tab/>
            </w:r>
            <w:r w:rsidR="00D821A8" w:rsidRPr="00DD31CB">
              <w:rPr>
                <w:webHidden/>
              </w:rPr>
              <w:fldChar w:fldCharType="begin"/>
            </w:r>
            <w:r w:rsidR="00D821A8" w:rsidRPr="00DD31CB">
              <w:rPr>
                <w:webHidden/>
              </w:rPr>
              <w:instrText xml:space="preserve"> PAGEREF _Toc131238328 \h </w:instrText>
            </w:r>
            <w:r w:rsidR="00D821A8" w:rsidRPr="00DD31CB">
              <w:rPr>
                <w:webHidden/>
              </w:rPr>
            </w:r>
            <w:r w:rsidR="00D821A8" w:rsidRPr="00DD31CB">
              <w:rPr>
                <w:webHidden/>
              </w:rPr>
              <w:fldChar w:fldCharType="separate"/>
            </w:r>
            <w:r w:rsidR="00201C93">
              <w:rPr>
                <w:webHidden/>
              </w:rPr>
              <w:t>50</w:t>
            </w:r>
            <w:r w:rsidR="00D821A8" w:rsidRPr="00DD31CB">
              <w:rPr>
                <w:webHidden/>
              </w:rPr>
              <w:fldChar w:fldCharType="end"/>
            </w:r>
          </w:hyperlink>
        </w:p>
        <w:p w14:paraId="2D47BF81" w14:textId="7C33AC06" w:rsidR="00D821A8" w:rsidRPr="00DD31CB" w:rsidRDefault="00000000">
          <w:pPr>
            <w:pStyle w:val="TOC2"/>
            <w:rPr>
              <w:rFonts w:asciiTheme="minorHAnsi" w:eastAsiaTheme="minorEastAsia" w:hAnsiTheme="minorHAnsi" w:cstheme="minorBidi"/>
              <w:lang w:val="en-US"/>
            </w:rPr>
          </w:pPr>
          <w:hyperlink w:anchor="_Toc131238329" w:history="1">
            <w:r w:rsidR="00D821A8" w:rsidRPr="00DD31CB">
              <w:rPr>
                <w:rStyle w:val="Hyperlink"/>
              </w:rPr>
              <w:t>4.3</w:t>
            </w:r>
            <w:r w:rsidR="00D821A8" w:rsidRPr="00DD31CB">
              <w:rPr>
                <w:rFonts w:asciiTheme="minorHAnsi" w:eastAsiaTheme="minorEastAsia" w:hAnsiTheme="minorHAnsi" w:cstheme="minorBidi"/>
                <w:lang w:val="en-US"/>
              </w:rPr>
              <w:tab/>
            </w:r>
            <w:r w:rsidR="00D821A8" w:rsidRPr="00DD31CB">
              <w:rPr>
                <w:rStyle w:val="Hyperlink"/>
              </w:rPr>
              <w:t>Kết quả định giá cổ phiếu theo mô hình CAPM</w:t>
            </w:r>
            <w:r w:rsidR="00D821A8" w:rsidRPr="00DD31CB">
              <w:rPr>
                <w:webHidden/>
              </w:rPr>
              <w:tab/>
            </w:r>
            <w:r w:rsidR="00D821A8" w:rsidRPr="00DD31CB">
              <w:rPr>
                <w:webHidden/>
              </w:rPr>
              <w:fldChar w:fldCharType="begin"/>
            </w:r>
            <w:r w:rsidR="00D821A8" w:rsidRPr="00DD31CB">
              <w:rPr>
                <w:webHidden/>
              </w:rPr>
              <w:instrText xml:space="preserve"> PAGEREF _Toc131238329 \h </w:instrText>
            </w:r>
            <w:r w:rsidR="00D821A8" w:rsidRPr="00DD31CB">
              <w:rPr>
                <w:webHidden/>
              </w:rPr>
            </w:r>
            <w:r w:rsidR="00D821A8" w:rsidRPr="00DD31CB">
              <w:rPr>
                <w:webHidden/>
              </w:rPr>
              <w:fldChar w:fldCharType="separate"/>
            </w:r>
            <w:r w:rsidR="00201C93">
              <w:rPr>
                <w:webHidden/>
              </w:rPr>
              <w:t>50</w:t>
            </w:r>
            <w:r w:rsidR="00D821A8" w:rsidRPr="00DD31CB">
              <w:rPr>
                <w:webHidden/>
              </w:rPr>
              <w:fldChar w:fldCharType="end"/>
            </w:r>
          </w:hyperlink>
        </w:p>
        <w:p w14:paraId="348A73A8" w14:textId="7CE8A635" w:rsidR="00D821A8" w:rsidRPr="00DD31CB" w:rsidRDefault="00000000">
          <w:pPr>
            <w:pStyle w:val="TOC2"/>
            <w:rPr>
              <w:rFonts w:asciiTheme="minorHAnsi" w:eastAsiaTheme="minorEastAsia" w:hAnsiTheme="minorHAnsi" w:cstheme="minorBidi"/>
              <w:lang w:val="en-US"/>
            </w:rPr>
          </w:pPr>
          <w:hyperlink w:anchor="_Toc131238330" w:history="1">
            <w:r w:rsidR="00D821A8" w:rsidRPr="00DD31CB">
              <w:rPr>
                <w:rStyle w:val="Hyperlink"/>
              </w:rPr>
              <w:t>4.4</w:t>
            </w:r>
            <w:r w:rsidR="00D821A8" w:rsidRPr="00DD31CB">
              <w:rPr>
                <w:rFonts w:asciiTheme="minorHAnsi" w:eastAsiaTheme="minorEastAsia" w:hAnsiTheme="minorHAnsi" w:cstheme="minorBidi"/>
                <w:lang w:val="en-US"/>
              </w:rPr>
              <w:tab/>
            </w:r>
            <w:r w:rsidR="00D821A8" w:rsidRPr="00DD31CB">
              <w:rPr>
                <w:rStyle w:val="Hyperlink"/>
              </w:rPr>
              <w:t>Khuyến nghị đầu tư:</w:t>
            </w:r>
            <w:r w:rsidR="00D821A8" w:rsidRPr="00DD31CB">
              <w:rPr>
                <w:webHidden/>
              </w:rPr>
              <w:tab/>
            </w:r>
            <w:r w:rsidR="00D821A8" w:rsidRPr="00DD31CB">
              <w:rPr>
                <w:webHidden/>
              </w:rPr>
              <w:fldChar w:fldCharType="begin"/>
            </w:r>
            <w:r w:rsidR="00D821A8" w:rsidRPr="00DD31CB">
              <w:rPr>
                <w:webHidden/>
              </w:rPr>
              <w:instrText xml:space="preserve"> PAGEREF _Toc131238330 \h </w:instrText>
            </w:r>
            <w:r w:rsidR="00D821A8" w:rsidRPr="00DD31CB">
              <w:rPr>
                <w:webHidden/>
              </w:rPr>
            </w:r>
            <w:r w:rsidR="00D821A8" w:rsidRPr="00DD31CB">
              <w:rPr>
                <w:webHidden/>
              </w:rPr>
              <w:fldChar w:fldCharType="separate"/>
            </w:r>
            <w:r w:rsidR="00201C93">
              <w:rPr>
                <w:webHidden/>
              </w:rPr>
              <w:t>52</w:t>
            </w:r>
            <w:r w:rsidR="00D821A8" w:rsidRPr="00DD31CB">
              <w:rPr>
                <w:webHidden/>
              </w:rPr>
              <w:fldChar w:fldCharType="end"/>
            </w:r>
          </w:hyperlink>
        </w:p>
        <w:p w14:paraId="3E83CBEC" w14:textId="3DD4D086" w:rsidR="00D821A8" w:rsidRDefault="00000000">
          <w:pPr>
            <w:pStyle w:val="TOC1"/>
            <w:rPr>
              <w:rFonts w:asciiTheme="minorHAnsi" w:eastAsiaTheme="minorEastAsia" w:hAnsiTheme="minorHAnsi" w:cstheme="minorBidi"/>
              <w:b w:val="0"/>
              <w:bCs w:val="0"/>
              <w:sz w:val="22"/>
              <w:szCs w:val="22"/>
              <w:lang w:val="en-US"/>
            </w:rPr>
          </w:pPr>
          <w:hyperlink w:anchor="_Toc131238331" w:history="1">
            <w:r w:rsidR="00D821A8" w:rsidRPr="00DD31CB">
              <w:rPr>
                <w:rStyle w:val="Hyperlink"/>
              </w:rPr>
              <w:t>KẾT LUẬN</w:t>
            </w:r>
            <w:r w:rsidR="00D821A8" w:rsidRPr="00DD31CB">
              <w:rPr>
                <w:webHidden/>
              </w:rPr>
              <w:tab/>
            </w:r>
            <w:r w:rsidR="00D821A8" w:rsidRPr="00DD31CB">
              <w:rPr>
                <w:webHidden/>
              </w:rPr>
              <w:fldChar w:fldCharType="begin"/>
            </w:r>
            <w:r w:rsidR="00D821A8" w:rsidRPr="00DD31CB">
              <w:rPr>
                <w:webHidden/>
              </w:rPr>
              <w:instrText xml:space="preserve"> PAGEREF _Toc131238331 \h </w:instrText>
            </w:r>
            <w:r w:rsidR="00D821A8" w:rsidRPr="00DD31CB">
              <w:rPr>
                <w:webHidden/>
              </w:rPr>
            </w:r>
            <w:r w:rsidR="00D821A8" w:rsidRPr="00DD31CB">
              <w:rPr>
                <w:webHidden/>
              </w:rPr>
              <w:fldChar w:fldCharType="separate"/>
            </w:r>
            <w:r w:rsidR="00201C93">
              <w:rPr>
                <w:webHidden/>
              </w:rPr>
              <w:t>54</w:t>
            </w:r>
            <w:r w:rsidR="00D821A8" w:rsidRPr="00DD31CB">
              <w:rPr>
                <w:webHidden/>
              </w:rPr>
              <w:fldChar w:fldCharType="end"/>
            </w:r>
          </w:hyperlink>
        </w:p>
        <w:p w14:paraId="6132F90B" w14:textId="3171B8BE" w:rsidR="00D821A8" w:rsidRDefault="00000000">
          <w:pPr>
            <w:pStyle w:val="TOC1"/>
            <w:rPr>
              <w:rFonts w:asciiTheme="minorHAnsi" w:eastAsiaTheme="minorEastAsia" w:hAnsiTheme="minorHAnsi" w:cstheme="minorBidi"/>
              <w:b w:val="0"/>
              <w:bCs w:val="0"/>
              <w:sz w:val="22"/>
              <w:szCs w:val="22"/>
              <w:lang w:val="en-US"/>
            </w:rPr>
          </w:pPr>
          <w:hyperlink w:anchor="_Toc131238332" w:history="1">
            <w:r w:rsidR="00D821A8" w:rsidRPr="00D35348">
              <w:rPr>
                <w:rStyle w:val="Hyperlink"/>
              </w:rPr>
              <w:t>TÀI LIỆU THAM KHẢO</w:t>
            </w:r>
            <w:r w:rsidR="00D821A8">
              <w:rPr>
                <w:webHidden/>
              </w:rPr>
              <w:tab/>
            </w:r>
            <w:r w:rsidR="00D821A8">
              <w:rPr>
                <w:webHidden/>
              </w:rPr>
              <w:fldChar w:fldCharType="begin"/>
            </w:r>
            <w:r w:rsidR="00D821A8">
              <w:rPr>
                <w:webHidden/>
              </w:rPr>
              <w:instrText xml:space="preserve"> PAGEREF _Toc131238332 \h </w:instrText>
            </w:r>
            <w:r w:rsidR="00D821A8">
              <w:rPr>
                <w:webHidden/>
              </w:rPr>
            </w:r>
            <w:r w:rsidR="00D821A8">
              <w:rPr>
                <w:webHidden/>
              </w:rPr>
              <w:fldChar w:fldCharType="separate"/>
            </w:r>
            <w:r w:rsidR="00201C93">
              <w:rPr>
                <w:webHidden/>
              </w:rPr>
              <w:t>55</w:t>
            </w:r>
            <w:r w:rsidR="00D821A8">
              <w:rPr>
                <w:webHidden/>
              </w:rPr>
              <w:fldChar w:fldCharType="end"/>
            </w:r>
          </w:hyperlink>
        </w:p>
        <w:p w14:paraId="7B8912CE" w14:textId="27FD2ECC" w:rsidR="00D821A8" w:rsidRDefault="00000000">
          <w:pPr>
            <w:pStyle w:val="TOC1"/>
            <w:rPr>
              <w:rFonts w:asciiTheme="minorHAnsi" w:eastAsiaTheme="minorEastAsia" w:hAnsiTheme="minorHAnsi" w:cstheme="minorBidi"/>
              <w:b w:val="0"/>
              <w:bCs w:val="0"/>
              <w:sz w:val="22"/>
              <w:szCs w:val="22"/>
              <w:lang w:val="en-US"/>
            </w:rPr>
          </w:pPr>
          <w:hyperlink w:anchor="_Toc131238333" w:history="1">
            <w:r w:rsidR="00D821A8" w:rsidRPr="00D35348">
              <w:rPr>
                <w:rStyle w:val="Hyperlink"/>
              </w:rPr>
              <w:t>PHỤ LỤC</w:t>
            </w:r>
            <w:r w:rsidR="00D821A8">
              <w:rPr>
                <w:webHidden/>
              </w:rPr>
              <w:tab/>
            </w:r>
            <w:r w:rsidR="00D821A8">
              <w:rPr>
                <w:webHidden/>
              </w:rPr>
              <w:fldChar w:fldCharType="begin"/>
            </w:r>
            <w:r w:rsidR="00D821A8">
              <w:rPr>
                <w:webHidden/>
              </w:rPr>
              <w:instrText xml:space="preserve"> PAGEREF _Toc131238333 \h </w:instrText>
            </w:r>
            <w:r w:rsidR="00D821A8">
              <w:rPr>
                <w:webHidden/>
              </w:rPr>
            </w:r>
            <w:r w:rsidR="00D821A8">
              <w:rPr>
                <w:webHidden/>
              </w:rPr>
              <w:fldChar w:fldCharType="separate"/>
            </w:r>
            <w:r w:rsidR="00201C93">
              <w:rPr>
                <w:webHidden/>
              </w:rPr>
              <w:t>56</w:t>
            </w:r>
            <w:r w:rsidR="00D821A8">
              <w:rPr>
                <w:webHidden/>
              </w:rPr>
              <w:fldChar w:fldCharType="end"/>
            </w:r>
          </w:hyperlink>
        </w:p>
        <w:p w14:paraId="5B093B14" w14:textId="54A353AF" w:rsidR="002B2BA4" w:rsidRPr="002B2BA4" w:rsidRDefault="002B2BA4">
          <w:pPr>
            <w:rPr>
              <w:rFonts w:ascii="Times New Roman" w:hAnsi="Times New Roman" w:cs="Times New Roman"/>
            </w:rPr>
          </w:pPr>
          <w:r w:rsidRPr="009F7943">
            <w:rPr>
              <w:rFonts w:ascii="Times New Roman" w:hAnsi="Times New Roman" w:cs="Times New Roman"/>
              <w:b/>
              <w:bCs/>
              <w:noProof/>
              <w:sz w:val="26"/>
              <w:szCs w:val="26"/>
            </w:rPr>
            <w:fldChar w:fldCharType="end"/>
          </w:r>
        </w:p>
      </w:sdtContent>
    </w:sdt>
    <w:p w14:paraId="705EA2AC" w14:textId="79939345" w:rsidR="009D4863" w:rsidRPr="002B2BA4" w:rsidRDefault="009D4863">
      <w:pPr>
        <w:rPr>
          <w:rFonts w:ascii="Times New Roman" w:hAnsi="Times New Roman" w:cs="Times New Roman"/>
        </w:rPr>
      </w:pPr>
      <w:r w:rsidRPr="002B2BA4">
        <w:rPr>
          <w:rFonts w:ascii="Times New Roman" w:hAnsi="Times New Roman" w:cs="Times New Roman"/>
        </w:rPr>
        <w:br w:type="page"/>
      </w:r>
    </w:p>
    <w:p w14:paraId="7343D86E" w14:textId="47075F46" w:rsidR="0005710B" w:rsidRPr="0022715D" w:rsidRDefault="009D4863" w:rsidP="0022715D">
      <w:pPr>
        <w:jc w:val="center"/>
        <w:rPr>
          <w:rFonts w:ascii="Times New Roman" w:hAnsi="Times New Roman" w:cs="Times New Roman"/>
          <w:b/>
          <w:bCs/>
          <w:sz w:val="28"/>
          <w:szCs w:val="28"/>
        </w:rPr>
      </w:pPr>
      <w:r w:rsidRPr="002B2BA4">
        <w:rPr>
          <w:rFonts w:ascii="Times New Roman" w:hAnsi="Times New Roman" w:cs="Times New Roman"/>
          <w:b/>
          <w:bCs/>
          <w:sz w:val="28"/>
          <w:szCs w:val="28"/>
        </w:rPr>
        <w:lastRenderedPageBreak/>
        <w:t>DANH MỤC BẢNG, BIỂU ĐỒ, SƠ ĐỒ</w:t>
      </w:r>
    </w:p>
    <w:tbl>
      <w:tblPr>
        <w:tblStyle w:val="TableGrid"/>
        <w:tblW w:w="9348" w:type="dxa"/>
        <w:tblLook w:val="04A0" w:firstRow="1" w:lastRow="0" w:firstColumn="1" w:lastColumn="0" w:noHBand="0" w:noVBand="1"/>
      </w:tblPr>
      <w:tblGrid>
        <w:gridCol w:w="1830"/>
        <w:gridCol w:w="6355"/>
        <w:gridCol w:w="1163"/>
      </w:tblGrid>
      <w:tr w:rsidR="0005710B" w:rsidRPr="0000377E" w14:paraId="08B0CA80" w14:textId="77777777" w:rsidTr="00D821A8">
        <w:tc>
          <w:tcPr>
            <w:tcW w:w="1830" w:type="dxa"/>
          </w:tcPr>
          <w:p w14:paraId="0CD2EE53" w14:textId="77777777" w:rsidR="0005710B" w:rsidRPr="0000377E" w:rsidRDefault="0005710B" w:rsidP="00A8055C">
            <w:pPr>
              <w:spacing w:line="276" w:lineRule="auto"/>
              <w:ind w:right="1122"/>
              <w:jc w:val="center"/>
              <w:rPr>
                <w:rFonts w:ascii="Times New Roman" w:hAnsi="Times New Roman" w:cs="Times New Roman"/>
                <w:b/>
                <w:bCs/>
                <w:sz w:val="26"/>
                <w:szCs w:val="26"/>
              </w:rPr>
            </w:pPr>
            <w:bookmarkStart w:id="3" w:name="_Hlk130756768"/>
            <w:r w:rsidRPr="0000377E">
              <w:rPr>
                <w:rFonts w:ascii="Times New Roman" w:hAnsi="Times New Roman" w:cs="Times New Roman"/>
                <w:b/>
                <w:bCs/>
                <w:sz w:val="26"/>
                <w:szCs w:val="26"/>
              </w:rPr>
              <w:t>STT</w:t>
            </w:r>
          </w:p>
        </w:tc>
        <w:tc>
          <w:tcPr>
            <w:tcW w:w="6355" w:type="dxa"/>
          </w:tcPr>
          <w:p w14:paraId="130D8B18" w14:textId="77777777" w:rsidR="0005710B" w:rsidRPr="0000377E" w:rsidRDefault="0005710B" w:rsidP="00A8055C">
            <w:pPr>
              <w:spacing w:line="276" w:lineRule="auto"/>
              <w:jc w:val="center"/>
              <w:rPr>
                <w:rFonts w:ascii="Times New Roman" w:hAnsi="Times New Roman" w:cs="Times New Roman"/>
                <w:b/>
                <w:bCs/>
                <w:sz w:val="26"/>
                <w:szCs w:val="26"/>
              </w:rPr>
            </w:pPr>
            <w:proofErr w:type="spellStart"/>
            <w:r w:rsidRPr="0000377E">
              <w:rPr>
                <w:rFonts w:ascii="Times New Roman" w:hAnsi="Times New Roman" w:cs="Times New Roman"/>
                <w:b/>
                <w:bCs/>
                <w:sz w:val="26"/>
                <w:szCs w:val="26"/>
              </w:rPr>
              <w:t>Tên</w:t>
            </w:r>
            <w:proofErr w:type="spellEnd"/>
            <w:r w:rsidRPr="0000377E">
              <w:rPr>
                <w:rFonts w:ascii="Times New Roman" w:hAnsi="Times New Roman" w:cs="Times New Roman"/>
                <w:b/>
                <w:bCs/>
                <w:sz w:val="26"/>
                <w:szCs w:val="26"/>
              </w:rPr>
              <w:t xml:space="preserve"> </w:t>
            </w:r>
            <w:proofErr w:type="spellStart"/>
            <w:r w:rsidRPr="0000377E">
              <w:rPr>
                <w:rFonts w:ascii="Times New Roman" w:hAnsi="Times New Roman" w:cs="Times New Roman"/>
                <w:b/>
                <w:bCs/>
                <w:sz w:val="26"/>
                <w:szCs w:val="26"/>
              </w:rPr>
              <w:t>bảng</w:t>
            </w:r>
            <w:proofErr w:type="spellEnd"/>
            <w:r w:rsidRPr="0000377E">
              <w:rPr>
                <w:rFonts w:ascii="Times New Roman" w:hAnsi="Times New Roman" w:cs="Times New Roman"/>
                <w:b/>
                <w:bCs/>
                <w:sz w:val="26"/>
                <w:szCs w:val="26"/>
              </w:rPr>
              <w:t xml:space="preserve">, </w:t>
            </w:r>
            <w:proofErr w:type="spellStart"/>
            <w:r w:rsidRPr="0000377E">
              <w:rPr>
                <w:rFonts w:ascii="Times New Roman" w:hAnsi="Times New Roman" w:cs="Times New Roman"/>
                <w:b/>
                <w:bCs/>
                <w:sz w:val="26"/>
                <w:szCs w:val="26"/>
              </w:rPr>
              <w:t>biểu</w:t>
            </w:r>
            <w:proofErr w:type="spellEnd"/>
          </w:p>
        </w:tc>
        <w:tc>
          <w:tcPr>
            <w:tcW w:w="1163" w:type="dxa"/>
          </w:tcPr>
          <w:p w14:paraId="099DE041" w14:textId="77777777" w:rsidR="0005710B" w:rsidRPr="0000377E" w:rsidRDefault="0005710B" w:rsidP="00A8055C">
            <w:pPr>
              <w:spacing w:line="276" w:lineRule="auto"/>
              <w:jc w:val="center"/>
              <w:rPr>
                <w:rFonts w:ascii="Times New Roman" w:hAnsi="Times New Roman" w:cs="Times New Roman"/>
                <w:b/>
                <w:bCs/>
                <w:sz w:val="26"/>
                <w:szCs w:val="26"/>
              </w:rPr>
            </w:pPr>
            <w:proofErr w:type="spellStart"/>
            <w:r w:rsidRPr="0000377E">
              <w:rPr>
                <w:rFonts w:ascii="Times New Roman" w:hAnsi="Times New Roman" w:cs="Times New Roman"/>
                <w:b/>
                <w:bCs/>
                <w:sz w:val="26"/>
                <w:szCs w:val="26"/>
              </w:rPr>
              <w:t>Số</w:t>
            </w:r>
            <w:proofErr w:type="spellEnd"/>
            <w:r w:rsidRPr="0000377E">
              <w:rPr>
                <w:rFonts w:ascii="Times New Roman" w:hAnsi="Times New Roman" w:cs="Times New Roman"/>
                <w:b/>
                <w:bCs/>
                <w:sz w:val="26"/>
                <w:szCs w:val="26"/>
              </w:rPr>
              <w:t xml:space="preserve"> </w:t>
            </w:r>
            <w:proofErr w:type="spellStart"/>
            <w:r w:rsidRPr="0000377E">
              <w:rPr>
                <w:rFonts w:ascii="Times New Roman" w:hAnsi="Times New Roman" w:cs="Times New Roman"/>
                <w:b/>
                <w:bCs/>
                <w:sz w:val="26"/>
                <w:szCs w:val="26"/>
              </w:rPr>
              <w:t>trang</w:t>
            </w:r>
            <w:proofErr w:type="spellEnd"/>
          </w:p>
        </w:tc>
      </w:tr>
      <w:tr w:rsidR="0005710B" w:rsidRPr="0000377E" w14:paraId="6BE54677" w14:textId="77777777" w:rsidTr="00D821A8">
        <w:tc>
          <w:tcPr>
            <w:tcW w:w="1830" w:type="dxa"/>
          </w:tcPr>
          <w:p w14:paraId="01553C6A"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eastAsia="Times New Roman" w:hAnsi="Times New Roman" w:cs="Times New Roman"/>
                <w:color w:val="000000" w:themeColor="text1"/>
                <w:sz w:val="26"/>
                <w:szCs w:val="26"/>
              </w:rPr>
              <w:t>Hình</w:t>
            </w:r>
            <w:proofErr w:type="spellEnd"/>
            <w:r w:rsidRPr="0000377E">
              <w:rPr>
                <w:rFonts w:ascii="Times New Roman" w:eastAsia="Times New Roman" w:hAnsi="Times New Roman" w:cs="Times New Roman"/>
                <w:color w:val="000000" w:themeColor="text1"/>
                <w:sz w:val="26"/>
                <w:szCs w:val="26"/>
              </w:rPr>
              <w:t xml:space="preserve"> 1</w:t>
            </w:r>
          </w:p>
        </w:tc>
        <w:tc>
          <w:tcPr>
            <w:tcW w:w="6355" w:type="dxa"/>
          </w:tcPr>
          <w:p w14:paraId="3DFB4C8E"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eastAsia="Times New Roman" w:hAnsi="Times New Roman" w:cs="Times New Roman"/>
                <w:color w:val="000000" w:themeColor="text1"/>
                <w:sz w:val="26"/>
                <w:szCs w:val="26"/>
              </w:rPr>
              <w:t>Mối</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quan</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hệ</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giữa</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lợi</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nhuận</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chứng</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khoán</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và</w:t>
            </w:r>
            <w:proofErr w:type="spellEnd"/>
            <w:r w:rsidRPr="0000377E">
              <w:rPr>
                <w:rFonts w:ascii="Times New Roman" w:eastAsia="Times New Roman" w:hAnsi="Times New Roman" w:cs="Times New Roman"/>
                <w:color w:val="000000" w:themeColor="text1"/>
                <w:sz w:val="26"/>
                <w:szCs w:val="26"/>
              </w:rPr>
              <w:t xml:space="preserve"> β</w:t>
            </w:r>
          </w:p>
        </w:tc>
        <w:tc>
          <w:tcPr>
            <w:tcW w:w="1163" w:type="dxa"/>
          </w:tcPr>
          <w:p w14:paraId="6CB4B734"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15</w:t>
            </w:r>
          </w:p>
        </w:tc>
      </w:tr>
      <w:tr w:rsidR="0005710B" w:rsidRPr="0000377E" w14:paraId="1420CF08" w14:textId="77777777" w:rsidTr="00D821A8">
        <w:tc>
          <w:tcPr>
            <w:tcW w:w="1830" w:type="dxa"/>
          </w:tcPr>
          <w:p w14:paraId="55CD37BE" w14:textId="77777777" w:rsidR="0005710B" w:rsidRPr="0000377E" w:rsidRDefault="0005710B" w:rsidP="00A8055C">
            <w:pPr>
              <w:spacing w:line="276" w:lineRule="auto"/>
              <w:rPr>
                <w:rFonts w:ascii="Times New Roman" w:hAnsi="Times New Roman" w:cs="Times New Roman"/>
                <w:sz w:val="26"/>
                <w:szCs w:val="26"/>
              </w:rPr>
            </w:pPr>
            <w:r w:rsidRPr="0000377E">
              <w:rPr>
                <w:rFonts w:ascii="Times New Roman" w:hAnsi="Times New Roman" w:cs="Times New Roman"/>
                <w:sz w:val="26"/>
                <w:szCs w:val="26"/>
                <w:lang w:val="vi-VN"/>
              </w:rPr>
              <w:t>Bảng 1</w:t>
            </w:r>
          </w:p>
        </w:tc>
        <w:tc>
          <w:tcPr>
            <w:tcW w:w="6355" w:type="dxa"/>
          </w:tcPr>
          <w:p w14:paraId="3CE05F3F" w14:textId="77777777" w:rsidR="0005710B" w:rsidRPr="0000377E" w:rsidRDefault="0005710B" w:rsidP="00A8055C">
            <w:pPr>
              <w:spacing w:line="276" w:lineRule="auto"/>
              <w:rPr>
                <w:rFonts w:ascii="Times New Roman" w:hAnsi="Times New Roman" w:cs="Times New Roman"/>
                <w:sz w:val="26"/>
                <w:szCs w:val="26"/>
              </w:rPr>
            </w:pPr>
            <w:r w:rsidRPr="0000377E">
              <w:rPr>
                <w:rFonts w:ascii="Times New Roman" w:hAnsi="Times New Roman" w:cs="Times New Roman"/>
                <w:sz w:val="26"/>
                <w:szCs w:val="26"/>
                <w:lang w:val="vi-VN"/>
              </w:rPr>
              <w:t>Thống kê mô tả giá cổ phiếu của 10 ngân hàng và chỉ số VN-Index</w:t>
            </w:r>
          </w:p>
        </w:tc>
        <w:tc>
          <w:tcPr>
            <w:tcW w:w="1163" w:type="dxa"/>
          </w:tcPr>
          <w:p w14:paraId="06B2CAF5"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29</w:t>
            </w:r>
          </w:p>
        </w:tc>
      </w:tr>
      <w:tr w:rsidR="0005710B" w:rsidRPr="0000377E" w14:paraId="779D56CF" w14:textId="77777777" w:rsidTr="00D821A8">
        <w:tc>
          <w:tcPr>
            <w:tcW w:w="1830" w:type="dxa"/>
          </w:tcPr>
          <w:p w14:paraId="49B317F5"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hAnsi="Times New Roman" w:cs="Times New Roman"/>
                <w:sz w:val="26"/>
                <w:szCs w:val="26"/>
                <w:lang w:val="vi-VN"/>
              </w:rPr>
              <w:t>Bảng 2</w:t>
            </w:r>
          </w:p>
        </w:tc>
        <w:tc>
          <w:tcPr>
            <w:tcW w:w="6355" w:type="dxa"/>
          </w:tcPr>
          <w:p w14:paraId="76AAF8BA"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hAnsi="Times New Roman" w:cs="Times New Roman"/>
                <w:sz w:val="26"/>
                <w:szCs w:val="26"/>
                <w:lang w:val="vi-VN"/>
              </w:rPr>
              <w:t>Thống kê mô tả lợi suất 10 ngân hàng</w:t>
            </w:r>
          </w:p>
        </w:tc>
        <w:tc>
          <w:tcPr>
            <w:tcW w:w="1163" w:type="dxa"/>
          </w:tcPr>
          <w:p w14:paraId="1814F8E6"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30</w:t>
            </w:r>
          </w:p>
        </w:tc>
      </w:tr>
      <w:tr w:rsidR="0005710B" w:rsidRPr="0000377E" w14:paraId="651B2D6C" w14:textId="77777777" w:rsidTr="00D821A8">
        <w:tc>
          <w:tcPr>
            <w:tcW w:w="1830" w:type="dxa"/>
          </w:tcPr>
          <w:p w14:paraId="6A18396F" w14:textId="77777777" w:rsidR="0005710B" w:rsidRPr="0000377E" w:rsidRDefault="0005710B" w:rsidP="00A8055C">
            <w:pPr>
              <w:spacing w:line="276" w:lineRule="auto"/>
              <w:rPr>
                <w:rFonts w:ascii="Times New Roman" w:hAnsi="Times New Roman" w:cs="Times New Roman"/>
                <w:sz w:val="26"/>
                <w:szCs w:val="26"/>
                <w:lang w:val="vi-VN"/>
              </w:rPr>
            </w:pPr>
            <w:proofErr w:type="spellStart"/>
            <w:r w:rsidRPr="0000377E">
              <w:rPr>
                <w:rFonts w:ascii="Times New Roman" w:eastAsia="Times New Roman" w:hAnsi="Times New Roman" w:cs="Times New Roman"/>
                <w:sz w:val="26"/>
                <w:szCs w:val="26"/>
              </w:rPr>
              <w:t>Bảng</w:t>
            </w:r>
            <w:proofErr w:type="spellEnd"/>
            <w:r w:rsidRPr="0000377E">
              <w:rPr>
                <w:rFonts w:ascii="Times New Roman" w:eastAsia="Times New Roman" w:hAnsi="Times New Roman" w:cs="Times New Roman"/>
                <w:sz w:val="26"/>
                <w:szCs w:val="26"/>
              </w:rPr>
              <w:t xml:space="preserve"> 3</w:t>
            </w:r>
          </w:p>
        </w:tc>
        <w:tc>
          <w:tcPr>
            <w:tcW w:w="6355" w:type="dxa"/>
          </w:tcPr>
          <w:p w14:paraId="3E604971"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eastAsia="Times New Roman" w:hAnsi="Times New Roman" w:cs="Times New Roman"/>
                <w:sz w:val="26"/>
                <w:szCs w:val="26"/>
                <w:lang w:val="vi-VN"/>
              </w:rPr>
              <w:t>Quy mô trung bình vốn hóa 10 cổ phiếu</w:t>
            </w:r>
          </w:p>
        </w:tc>
        <w:tc>
          <w:tcPr>
            <w:tcW w:w="1163" w:type="dxa"/>
          </w:tcPr>
          <w:p w14:paraId="0EEE4008"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33</w:t>
            </w:r>
          </w:p>
        </w:tc>
      </w:tr>
      <w:tr w:rsidR="0005710B" w:rsidRPr="0000377E" w14:paraId="343F2764" w14:textId="77777777" w:rsidTr="00D821A8">
        <w:tc>
          <w:tcPr>
            <w:tcW w:w="1830" w:type="dxa"/>
          </w:tcPr>
          <w:p w14:paraId="5EAA831D"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eastAsia="Times New Roman" w:hAnsi="Times New Roman" w:cs="Times New Roman"/>
                <w:sz w:val="26"/>
                <w:szCs w:val="26"/>
                <w:lang w:val="vi-VN"/>
              </w:rPr>
              <w:t>Bảng 4</w:t>
            </w:r>
          </w:p>
        </w:tc>
        <w:tc>
          <w:tcPr>
            <w:tcW w:w="6355" w:type="dxa"/>
          </w:tcPr>
          <w:p w14:paraId="4E74EB8A" w14:textId="77777777" w:rsidR="0005710B" w:rsidRPr="0000377E" w:rsidRDefault="0005710B" w:rsidP="00A8055C">
            <w:pPr>
              <w:spacing w:line="276" w:lineRule="auto"/>
              <w:rPr>
                <w:rFonts w:ascii="Times New Roman" w:eastAsia="Times New Roman" w:hAnsi="Times New Roman" w:cs="Times New Roman"/>
                <w:sz w:val="26"/>
                <w:szCs w:val="26"/>
                <w:lang w:val="vi-VN"/>
              </w:rPr>
            </w:pPr>
            <w:r w:rsidRPr="0000377E">
              <w:rPr>
                <w:rFonts w:ascii="Times New Roman" w:eastAsia="Times New Roman" w:hAnsi="Times New Roman" w:cs="Times New Roman"/>
                <w:sz w:val="26"/>
                <w:szCs w:val="26"/>
                <w:lang w:val="vi-VN"/>
              </w:rPr>
              <w:t>Giá trị của nhân tố SMB</w:t>
            </w:r>
          </w:p>
        </w:tc>
        <w:tc>
          <w:tcPr>
            <w:tcW w:w="1163" w:type="dxa"/>
          </w:tcPr>
          <w:p w14:paraId="767CFE92"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33</w:t>
            </w:r>
          </w:p>
        </w:tc>
      </w:tr>
      <w:tr w:rsidR="0005710B" w:rsidRPr="0000377E" w14:paraId="17FB4942" w14:textId="77777777" w:rsidTr="00D821A8">
        <w:tc>
          <w:tcPr>
            <w:tcW w:w="1830" w:type="dxa"/>
          </w:tcPr>
          <w:p w14:paraId="75D70702" w14:textId="77777777" w:rsidR="0005710B" w:rsidRPr="0000377E" w:rsidRDefault="0005710B" w:rsidP="00A8055C">
            <w:pPr>
              <w:spacing w:line="276" w:lineRule="auto"/>
              <w:rPr>
                <w:rFonts w:ascii="Times New Roman" w:hAnsi="Times New Roman" w:cs="Times New Roman"/>
                <w:sz w:val="26"/>
                <w:szCs w:val="26"/>
                <w:lang w:val="vi-VN"/>
              </w:rPr>
            </w:pPr>
            <w:proofErr w:type="spellStart"/>
            <w:r w:rsidRPr="0000377E">
              <w:rPr>
                <w:rFonts w:ascii="Times New Roman" w:eastAsia="Times New Roman" w:hAnsi="Times New Roman" w:cs="Times New Roman"/>
                <w:color w:val="000000"/>
                <w:sz w:val="26"/>
                <w:szCs w:val="26"/>
              </w:rPr>
              <w:t>Bảng</w:t>
            </w:r>
            <w:proofErr w:type="spellEnd"/>
            <w:r w:rsidRPr="0000377E">
              <w:rPr>
                <w:rFonts w:ascii="Times New Roman" w:eastAsia="Times New Roman" w:hAnsi="Times New Roman" w:cs="Times New Roman"/>
                <w:color w:val="000000"/>
                <w:sz w:val="26"/>
                <w:szCs w:val="26"/>
              </w:rPr>
              <w:t xml:space="preserve"> 5</w:t>
            </w:r>
          </w:p>
        </w:tc>
        <w:tc>
          <w:tcPr>
            <w:tcW w:w="6355" w:type="dxa"/>
          </w:tcPr>
          <w:p w14:paraId="5534D634"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eastAsia="Times New Roman" w:hAnsi="Times New Roman" w:cs="Times New Roman"/>
                <w:color w:val="000000"/>
                <w:sz w:val="26"/>
                <w:szCs w:val="26"/>
                <w:lang w:val="vi-VN"/>
              </w:rPr>
              <w:t>Giá trị trung bình chỉ số B/P</w:t>
            </w:r>
          </w:p>
        </w:tc>
        <w:tc>
          <w:tcPr>
            <w:tcW w:w="1163" w:type="dxa"/>
          </w:tcPr>
          <w:p w14:paraId="670A7A1B"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34</w:t>
            </w:r>
          </w:p>
        </w:tc>
      </w:tr>
      <w:tr w:rsidR="0005710B" w:rsidRPr="0000377E" w14:paraId="35363AF0" w14:textId="77777777" w:rsidTr="00D821A8">
        <w:tc>
          <w:tcPr>
            <w:tcW w:w="1830" w:type="dxa"/>
          </w:tcPr>
          <w:p w14:paraId="1E362E96"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6</w:t>
            </w:r>
          </w:p>
        </w:tc>
        <w:tc>
          <w:tcPr>
            <w:tcW w:w="6355" w:type="dxa"/>
          </w:tcPr>
          <w:p w14:paraId="1FA60085" w14:textId="77777777" w:rsidR="0005710B" w:rsidRPr="0000377E" w:rsidRDefault="0005710B" w:rsidP="00A8055C">
            <w:pPr>
              <w:spacing w:line="276" w:lineRule="auto"/>
              <w:rPr>
                <w:rFonts w:ascii="Times New Roman" w:hAnsi="Times New Roman" w:cs="Times New Roman"/>
                <w:sz w:val="26"/>
                <w:szCs w:val="26"/>
                <w:lang w:val="vi-VN"/>
              </w:rPr>
            </w:pPr>
            <w:r w:rsidRPr="0000377E">
              <w:rPr>
                <w:rFonts w:ascii="Times New Roman" w:eastAsia="Times New Roman" w:hAnsi="Times New Roman" w:cs="Times New Roman"/>
                <w:sz w:val="26"/>
                <w:szCs w:val="26"/>
                <w:lang w:val="vi-VN"/>
              </w:rPr>
              <w:t>Giá trị của nhân tố HML</w:t>
            </w:r>
          </w:p>
        </w:tc>
        <w:tc>
          <w:tcPr>
            <w:tcW w:w="1163" w:type="dxa"/>
          </w:tcPr>
          <w:p w14:paraId="3E6EA17E"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34</w:t>
            </w:r>
          </w:p>
        </w:tc>
      </w:tr>
      <w:tr w:rsidR="0005710B" w:rsidRPr="0000377E" w14:paraId="49F9C650" w14:textId="77777777" w:rsidTr="00D821A8">
        <w:tc>
          <w:tcPr>
            <w:tcW w:w="1830" w:type="dxa"/>
          </w:tcPr>
          <w:p w14:paraId="7C7FCCB2"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7</w:t>
            </w:r>
          </w:p>
        </w:tc>
        <w:tc>
          <w:tcPr>
            <w:tcW w:w="6355" w:type="dxa"/>
          </w:tcPr>
          <w:p w14:paraId="4DDCBBC1" w14:textId="77777777" w:rsidR="0005710B" w:rsidRPr="0000377E" w:rsidRDefault="0005710B" w:rsidP="00A8055C">
            <w:pPr>
              <w:spacing w:line="276" w:lineRule="auto"/>
              <w:rPr>
                <w:rFonts w:ascii="Times New Roman" w:eastAsia="Times New Roman" w:hAnsi="Times New Roman" w:cs="Times New Roman"/>
                <w:sz w:val="26"/>
                <w:szCs w:val="26"/>
              </w:rPr>
            </w:pPr>
            <w:proofErr w:type="spellStart"/>
            <w:r w:rsidRPr="0000377E">
              <w:rPr>
                <w:rFonts w:ascii="Times New Roman" w:eastAsia="Times New Roman" w:hAnsi="Times New Roman" w:cs="Times New Roman"/>
                <w:sz w:val="26"/>
                <w:szCs w:val="26"/>
              </w:rPr>
              <w:t>T</w:t>
            </w:r>
            <w:r w:rsidRPr="0000377E">
              <w:rPr>
                <w:rFonts w:ascii="Times New Roman" w:hAnsi="Times New Roman" w:cs="Times New Roman"/>
                <w:sz w:val="26"/>
                <w:szCs w:val="26"/>
              </w:rPr>
              <w:t>hống</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kê</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mô</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tả</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các</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biến</w:t>
            </w:r>
            <w:proofErr w:type="spellEnd"/>
          </w:p>
        </w:tc>
        <w:tc>
          <w:tcPr>
            <w:tcW w:w="1163" w:type="dxa"/>
          </w:tcPr>
          <w:p w14:paraId="281BB4F4"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36</w:t>
            </w:r>
          </w:p>
        </w:tc>
      </w:tr>
      <w:tr w:rsidR="0005710B" w:rsidRPr="0000377E" w14:paraId="49BDAAE5" w14:textId="77777777" w:rsidTr="00D821A8">
        <w:tc>
          <w:tcPr>
            <w:tcW w:w="1830" w:type="dxa"/>
          </w:tcPr>
          <w:p w14:paraId="0E39C475"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8</w:t>
            </w:r>
          </w:p>
        </w:tc>
        <w:tc>
          <w:tcPr>
            <w:tcW w:w="6355" w:type="dxa"/>
          </w:tcPr>
          <w:p w14:paraId="5932645D"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hAnsi="Times New Roman" w:cs="Times New Roman"/>
                <w:color w:val="000000" w:themeColor="text1"/>
                <w:sz w:val="26"/>
                <w:szCs w:val="26"/>
              </w:rPr>
              <w:t>Kết</w:t>
            </w:r>
            <w:proofErr w:type="spellEnd"/>
            <w:r w:rsidRPr="0000377E">
              <w:rPr>
                <w:rFonts w:ascii="Times New Roman" w:hAnsi="Times New Roman" w:cs="Times New Roman"/>
                <w:color w:val="000000" w:themeColor="text1"/>
                <w:sz w:val="26"/>
                <w:szCs w:val="26"/>
              </w:rPr>
              <w:t xml:space="preserve"> </w:t>
            </w:r>
            <w:proofErr w:type="spellStart"/>
            <w:r w:rsidRPr="0000377E">
              <w:rPr>
                <w:rFonts w:ascii="Times New Roman" w:hAnsi="Times New Roman" w:cs="Times New Roman"/>
                <w:color w:val="000000" w:themeColor="text1"/>
                <w:sz w:val="26"/>
                <w:szCs w:val="26"/>
              </w:rPr>
              <w:t>quả</w:t>
            </w:r>
            <w:proofErr w:type="spellEnd"/>
            <w:r w:rsidRPr="0000377E">
              <w:rPr>
                <w:rFonts w:ascii="Times New Roman" w:hAnsi="Times New Roman" w:cs="Times New Roman"/>
                <w:color w:val="000000" w:themeColor="text1"/>
                <w:sz w:val="26"/>
                <w:szCs w:val="26"/>
              </w:rPr>
              <w:t xml:space="preserve"> </w:t>
            </w:r>
            <w:proofErr w:type="spellStart"/>
            <w:r w:rsidRPr="0000377E">
              <w:rPr>
                <w:rFonts w:ascii="Times New Roman" w:hAnsi="Times New Roman" w:cs="Times New Roman"/>
                <w:color w:val="000000" w:themeColor="text1"/>
                <w:sz w:val="26"/>
                <w:szCs w:val="26"/>
              </w:rPr>
              <w:t>hồi</w:t>
            </w:r>
            <w:proofErr w:type="spellEnd"/>
            <w:r w:rsidRPr="0000377E">
              <w:rPr>
                <w:rFonts w:ascii="Times New Roman" w:hAnsi="Times New Roman" w:cs="Times New Roman"/>
                <w:color w:val="000000" w:themeColor="text1"/>
                <w:sz w:val="26"/>
                <w:szCs w:val="26"/>
              </w:rPr>
              <w:t xml:space="preserve"> </w:t>
            </w:r>
            <w:proofErr w:type="spellStart"/>
            <w:r w:rsidRPr="0000377E">
              <w:rPr>
                <w:rFonts w:ascii="Times New Roman" w:hAnsi="Times New Roman" w:cs="Times New Roman"/>
                <w:color w:val="000000" w:themeColor="text1"/>
                <w:sz w:val="26"/>
                <w:szCs w:val="26"/>
              </w:rPr>
              <w:t>quy</w:t>
            </w:r>
            <w:proofErr w:type="spellEnd"/>
            <w:r w:rsidRPr="0000377E">
              <w:rPr>
                <w:rFonts w:ascii="Times New Roman" w:hAnsi="Times New Roman" w:cs="Times New Roman"/>
                <w:color w:val="000000" w:themeColor="text1"/>
                <w:sz w:val="26"/>
                <w:szCs w:val="26"/>
              </w:rPr>
              <w:t xml:space="preserve"> </w:t>
            </w:r>
            <w:proofErr w:type="spellStart"/>
            <w:r w:rsidRPr="0000377E">
              <w:rPr>
                <w:rFonts w:ascii="Times New Roman" w:hAnsi="Times New Roman" w:cs="Times New Roman"/>
                <w:color w:val="000000" w:themeColor="text1"/>
                <w:sz w:val="26"/>
                <w:szCs w:val="26"/>
              </w:rPr>
              <w:t>mô</w:t>
            </w:r>
            <w:proofErr w:type="spellEnd"/>
            <w:r w:rsidRPr="0000377E">
              <w:rPr>
                <w:rFonts w:ascii="Times New Roman" w:hAnsi="Times New Roman" w:cs="Times New Roman"/>
                <w:color w:val="000000" w:themeColor="text1"/>
                <w:sz w:val="26"/>
                <w:szCs w:val="26"/>
              </w:rPr>
              <w:t xml:space="preserve"> </w:t>
            </w:r>
            <w:proofErr w:type="spellStart"/>
            <w:r w:rsidRPr="0000377E">
              <w:rPr>
                <w:rFonts w:ascii="Times New Roman" w:hAnsi="Times New Roman" w:cs="Times New Roman"/>
                <w:color w:val="000000" w:themeColor="text1"/>
                <w:sz w:val="26"/>
                <w:szCs w:val="26"/>
              </w:rPr>
              <w:t>hình</w:t>
            </w:r>
            <w:proofErr w:type="spellEnd"/>
            <w:r w:rsidRPr="0000377E">
              <w:rPr>
                <w:rFonts w:ascii="Times New Roman" w:hAnsi="Times New Roman" w:cs="Times New Roman"/>
                <w:color w:val="000000" w:themeColor="text1"/>
                <w:sz w:val="26"/>
                <w:szCs w:val="26"/>
              </w:rPr>
              <w:t xml:space="preserve"> CAPM</w:t>
            </w:r>
          </w:p>
        </w:tc>
        <w:tc>
          <w:tcPr>
            <w:tcW w:w="1163" w:type="dxa"/>
          </w:tcPr>
          <w:p w14:paraId="7D4135E6"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37</w:t>
            </w:r>
          </w:p>
        </w:tc>
      </w:tr>
      <w:tr w:rsidR="0005710B" w:rsidRPr="0000377E" w14:paraId="0F2B303A" w14:textId="77777777" w:rsidTr="00D821A8">
        <w:tc>
          <w:tcPr>
            <w:tcW w:w="1830" w:type="dxa"/>
          </w:tcPr>
          <w:p w14:paraId="0C51F43A"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9</w:t>
            </w:r>
          </w:p>
        </w:tc>
        <w:tc>
          <w:tcPr>
            <w:tcW w:w="6355" w:type="dxa"/>
          </w:tcPr>
          <w:p w14:paraId="3F13112A"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Kết</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quả</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kiểm</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định</w:t>
            </w:r>
            <w:proofErr w:type="spellEnd"/>
            <w:r w:rsidRPr="0000377E">
              <w:rPr>
                <w:rFonts w:ascii="Times New Roman" w:hAnsi="Times New Roman" w:cs="Times New Roman"/>
                <w:sz w:val="26"/>
                <w:szCs w:val="26"/>
              </w:rPr>
              <w:t xml:space="preserve"> </w:t>
            </w:r>
            <w:r w:rsidRPr="0000377E">
              <w:rPr>
                <w:rFonts w:ascii="Times New Roman" w:hAnsi="Times New Roman" w:cs="Times New Roman"/>
                <w:color w:val="000000" w:themeColor="text1"/>
                <w:sz w:val="26"/>
                <w:szCs w:val="26"/>
              </w:rPr>
              <w:t>Breusch – Godfrey</w:t>
            </w:r>
          </w:p>
        </w:tc>
        <w:tc>
          <w:tcPr>
            <w:tcW w:w="1163" w:type="dxa"/>
          </w:tcPr>
          <w:p w14:paraId="598645A8"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38</w:t>
            </w:r>
          </w:p>
        </w:tc>
      </w:tr>
      <w:tr w:rsidR="0005710B" w:rsidRPr="0000377E" w14:paraId="16AEEFAF" w14:textId="77777777" w:rsidTr="00D821A8">
        <w:tc>
          <w:tcPr>
            <w:tcW w:w="1830" w:type="dxa"/>
          </w:tcPr>
          <w:p w14:paraId="06E5CDA8"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10</w:t>
            </w:r>
          </w:p>
        </w:tc>
        <w:tc>
          <w:tcPr>
            <w:tcW w:w="6355" w:type="dxa"/>
          </w:tcPr>
          <w:p w14:paraId="390F5C6E"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eastAsia="Times New Roman" w:hAnsi="Times New Roman" w:cs="Times New Roman"/>
                <w:color w:val="000000" w:themeColor="text1"/>
                <w:sz w:val="26"/>
                <w:szCs w:val="26"/>
              </w:rPr>
              <w:t>Kết</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quả</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kiểm</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định</w:t>
            </w:r>
            <w:proofErr w:type="spellEnd"/>
            <w:r w:rsidRPr="0000377E">
              <w:rPr>
                <w:rFonts w:ascii="Times New Roman" w:eastAsia="Times New Roman" w:hAnsi="Times New Roman" w:cs="Times New Roman"/>
                <w:color w:val="000000" w:themeColor="text1"/>
                <w:sz w:val="26"/>
                <w:szCs w:val="26"/>
              </w:rPr>
              <w:t xml:space="preserve"> White Heteroskedasticity Test</w:t>
            </w:r>
          </w:p>
        </w:tc>
        <w:tc>
          <w:tcPr>
            <w:tcW w:w="1163" w:type="dxa"/>
          </w:tcPr>
          <w:p w14:paraId="1D59BCDB"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40</w:t>
            </w:r>
          </w:p>
        </w:tc>
      </w:tr>
      <w:tr w:rsidR="0005710B" w:rsidRPr="0000377E" w14:paraId="0FBFABF8" w14:textId="77777777" w:rsidTr="00D821A8">
        <w:tc>
          <w:tcPr>
            <w:tcW w:w="1830" w:type="dxa"/>
          </w:tcPr>
          <w:p w14:paraId="502DC30C"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11</w:t>
            </w:r>
          </w:p>
        </w:tc>
        <w:tc>
          <w:tcPr>
            <w:tcW w:w="6355" w:type="dxa"/>
          </w:tcPr>
          <w:p w14:paraId="06A07F3A"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Thống</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kê</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mô</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tả</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các</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biến</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trong</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mô</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hình</w:t>
            </w:r>
            <w:proofErr w:type="spellEnd"/>
            <w:r w:rsidRPr="0000377E">
              <w:rPr>
                <w:rFonts w:ascii="Times New Roman" w:hAnsi="Times New Roman" w:cs="Times New Roman"/>
                <w:sz w:val="26"/>
                <w:szCs w:val="26"/>
              </w:rPr>
              <w:t xml:space="preserve"> Fama – French</w:t>
            </w:r>
          </w:p>
        </w:tc>
        <w:tc>
          <w:tcPr>
            <w:tcW w:w="1163" w:type="dxa"/>
          </w:tcPr>
          <w:p w14:paraId="563D7BB5"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41</w:t>
            </w:r>
          </w:p>
        </w:tc>
      </w:tr>
      <w:tr w:rsidR="0005710B" w:rsidRPr="0000377E" w14:paraId="61E7F665" w14:textId="77777777" w:rsidTr="00D821A8">
        <w:tc>
          <w:tcPr>
            <w:tcW w:w="1830" w:type="dxa"/>
          </w:tcPr>
          <w:p w14:paraId="4734FB12"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Hình</w:t>
            </w:r>
            <w:proofErr w:type="spellEnd"/>
            <w:r w:rsidRPr="0000377E">
              <w:rPr>
                <w:rFonts w:ascii="Times New Roman" w:hAnsi="Times New Roman" w:cs="Times New Roman"/>
                <w:sz w:val="26"/>
                <w:szCs w:val="26"/>
              </w:rPr>
              <w:t xml:space="preserve"> 2</w:t>
            </w:r>
          </w:p>
        </w:tc>
        <w:tc>
          <w:tcPr>
            <w:tcW w:w="6355" w:type="dxa"/>
          </w:tcPr>
          <w:p w14:paraId="5690C14C" w14:textId="77777777" w:rsidR="0005710B" w:rsidRPr="0000377E" w:rsidRDefault="0005710B" w:rsidP="00A8055C">
            <w:pPr>
              <w:spacing w:line="276" w:lineRule="auto"/>
              <w:rPr>
                <w:rFonts w:ascii="Times New Roman" w:eastAsia="Times New Roman" w:hAnsi="Times New Roman" w:cs="Times New Roman"/>
                <w:color w:val="000000"/>
                <w:sz w:val="26"/>
                <w:szCs w:val="26"/>
              </w:rPr>
            </w:pPr>
            <w:proofErr w:type="spellStart"/>
            <w:r w:rsidRPr="0000377E">
              <w:rPr>
                <w:rFonts w:ascii="Times New Roman" w:eastAsia="Times New Roman" w:hAnsi="Times New Roman" w:cs="Times New Roman"/>
                <w:color w:val="000000"/>
                <w:sz w:val="26"/>
                <w:szCs w:val="26"/>
              </w:rPr>
              <w:t>Kết</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quả</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tương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giữa</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các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biến</w:t>
            </w:r>
            <w:proofErr w:type="spellEnd"/>
          </w:p>
        </w:tc>
        <w:tc>
          <w:tcPr>
            <w:tcW w:w="1163" w:type="dxa"/>
          </w:tcPr>
          <w:p w14:paraId="0A545FB2"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42</w:t>
            </w:r>
          </w:p>
        </w:tc>
      </w:tr>
      <w:tr w:rsidR="0005710B" w:rsidRPr="0000377E" w14:paraId="590070EB" w14:textId="77777777" w:rsidTr="00D821A8">
        <w:tc>
          <w:tcPr>
            <w:tcW w:w="1830" w:type="dxa"/>
          </w:tcPr>
          <w:p w14:paraId="1AE46C84"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12</w:t>
            </w:r>
          </w:p>
        </w:tc>
        <w:tc>
          <w:tcPr>
            <w:tcW w:w="6355" w:type="dxa"/>
          </w:tcPr>
          <w:p w14:paraId="4823C60A"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eastAsia="Times New Roman" w:hAnsi="Times New Roman" w:cs="Times New Roman"/>
                <w:color w:val="000000"/>
                <w:sz w:val="26"/>
                <w:szCs w:val="26"/>
              </w:rPr>
              <w:t>Kết</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quả</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hồi</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quy</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giữa</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các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biến</w:t>
            </w:r>
            <w:proofErr w:type="spellEnd"/>
          </w:p>
        </w:tc>
        <w:tc>
          <w:tcPr>
            <w:tcW w:w="1163" w:type="dxa"/>
          </w:tcPr>
          <w:p w14:paraId="1F714F6B"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42</w:t>
            </w:r>
          </w:p>
        </w:tc>
      </w:tr>
      <w:tr w:rsidR="0005710B" w:rsidRPr="0000377E" w14:paraId="714DBB91" w14:textId="77777777" w:rsidTr="00D821A8">
        <w:tc>
          <w:tcPr>
            <w:tcW w:w="1830" w:type="dxa"/>
          </w:tcPr>
          <w:p w14:paraId="00F8D84B"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13</w:t>
            </w:r>
          </w:p>
        </w:tc>
        <w:tc>
          <w:tcPr>
            <w:tcW w:w="6355" w:type="dxa"/>
          </w:tcPr>
          <w:p w14:paraId="658E5E74"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eastAsia="Times New Roman" w:hAnsi="Times New Roman" w:cs="Times New Roman"/>
                <w:color w:val="000000"/>
                <w:sz w:val="26"/>
                <w:szCs w:val="26"/>
              </w:rPr>
              <w:t>Kết</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quả</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hồi</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quy</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mô</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hình</w:t>
            </w:r>
            <w:proofErr w:type="spellEnd"/>
            <w:r w:rsidRPr="0000377E">
              <w:rPr>
                <w:rFonts w:ascii="Times New Roman" w:eastAsia="Times New Roman" w:hAnsi="Times New Roman" w:cs="Times New Roman"/>
                <w:color w:val="000000"/>
                <w:sz w:val="26"/>
                <w:szCs w:val="26"/>
              </w:rPr>
              <w:t xml:space="preserve"> Fama - French</w:t>
            </w:r>
          </w:p>
        </w:tc>
        <w:tc>
          <w:tcPr>
            <w:tcW w:w="1163" w:type="dxa"/>
          </w:tcPr>
          <w:p w14:paraId="21CA849A"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43</w:t>
            </w:r>
          </w:p>
        </w:tc>
      </w:tr>
      <w:tr w:rsidR="0005710B" w:rsidRPr="0000377E" w14:paraId="37F474C2" w14:textId="77777777" w:rsidTr="00D821A8">
        <w:tc>
          <w:tcPr>
            <w:tcW w:w="1830" w:type="dxa"/>
          </w:tcPr>
          <w:p w14:paraId="4E21AFA6" w14:textId="77777777" w:rsidR="0005710B" w:rsidRPr="0000377E" w:rsidRDefault="0005710B" w:rsidP="00A8055C">
            <w:pPr>
              <w:tabs>
                <w:tab w:val="left" w:pos="2076"/>
              </w:tabs>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14</w:t>
            </w:r>
          </w:p>
        </w:tc>
        <w:tc>
          <w:tcPr>
            <w:tcW w:w="6355" w:type="dxa"/>
          </w:tcPr>
          <w:p w14:paraId="7D5C4473"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eastAsia="Times New Roman" w:hAnsi="Times New Roman" w:cs="Times New Roman"/>
                <w:color w:val="000000" w:themeColor="text1"/>
                <w:sz w:val="26"/>
                <w:szCs w:val="26"/>
              </w:rPr>
              <w:t>Kết</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quả</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kiểm</w:t>
            </w:r>
            <w:proofErr w:type="spellEnd"/>
            <w:r w:rsidRPr="0000377E">
              <w:rPr>
                <w:rFonts w:ascii="Times New Roman" w:eastAsia="Times New Roman" w:hAnsi="Times New Roman" w:cs="Times New Roman"/>
                <w:color w:val="000000" w:themeColor="text1"/>
                <w:sz w:val="26"/>
                <w:szCs w:val="26"/>
              </w:rPr>
              <w:t xml:space="preserve"> </w:t>
            </w:r>
            <w:proofErr w:type="spellStart"/>
            <w:r w:rsidRPr="0000377E">
              <w:rPr>
                <w:rFonts w:ascii="Times New Roman" w:eastAsia="Times New Roman" w:hAnsi="Times New Roman" w:cs="Times New Roman"/>
                <w:color w:val="000000" w:themeColor="text1"/>
                <w:sz w:val="26"/>
                <w:szCs w:val="26"/>
              </w:rPr>
              <w:t>định</w:t>
            </w:r>
            <w:proofErr w:type="spellEnd"/>
            <w:r w:rsidRPr="0000377E">
              <w:rPr>
                <w:rFonts w:ascii="Times New Roman" w:eastAsia="Times New Roman" w:hAnsi="Times New Roman" w:cs="Times New Roman"/>
                <w:color w:val="000000" w:themeColor="text1"/>
                <w:sz w:val="26"/>
                <w:szCs w:val="26"/>
              </w:rPr>
              <w:t xml:space="preserve"> White Heteroskedasticity Test</w:t>
            </w:r>
          </w:p>
        </w:tc>
        <w:tc>
          <w:tcPr>
            <w:tcW w:w="1163" w:type="dxa"/>
          </w:tcPr>
          <w:p w14:paraId="57BAE51D"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45</w:t>
            </w:r>
          </w:p>
        </w:tc>
      </w:tr>
      <w:tr w:rsidR="0005710B" w:rsidRPr="0000377E" w14:paraId="40983DAE" w14:textId="77777777" w:rsidTr="00D821A8">
        <w:tc>
          <w:tcPr>
            <w:tcW w:w="1830" w:type="dxa"/>
          </w:tcPr>
          <w:p w14:paraId="38300D8B"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15</w:t>
            </w:r>
          </w:p>
        </w:tc>
        <w:tc>
          <w:tcPr>
            <w:tcW w:w="6355" w:type="dxa"/>
          </w:tcPr>
          <w:p w14:paraId="268469E2" w14:textId="77777777" w:rsidR="0005710B" w:rsidRPr="0005710B" w:rsidRDefault="0005710B" w:rsidP="00A8055C">
            <w:pPr>
              <w:spacing w:line="276" w:lineRule="auto"/>
              <w:rPr>
                <w:rFonts w:ascii="Times New Roman" w:eastAsia="Times New Roman" w:hAnsi="Times New Roman" w:cs="Times New Roman"/>
                <w:sz w:val="26"/>
                <w:szCs w:val="26"/>
                <w:lang w:val="vi-VN"/>
              </w:rPr>
            </w:pPr>
            <w:proofErr w:type="spellStart"/>
            <w:r w:rsidRPr="0005710B">
              <w:rPr>
                <w:rFonts w:ascii="Times New Roman" w:eastAsia="Open Sans" w:hAnsi="Times New Roman" w:cs="Times New Roman"/>
                <w:color w:val="1B1B1B"/>
                <w:sz w:val="26"/>
                <w:szCs w:val="26"/>
                <w:highlight w:val="white"/>
              </w:rPr>
              <w:t>Kết</w:t>
            </w:r>
            <w:proofErr w:type="spellEnd"/>
            <w:r w:rsidRPr="0005710B">
              <w:rPr>
                <w:rFonts w:ascii="Times New Roman" w:eastAsia="Open Sans" w:hAnsi="Times New Roman" w:cs="Times New Roman"/>
                <w:color w:val="1B1B1B"/>
                <w:sz w:val="26"/>
                <w:szCs w:val="26"/>
                <w:highlight w:val="white"/>
              </w:rPr>
              <w:t xml:space="preserve"> </w:t>
            </w:r>
            <w:proofErr w:type="spellStart"/>
            <w:r w:rsidRPr="0005710B">
              <w:rPr>
                <w:rFonts w:ascii="Times New Roman" w:eastAsia="Open Sans" w:hAnsi="Times New Roman" w:cs="Times New Roman"/>
                <w:color w:val="1B1B1B"/>
                <w:sz w:val="26"/>
                <w:szCs w:val="26"/>
                <w:highlight w:val="white"/>
              </w:rPr>
              <w:t>quả</w:t>
            </w:r>
            <w:proofErr w:type="spellEnd"/>
            <w:r w:rsidRPr="0005710B">
              <w:rPr>
                <w:rFonts w:ascii="Times New Roman" w:eastAsia="Open Sans" w:hAnsi="Times New Roman" w:cs="Times New Roman"/>
                <w:color w:val="1B1B1B"/>
                <w:sz w:val="26"/>
                <w:szCs w:val="26"/>
                <w:highlight w:val="white"/>
              </w:rPr>
              <w:t xml:space="preserve"> </w:t>
            </w:r>
            <w:proofErr w:type="spellStart"/>
            <w:r w:rsidRPr="0005710B">
              <w:rPr>
                <w:rFonts w:ascii="Times New Roman" w:eastAsia="Open Sans" w:hAnsi="Times New Roman" w:cs="Times New Roman"/>
                <w:color w:val="1B1B1B"/>
                <w:sz w:val="26"/>
                <w:szCs w:val="26"/>
                <w:highlight w:val="white"/>
              </w:rPr>
              <w:t>ước</w:t>
            </w:r>
            <w:proofErr w:type="spellEnd"/>
            <w:r w:rsidRPr="0005710B">
              <w:rPr>
                <w:rFonts w:ascii="Times New Roman" w:eastAsia="Open Sans" w:hAnsi="Times New Roman" w:cs="Times New Roman"/>
                <w:color w:val="1B1B1B"/>
                <w:sz w:val="26"/>
                <w:szCs w:val="26"/>
                <w:highlight w:val="white"/>
              </w:rPr>
              <w:t xml:space="preserve"> </w:t>
            </w:r>
            <w:proofErr w:type="spellStart"/>
            <w:r w:rsidRPr="0005710B">
              <w:rPr>
                <w:rFonts w:ascii="Times New Roman" w:eastAsia="Open Sans" w:hAnsi="Times New Roman" w:cs="Times New Roman"/>
                <w:color w:val="1B1B1B"/>
                <w:sz w:val="26"/>
                <w:szCs w:val="26"/>
                <w:highlight w:val="white"/>
              </w:rPr>
              <w:t>lượng</w:t>
            </w:r>
            <w:proofErr w:type="spellEnd"/>
            <w:r w:rsidRPr="0005710B">
              <w:rPr>
                <w:rFonts w:ascii="Times New Roman" w:eastAsia="Open Sans" w:hAnsi="Times New Roman" w:cs="Times New Roman"/>
                <w:color w:val="1B1B1B"/>
                <w:sz w:val="26"/>
                <w:szCs w:val="26"/>
                <w:highlight w:val="white"/>
              </w:rPr>
              <w:t xml:space="preserve"> </w:t>
            </w:r>
            <w:proofErr w:type="spellStart"/>
            <w:r w:rsidRPr="0005710B">
              <w:rPr>
                <w:rFonts w:ascii="Times New Roman" w:eastAsia="Open Sans" w:hAnsi="Times New Roman" w:cs="Times New Roman"/>
                <w:color w:val="1B1B1B"/>
                <w:sz w:val="26"/>
                <w:szCs w:val="26"/>
                <w:highlight w:val="white"/>
              </w:rPr>
              <w:t>hệ</w:t>
            </w:r>
            <w:proofErr w:type="spellEnd"/>
            <w:r w:rsidRPr="0005710B">
              <w:rPr>
                <w:rFonts w:ascii="Times New Roman" w:eastAsia="Open Sans" w:hAnsi="Times New Roman" w:cs="Times New Roman"/>
                <w:color w:val="1B1B1B"/>
                <w:sz w:val="26"/>
                <w:szCs w:val="26"/>
                <w:highlight w:val="white"/>
              </w:rPr>
              <w:t xml:space="preserve"> </w:t>
            </w:r>
            <w:proofErr w:type="spellStart"/>
            <w:r w:rsidRPr="0005710B">
              <w:rPr>
                <w:rFonts w:ascii="Times New Roman" w:eastAsia="Open Sans" w:hAnsi="Times New Roman" w:cs="Times New Roman"/>
                <w:color w:val="1B1B1B"/>
                <w:sz w:val="26"/>
                <w:szCs w:val="26"/>
                <w:highlight w:val="white"/>
              </w:rPr>
              <w:t>số</w:t>
            </w:r>
            <w:proofErr w:type="spellEnd"/>
            <w:r w:rsidRPr="0005710B">
              <w:rPr>
                <w:rFonts w:ascii="Times New Roman" w:eastAsia="Open Sans" w:hAnsi="Times New Roman" w:cs="Times New Roman"/>
                <w:color w:val="1B1B1B"/>
                <w:sz w:val="26"/>
                <w:szCs w:val="26"/>
                <w:highlight w:val="white"/>
              </w:rPr>
              <w:t xml:space="preserve"> </w:t>
            </w:r>
            <w:r w:rsidRPr="0005710B">
              <w:rPr>
                <w:rFonts w:ascii="Times New Roman" w:eastAsia="Times New Roman" w:hAnsi="Times New Roman" w:cs="Times New Roman"/>
                <w:color w:val="000000"/>
                <w:sz w:val="26"/>
                <w:szCs w:val="26"/>
              </w:rPr>
              <w:t>α</w:t>
            </w:r>
          </w:p>
        </w:tc>
        <w:tc>
          <w:tcPr>
            <w:tcW w:w="1163" w:type="dxa"/>
          </w:tcPr>
          <w:p w14:paraId="40DEDB84"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48</w:t>
            </w:r>
          </w:p>
        </w:tc>
      </w:tr>
      <w:tr w:rsidR="0005710B" w:rsidRPr="0000377E" w14:paraId="132684E6" w14:textId="77777777" w:rsidTr="00D821A8">
        <w:tc>
          <w:tcPr>
            <w:tcW w:w="1830" w:type="dxa"/>
          </w:tcPr>
          <w:p w14:paraId="2B83172D"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Biểu</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đồ</w:t>
            </w:r>
            <w:proofErr w:type="spellEnd"/>
            <w:r w:rsidRPr="0000377E">
              <w:rPr>
                <w:rFonts w:ascii="Times New Roman" w:hAnsi="Times New Roman" w:cs="Times New Roman"/>
                <w:sz w:val="26"/>
                <w:szCs w:val="26"/>
              </w:rPr>
              <w:t xml:space="preserve"> 1</w:t>
            </w:r>
          </w:p>
        </w:tc>
        <w:tc>
          <w:tcPr>
            <w:tcW w:w="6355" w:type="dxa"/>
          </w:tcPr>
          <w:p w14:paraId="5F1CE074"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R</w:t>
            </w:r>
            <w:r w:rsidRPr="0000377E">
              <w:rPr>
                <w:rFonts w:ascii="Times New Roman" w:eastAsia="Times New Roman" w:hAnsi="Times New Roman" w:cs="Times New Roman"/>
                <w:color w:val="000000"/>
                <w:sz w:val="26"/>
                <w:szCs w:val="26"/>
                <w:vertAlign w:val="subscript"/>
              </w:rPr>
              <w:t>m</w:t>
            </w:r>
          </w:p>
        </w:tc>
        <w:tc>
          <w:tcPr>
            <w:tcW w:w="1163" w:type="dxa"/>
          </w:tcPr>
          <w:p w14:paraId="71DBAA70"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48</w:t>
            </w:r>
          </w:p>
        </w:tc>
      </w:tr>
      <w:tr w:rsidR="0005710B" w:rsidRPr="0000377E" w14:paraId="64367198" w14:textId="77777777" w:rsidTr="00D821A8">
        <w:tc>
          <w:tcPr>
            <w:tcW w:w="1830" w:type="dxa"/>
          </w:tcPr>
          <w:p w14:paraId="47C528EC"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16</w:t>
            </w:r>
          </w:p>
        </w:tc>
        <w:tc>
          <w:tcPr>
            <w:tcW w:w="6355" w:type="dxa"/>
          </w:tcPr>
          <w:p w14:paraId="71BFB681"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R</w:t>
            </w:r>
            <w:r w:rsidRPr="0000377E">
              <w:rPr>
                <w:rFonts w:ascii="Times New Roman" w:eastAsia="Times New Roman" w:hAnsi="Times New Roman" w:cs="Times New Roman"/>
                <w:color w:val="000000"/>
                <w:sz w:val="26"/>
                <w:szCs w:val="26"/>
                <w:vertAlign w:val="subscript"/>
              </w:rPr>
              <w:t>m</w:t>
            </w:r>
          </w:p>
        </w:tc>
        <w:tc>
          <w:tcPr>
            <w:tcW w:w="1163" w:type="dxa"/>
          </w:tcPr>
          <w:p w14:paraId="62C96BB9"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49</w:t>
            </w:r>
          </w:p>
        </w:tc>
      </w:tr>
      <w:tr w:rsidR="0005710B" w:rsidRPr="0000377E" w14:paraId="1865326F" w14:textId="77777777" w:rsidTr="00D821A8">
        <w:tc>
          <w:tcPr>
            <w:tcW w:w="1830" w:type="dxa"/>
          </w:tcPr>
          <w:p w14:paraId="17B0C8CF"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Biểu</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đồ</w:t>
            </w:r>
            <w:proofErr w:type="spellEnd"/>
            <w:r w:rsidRPr="0000377E">
              <w:rPr>
                <w:rFonts w:ascii="Times New Roman" w:hAnsi="Times New Roman" w:cs="Times New Roman"/>
                <w:sz w:val="26"/>
                <w:szCs w:val="26"/>
              </w:rPr>
              <w:t xml:space="preserve"> 2</w:t>
            </w:r>
          </w:p>
        </w:tc>
        <w:tc>
          <w:tcPr>
            <w:tcW w:w="6355" w:type="dxa"/>
          </w:tcPr>
          <w:p w14:paraId="741478F3"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SMB</w:t>
            </w:r>
          </w:p>
        </w:tc>
        <w:tc>
          <w:tcPr>
            <w:tcW w:w="1163" w:type="dxa"/>
          </w:tcPr>
          <w:p w14:paraId="5070F49E"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50</w:t>
            </w:r>
          </w:p>
        </w:tc>
      </w:tr>
      <w:tr w:rsidR="0005710B" w:rsidRPr="0000377E" w14:paraId="79C5C9DD" w14:textId="77777777" w:rsidTr="00D821A8">
        <w:tc>
          <w:tcPr>
            <w:tcW w:w="1830" w:type="dxa"/>
          </w:tcPr>
          <w:p w14:paraId="7D4C886A"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17</w:t>
            </w:r>
          </w:p>
        </w:tc>
        <w:tc>
          <w:tcPr>
            <w:tcW w:w="6355" w:type="dxa"/>
          </w:tcPr>
          <w:p w14:paraId="7C1A3E45"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SMB</w:t>
            </w:r>
          </w:p>
        </w:tc>
        <w:tc>
          <w:tcPr>
            <w:tcW w:w="1163" w:type="dxa"/>
          </w:tcPr>
          <w:p w14:paraId="15D3CF56"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50</w:t>
            </w:r>
          </w:p>
        </w:tc>
      </w:tr>
      <w:tr w:rsidR="0005710B" w:rsidRPr="0000377E" w14:paraId="7F38B4CD" w14:textId="77777777" w:rsidTr="00D821A8">
        <w:tc>
          <w:tcPr>
            <w:tcW w:w="1830" w:type="dxa"/>
          </w:tcPr>
          <w:p w14:paraId="33DE2942"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Biểu</w:t>
            </w:r>
            <w:proofErr w:type="spellEnd"/>
            <w:r w:rsidRPr="0000377E">
              <w:rPr>
                <w:rFonts w:ascii="Times New Roman" w:hAnsi="Times New Roman" w:cs="Times New Roman"/>
                <w:sz w:val="26"/>
                <w:szCs w:val="26"/>
              </w:rPr>
              <w:t xml:space="preserve"> </w:t>
            </w:r>
            <w:proofErr w:type="spellStart"/>
            <w:r w:rsidRPr="0000377E">
              <w:rPr>
                <w:rFonts w:ascii="Times New Roman" w:hAnsi="Times New Roman" w:cs="Times New Roman"/>
                <w:sz w:val="26"/>
                <w:szCs w:val="26"/>
              </w:rPr>
              <w:t>đồ</w:t>
            </w:r>
            <w:proofErr w:type="spellEnd"/>
            <w:r w:rsidRPr="0000377E">
              <w:rPr>
                <w:rFonts w:ascii="Times New Roman" w:hAnsi="Times New Roman" w:cs="Times New Roman"/>
                <w:sz w:val="26"/>
                <w:szCs w:val="26"/>
              </w:rPr>
              <w:t xml:space="preserve"> 3</w:t>
            </w:r>
          </w:p>
        </w:tc>
        <w:tc>
          <w:tcPr>
            <w:tcW w:w="6355" w:type="dxa"/>
          </w:tcPr>
          <w:p w14:paraId="6CE19A1F"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HML</w:t>
            </w:r>
          </w:p>
        </w:tc>
        <w:tc>
          <w:tcPr>
            <w:tcW w:w="1163" w:type="dxa"/>
          </w:tcPr>
          <w:p w14:paraId="25E28C9A"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52</w:t>
            </w:r>
          </w:p>
        </w:tc>
      </w:tr>
      <w:tr w:rsidR="0005710B" w:rsidRPr="0000377E" w14:paraId="69222F41" w14:textId="77777777" w:rsidTr="00D821A8">
        <w:tc>
          <w:tcPr>
            <w:tcW w:w="1830" w:type="dxa"/>
          </w:tcPr>
          <w:p w14:paraId="3D7D19E7"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18</w:t>
            </w:r>
          </w:p>
        </w:tc>
        <w:tc>
          <w:tcPr>
            <w:tcW w:w="6355" w:type="dxa"/>
          </w:tcPr>
          <w:p w14:paraId="03578F75" w14:textId="77777777" w:rsidR="0005710B" w:rsidRPr="0000377E" w:rsidRDefault="0005710B" w:rsidP="00A8055C">
            <w:pPr>
              <w:spacing w:line="276" w:lineRule="auto"/>
              <w:rPr>
                <w:rFonts w:ascii="Times New Roman" w:eastAsia="Times New Roman" w:hAnsi="Times New Roman" w:cs="Times New Roman"/>
                <w:color w:val="000000"/>
                <w:sz w:val="26"/>
                <w:szCs w:val="26"/>
                <w:vertAlign w:val="subscript"/>
              </w:rPr>
            </w:pP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thực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tế</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và</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giá</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trị</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san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bằng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mũ</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của</w:t>
            </w:r>
            <w:proofErr w:type="spellEnd"/>
            <w:r w:rsidRPr="0000377E">
              <w:rPr>
                <w:rFonts w:ascii="Times New Roman" w:eastAsia="Times New Roman" w:hAnsi="Times New Roman" w:cs="Times New Roman"/>
                <w:color w:val="000000"/>
                <w:sz w:val="26"/>
                <w:szCs w:val="26"/>
              </w:rPr>
              <w:t xml:space="preserve"> HML</w:t>
            </w:r>
          </w:p>
        </w:tc>
        <w:tc>
          <w:tcPr>
            <w:tcW w:w="1163" w:type="dxa"/>
          </w:tcPr>
          <w:p w14:paraId="51273B7E"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52</w:t>
            </w:r>
          </w:p>
        </w:tc>
      </w:tr>
      <w:tr w:rsidR="0005710B" w:rsidRPr="0000377E" w14:paraId="29726CC1" w14:textId="77777777" w:rsidTr="00D821A8">
        <w:tc>
          <w:tcPr>
            <w:tcW w:w="1830" w:type="dxa"/>
          </w:tcPr>
          <w:p w14:paraId="5F7BD2B0"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19</w:t>
            </w:r>
          </w:p>
        </w:tc>
        <w:tc>
          <w:tcPr>
            <w:tcW w:w="6355" w:type="dxa"/>
          </w:tcPr>
          <w:p w14:paraId="2C4E905E" w14:textId="77777777" w:rsidR="0005710B" w:rsidRPr="0000377E" w:rsidRDefault="0005710B" w:rsidP="00A8055C">
            <w:pPr>
              <w:spacing w:line="276" w:lineRule="auto"/>
              <w:rPr>
                <w:rFonts w:ascii="Times New Roman" w:eastAsia="Times New Roman" w:hAnsi="Times New Roman" w:cs="Times New Roman"/>
                <w:sz w:val="26"/>
                <w:szCs w:val="26"/>
                <w:lang w:val="vi-VN"/>
              </w:rPr>
            </w:pPr>
            <w:proofErr w:type="spellStart"/>
            <w:r w:rsidRPr="0000377E">
              <w:rPr>
                <w:rFonts w:ascii="Times New Roman" w:eastAsia="Times New Roman" w:hAnsi="Times New Roman" w:cs="Times New Roman"/>
                <w:color w:val="000000"/>
                <w:sz w:val="26"/>
                <w:szCs w:val="26"/>
              </w:rPr>
              <w:t>Kết</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quả</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dự</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báo</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các</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biến</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trong</w:t>
            </w:r>
            <w:proofErr w:type="spellEnd"/>
            <w:r w:rsidRPr="0000377E">
              <w:rPr>
                <w:rFonts w:ascii="Times New Roman" w:eastAsia="Times New Roman" w:hAnsi="Times New Roman" w:cs="Times New Roman"/>
                <w:color w:val="000000"/>
                <w:sz w:val="26"/>
                <w:szCs w:val="26"/>
              </w:rPr>
              <w:t xml:space="preserve"> 2 </w:t>
            </w:r>
            <w:proofErr w:type="spellStart"/>
            <w:r w:rsidRPr="0000377E">
              <w:rPr>
                <w:rFonts w:ascii="Times New Roman" w:eastAsia="Times New Roman" w:hAnsi="Times New Roman" w:cs="Times New Roman"/>
                <w:color w:val="000000"/>
                <w:sz w:val="26"/>
                <w:szCs w:val="26"/>
              </w:rPr>
              <w:t>mô</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hình</w:t>
            </w:r>
            <w:proofErr w:type="spellEnd"/>
          </w:p>
        </w:tc>
        <w:tc>
          <w:tcPr>
            <w:tcW w:w="1163" w:type="dxa"/>
          </w:tcPr>
          <w:p w14:paraId="5D05253D"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53</w:t>
            </w:r>
          </w:p>
        </w:tc>
      </w:tr>
      <w:tr w:rsidR="0005710B" w:rsidRPr="0000377E" w14:paraId="1A90B0A1" w14:textId="77777777" w:rsidTr="00D821A8">
        <w:tc>
          <w:tcPr>
            <w:tcW w:w="1830" w:type="dxa"/>
          </w:tcPr>
          <w:p w14:paraId="25C2E88E" w14:textId="77777777" w:rsidR="0005710B" w:rsidRPr="0000377E" w:rsidRDefault="0005710B" w:rsidP="00A8055C">
            <w:pPr>
              <w:spacing w:line="276" w:lineRule="auto"/>
              <w:rPr>
                <w:rFonts w:ascii="Times New Roman" w:hAnsi="Times New Roman" w:cs="Times New Roman"/>
                <w:sz w:val="26"/>
                <w:szCs w:val="26"/>
              </w:rPr>
            </w:pPr>
            <w:proofErr w:type="spellStart"/>
            <w:r w:rsidRPr="0000377E">
              <w:rPr>
                <w:rFonts w:ascii="Times New Roman" w:hAnsi="Times New Roman" w:cs="Times New Roman"/>
                <w:sz w:val="26"/>
                <w:szCs w:val="26"/>
              </w:rPr>
              <w:t>Bảng</w:t>
            </w:r>
            <w:proofErr w:type="spellEnd"/>
            <w:r w:rsidRPr="0000377E">
              <w:rPr>
                <w:rFonts w:ascii="Times New Roman" w:hAnsi="Times New Roman" w:cs="Times New Roman"/>
                <w:sz w:val="26"/>
                <w:szCs w:val="26"/>
              </w:rPr>
              <w:t xml:space="preserve"> 20</w:t>
            </w:r>
          </w:p>
        </w:tc>
        <w:tc>
          <w:tcPr>
            <w:tcW w:w="6355" w:type="dxa"/>
          </w:tcPr>
          <w:p w14:paraId="41604B27" w14:textId="77777777" w:rsidR="0005710B" w:rsidRPr="0000377E" w:rsidRDefault="0005710B" w:rsidP="00A8055C">
            <w:pPr>
              <w:spacing w:line="276" w:lineRule="auto"/>
              <w:rPr>
                <w:rFonts w:ascii="Times New Roman" w:eastAsia="Times New Roman" w:hAnsi="Times New Roman" w:cs="Times New Roman"/>
                <w:color w:val="000000"/>
                <w:sz w:val="26"/>
                <w:szCs w:val="26"/>
              </w:rPr>
            </w:pPr>
            <w:proofErr w:type="spellStart"/>
            <w:r w:rsidRPr="0000377E">
              <w:rPr>
                <w:rFonts w:ascii="Times New Roman" w:eastAsia="Times New Roman" w:hAnsi="Times New Roman" w:cs="Times New Roman"/>
                <w:color w:val="000000"/>
                <w:sz w:val="26"/>
                <w:szCs w:val="26"/>
              </w:rPr>
              <w:t>Bảng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tổng</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hợp</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hệ</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số</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hồi</w:t>
            </w:r>
            <w:proofErr w:type="spellEnd"/>
            <w:r w:rsidRPr="0000377E">
              <w:rPr>
                <w:rFonts w:ascii="Times New Roman" w:eastAsia="Times New Roman" w:hAnsi="Times New Roman" w:cs="Times New Roman"/>
                <w:color w:val="000000"/>
                <w:sz w:val="26"/>
                <w:szCs w:val="26"/>
              </w:rPr>
              <w:t xml:space="preserve"> </w:t>
            </w:r>
            <w:proofErr w:type="spellStart"/>
            <w:r w:rsidRPr="0000377E">
              <w:rPr>
                <w:rFonts w:ascii="Times New Roman" w:eastAsia="Times New Roman" w:hAnsi="Times New Roman" w:cs="Times New Roman"/>
                <w:color w:val="000000"/>
                <w:sz w:val="26"/>
                <w:szCs w:val="26"/>
              </w:rPr>
              <w:t>quy</w:t>
            </w:r>
            <w:proofErr w:type="spellEnd"/>
          </w:p>
        </w:tc>
        <w:tc>
          <w:tcPr>
            <w:tcW w:w="1163" w:type="dxa"/>
          </w:tcPr>
          <w:p w14:paraId="26300085" w14:textId="77777777" w:rsidR="0005710B" w:rsidRPr="0000377E" w:rsidRDefault="0005710B" w:rsidP="00A8055C">
            <w:pPr>
              <w:spacing w:line="276" w:lineRule="auto"/>
              <w:jc w:val="center"/>
              <w:rPr>
                <w:rFonts w:ascii="Times New Roman" w:hAnsi="Times New Roman" w:cs="Times New Roman"/>
                <w:sz w:val="26"/>
                <w:szCs w:val="26"/>
              </w:rPr>
            </w:pPr>
            <w:r w:rsidRPr="0000377E">
              <w:rPr>
                <w:rFonts w:ascii="Times New Roman" w:hAnsi="Times New Roman" w:cs="Times New Roman"/>
                <w:sz w:val="26"/>
                <w:szCs w:val="26"/>
              </w:rPr>
              <w:t>53</w:t>
            </w:r>
          </w:p>
        </w:tc>
      </w:tr>
      <w:tr w:rsidR="0005710B" w:rsidRPr="00530D74" w14:paraId="48C7A5A4" w14:textId="77777777" w:rsidTr="00D821A8">
        <w:tc>
          <w:tcPr>
            <w:tcW w:w="1830" w:type="dxa"/>
          </w:tcPr>
          <w:p w14:paraId="3BD4E0D0" w14:textId="77777777" w:rsidR="0005710B" w:rsidRPr="00530D74" w:rsidRDefault="0005710B" w:rsidP="00A8055C">
            <w:pPr>
              <w:spacing w:line="276" w:lineRule="auto"/>
              <w:rPr>
                <w:rFonts w:ascii="Times New Roman" w:hAnsi="Times New Roman" w:cs="Times New Roman"/>
                <w:sz w:val="26"/>
                <w:szCs w:val="26"/>
              </w:rPr>
            </w:pPr>
            <w:proofErr w:type="spellStart"/>
            <w:r w:rsidRPr="00530D74">
              <w:rPr>
                <w:rFonts w:ascii="Times New Roman" w:hAnsi="Times New Roman" w:cs="Times New Roman"/>
                <w:sz w:val="26"/>
                <w:szCs w:val="26"/>
              </w:rPr>
              <w:t>Bảng</w:t>
            </w:r>
            <w:proofErr w:type="spellEnd"/>
            <w:r w:rsidRPr="00530D74">
              <w:rPr>
                <w:rFonts w:ascii="Times New Roman" w:hAnsi="Times New Roman" w:cs="Times New Roman"/>
                <w:sz w:val="26"/>
                <w:szCs w:val="26"/>
              </w:rPr>
              <w:t xml:space="preserve"> 21</w:t>
            </w:r>
          </w:p>
        </w:tc>
        <w:tc>
          <w:tcPr>
            <w:tcW w:w="6355" w:type="dxa"/>
          </w:tcPr>
          <w:p w14:paraId="70C15A9C" w14:textId="034F852C" w:rsidR="0005710B" w:rsidRPr="00530D74" w:rsidRDefault="00530D74" w:rsidP="00A8055C">
            <w:pPr>
              <w:spacing w:line="276" w:lineRule="auto"/>
              <w:rPr>
                <w:rFonts w:ascii="Times New Roman" w:eastAsia="Times New Roman" w:hAnsi="Times New Roman" w:cs="Times New Roman"/>
                <w:sz w:val="26"/>
                <w:szCs w:val="26"/>
                <w:lang w:val="vi-VN"/>
              </w:rPr>
            </w:pPr>
            <w:proofErr w:type="spellStart"/>
            <w:r w:rsidRPr="00530D74">
              <w:rPr>
                <w:rFonts w:ascii="Times New Roman" w:eastAsia="Times New Roman" w:hAnsi="Times New Roman" w:cs="Times New Roman"/>
                <w:sz w:val="26"/>
                <w:szCs w:val="26"/>
              </w:rPr>
              <w:t>Dự</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báo</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tỉ</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suất</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sinh</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lợi</w:t>
            </w:r>
            <w:proofErr w:type="spellEnd"/>
            <w:r w:rsidRPr="00530D74">
              <w:rPr>
                <w:rFonts w:ascii="Times New Roman" w:eastAsia="Times New Roman" w:hAnsi="Times New Roman" w:cs="Times New Roman"/>
                <w:sz w:val="26"/>
                <w:szCs w:val="26"/>
              </w:rPr>
              <w:t xml:space="preserve"> 10 </w:t>
            </w:r>
            <w:proofErr w:type="spellStart"/>
            <w:r w:rsidRPr="00530D74">
              <w:rPr>
                <w:rFonts w:ascii="Times New Roman" w:eastAsia="Times New Roman" w:hAnsi="Times New Roman" w:cs="Times New Roman"/>
                <w:sz w:val="26"/>
                <w:szCs w:val="26"/>
              </w:rPr>
              <w:t>mã</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cổ</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phiếu</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theo</w:t>
            </w:r>
            <w:proofErr w:type="spellEnd"/>
            <w:r w:rsidRPr="00530D74">
              <w:rPr>
                <w:rFonts w:ascii="Times New Roman" w:eastAsia="Times New Roman" w:hAnsi="Times New Roman" w:cs="Times New Roman"/>
                <w:sz w:val="26"/>
                <w:szCs w:val="26"/>
              </w:rPr>
              <w:t xml:space="preserve"> 2 </w:t>
            </w:r>
            <w:proofErr w:type="spellStart"/>
            <w:r w:rsidRPr="00530D74">
              <w:rPr>
                <w:rFonts w:ascii="Times New Roman" w:eastAsia="Times New Roman" w:hAnsi="Times New Roman" w:cs="Times New Roman"/>
                <w:sz w:val="26"/>
                <w:szCs w:val="26"/>
              </w:rPr>
              <w:t>mô</w:t>
            </w:r>
            <w:proofErr w:type="spellEnd"/>
            <w:r w:rsidRPr="00530D74">
              <w:rPr>
                <w:rFonts w:ascii="Times New Roman" w:eastAsia="Times New Roman" w:hAnsi="Times New Roman" w:cs="Times New Roman"/>
                <w:sz w:val="26"/>
                <w:szCs w:val="26"/>
              </w:rPr>
              <w:t xml:space="preserve"> </w:t>
            </w:r>
            <w:proofErr w:type="spellStart"/>
            <w:r w:rsidRPr="00530D74">
              <w:rPr>
                <w:rFonts w:ascii="Times New Roman" w:eastAsia="Times New Roman" w:hAnsi="Times New Roman" w:cs="Times New Roman"/>
                <w:sz w:val="26"/>
                <w:szCs w:val="26"/>
              </w:rPr>
              <w:t>hình</w:t>
            </w:r>
            <w:proofErr w:type="spellEnd"/>
          </w:p>
        </w:tc>
        <w:tc>
          <w:tcPr>
            <w:tcW w:w="1163" w:type="dxa"/>
          </w:tcPr>
          <w:p w14:paraId="44BE04B6" w14:textId="77777777" w:rsidR="0005710B" w:rsidRPr="00530D74" w:rsidRDefault="0005710B" w:rsidP="00A8055C">
            <w:pPr>
              <w:spacing w:line="276" w:lineRule="auto"/>
              <w:jc w:val="center"/>
              <w:rPr>
                <w:rFonts w:ascii="Times New Roman" w:hAnsi="Times New Roman" w:cs="Times New Roman"/>
                <w:sz w:val="26"/>
                <w:szCs w:val="26"/>
              </w:rPr>
            </w:pPr>
            <w:r w:rsidRPr="00530D74">
              <w:rPr>
                <w:rFonts w:ascii="Times New Roman" w:hAnsi="Times New Roman" w:cs="Times New Roman"/>
                <w:sz w:val="26"/>
                <w:szCs w:val="26"/>
              </w:rPr>
              <w:t>54</w:t>
            </w:r>
          </w:p>
        </w:tc>
      </w:tr>
      <w:tr w:rsidR="0005710B" w:rsidRPr="00530D74" w14:paraId="653237CC" w14:textId="77777777" w:rsidTr="00D821A8">
        <w:tc>
          <w:tcPr>
            <w:tcW w:w="1830" w:type="dxa"/>
          </w:tcPr>
          <w:p w14:paraId="2E2A5128" w14:textId="2A6C2985" w:rsidR="0005710B" w:rsidRPr="00530D74" w:rsidRDefault="00530D74" w:rsidP="00530D74">
            <w:pPr>
              <w:rPr>
                <w:rFonts w:ascii="Times New Roman" w:hAnsi="Times New Roman" w:cs="Times New Roman"/>
                <w:sz w:val="26"/>
                <w:szCs w:val="26"/>
                <w:lang w:val="vi-VN"/>
              </w:rPr>
            </w:pPr>
            <w:r w:rsidRPr="00530D74">
              <w:rPr>
                <w:rFonts w:ascii="Times New Roman" w:eastAsia="Times New Roman" w:hAnsi="Times New Roman" w:cs="Times New Roman"/>
                <w:color w:val="000000"/>
                <w:sz w:val="26"/>
                <w:szCs w:val="26"/>
                <w:lang w:val="vi-VN"/>
              </w:rPr>
              <w:t>Biều đồ 4</w:t>
            </w:r>
          </w:p>
        </w:tc>
        <w:tc>
          <w:tcPr>
            <w:tcW w:w="6355" w:type="dxa"/>
          </w:tcPr>
          <w:p w14:paraId="2878376F" w14:textId="12818AB1" w:rsidR="0005710B" w:rsidRPr="00530D74" w:rsidRDefault="00530D74" w:rsidP="00530D74">
            <w:pPr>
              <w:rPr>
                <w:rFonts w:ascii="Times New Roman" w:eastAsia="Times New Roman" w:hAnsi="Times New Roman" w:cs="Times New Roman"/>
                <w:color w:val="000000"/>
                <w:sz w:val="26"/>
                <w:szCs w:val="26"/>
                <w:lang w:val="vi-VN"/>
              </w:rPr>
            </w:pPr>
            <w:r w:rsidRPr="00530D74">
              <w:rPr>
                <w:rFonts w:ascii="Times New Roman" w:eastAsia="Times New Roman" w:hAnsi="Times New Roman" w:cs="Times New Roman"/>
                <w:color w:val="000000"/>
                <w:sz w:val="26"/>
                <w:szCs w:val="26"/>
                <w:lang w:val="vi-VN"/>
              </w:rPr>
              <w:t>Đường thị trường chứng khoán SML và lợi suất thực tế của 10 ngân hàng</w:t>
            </w:r>
          </w:p>
        </w:tc>
        <w:tc>
          <w:tcPr>
            <w:tcW w:w="1163" w:type="dxa"/>
          </w:tcPr>
          <w:p w14:paraId="26F3773D" w14:textId="77777777" w:rsidR="0005710B" w:rsidRPr="00530D74" w:rsidRDefault="0005710B" w:rsidP="00530D74">
            <w:pPr>
              <w:spacing w:line="276" w:lineRule="auto"/>
              <w:jc w:val="center"/>
              <w:rPr>
                <w:rFonts w:ascii="Times New Roman" w:hAnsi="Times New Roman" w:cs="Times New Roman"/>
                <w:sz w:val="26"/>
                <w:szCs w:val="26"/>
                <w:lang w:val="vi-VN"/>
              </w:rPr>
            </w:pPr>
            <w:r w:rsidRPr="00530D74">
              <w:rPr>
                <w:rFonts w:ascii="Times New Roman" w:hAnsi="Times New Roman" w:cs="Times New Roman"/>
                <w:sz w:val="26"/>
                <w:szCs w:val="26"/>
              </w:rPr>
              <w:t>54</w:t>
            </w:r>
          </w:p>
        </w:tc>
      </w:tr>
      <w:bookmarkEnd w:id="3"/>
    </w:tbl>
    <w:p w14:paraId="350C1675" w14:textId="34170C69" w:rsidR="009D4863" w:rsidRPr="002B2BA4" w:rsidRDefault="009D4863">
      <w:pPr>
        <w:rPr>
          <w:rFonts w:ascii="Times New Roman" w:hAnsi="Times New Roman" w:cs="Times New Roman"/>
        </w:rPr>
      </w:pPr>
    </w:p>
    <w:p w14:paraId="3CF24259" w14:textId="77777777" w:rsidR="00530D74" w:rsidRDefault="00530D74">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79D531A6" w14:textId="573C3CB8" w:rsidR="009D4863" w:rsidRPr="002B2BA4" w:rsidRDefault="009D4863" w:rsidP="00510D2B">
      <w:pPr>
        <w:jc w:val="center"/>
        <w:rPr>
          <w:rFonts w:ascii="Times New Roman" w:hAnsi="Times New Roman" w:cs="Times New Roman"/>
          <w:b/>
          <w:bCs/>
          <w:color w:val="000000" w:themeColor="text1"/>
          <w:sz w:val="32"/>
          <w:szCs w:val="32"/>
        </w:rPr>
      </w:pPr>
      <w:r w:rsidRPr="002B2BA4">
        <w:rPr>
          <w:rFonts w:ascii="Times New Roman" w:hAnsi="Times New Roman" w:cs="Times New Roman"/>
          <w:b/>
          <w:bCs/>
          <w:color w:val="000000" w:themeColor="text1"/>
          <w:sz w:val="32"/>
          <w:szCs w:val="32"/>
        </w:rPr>
        <w:lastRenderedPageBreak/>
        <w:t>LỜI MỞ ĐẦU</w:t>
      </w:r>
    </w:p>
    <w:p w14:paraId="447A2776" w14:textId="48E293FB" w:rsidR="00BA3B35" w:rsidRPr="002B2BA4" w:rsidRDefault="00BA3B35" w:rsidP="00BA3B35">
      <w:pPr>
        <w:pStyle w:val="ListParagraph"/>
        <w:numPr>
          <w:ilvl w:val="0"/>
          <w:numId w:val="1"/>
        </w:numPr>
        <w:spacing w:line="276" w:lineRule="auto"/>
        <w:ind w:left="-142" w:firstLine="284"/>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t>Lý do chọn đề tài</w:t>
      </w:r>
    </w:p>
    <w:p w14:paraId="1D48AF37" w14:textId="469A4D27" w:rsidR="00BA3B35" w:rsidRPr="002B2BA4" w:rsidRDefault="00BA3B35" w:rsidP="000A46CE">
      <w:pPr>
        <w:shd w:val="clear" w:color="auto" w:fill="FFFFFF"/>
        <w:spacing w:line="390" w:lineRule="atLeast"/>
        <w:ind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color w:val="000000" w:themeColor="text1"/>
          <w:sz w:val="26"/>
          <w:szCs w:val="26"/>
          <w:lang w:val="vi-VN"/>
        </w:rPr>
        <w:t>Đã hơn 20 năm kể từ khi thị trường chứng khoán Việt Nam hình thành tuy cũng có những thành tựu nhất định nhưng vẫn còn nhiều yếu kém và tồn tại không ít rủi ro. Hiện nay, ở nước ta tồn tại đa số là các nhà đầu tư cá nhân và kinh doanh chủ yếu dựa vào những khuyến nghị của các công ty chứng khoán được định giá bằng phương pháp chiết khấu dòng tiền hoặc phương pháp tương đối. Những năm gần đây, thị trường chứng khoán biến động, thăng trầm, lên xuống khó lường với nhiều kỷ lục vui buồn lẫn lộn.</w:t>
      </w:r>
      <w:r w:rsidRPr="002B2BA4">
        <w:rPr>
          <w:rFonts w:ascii="Times New Roman" w:hAnsi="Times New Roman" w:cs="Times New Roman"/>
          <w:b/>
          <w:bCs/>
          <w:color w:val="000000" w:themeColor="text1"/>
          <w:sz w:val="26"/>
          <w:szCs w:val="26"/>
          <w:lang w:val="vi-VN"/>
        </w:rPr>
        <w:t xml:space="preserve"> </w:t>
      </w:r>
      <w:r w:rsidRPr="002B2BA4">
        <w:rPr>
          <w:rFonts w:ascii="Times New Roman" w:hAnsi="Times New Roman" w:cs="Times New Roman"/>
          <w:color w:val="000000" w:themeColor="text1"/>
          <w:sz w:val="26"/>
          <w:szCs w:val="26"/>
        </w:rPr>
        <w:t xml:space="preserve">VN-Index </w:t>
      </w:r>
      <w:proofErr w:type="spellStart"/>
      <w:r w:rsidRPr="002B2BA4">
        <w:rPr>
          <w:rFonts w:ascii="Times New Roman" w:hAnsi="Times New Roman" w:cs="Times New Roman"/>
          <w:color w:val="000000" w:themeColor="text1"/>
          <w:sz w:val="26"/>
          <w:szCs w:val="26"/>
        </w:rPr>
        <w:t>nằm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top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mạnh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giới</w:t>
      </w:r>
      <w:proofErr w:type="spellEnd"/>
      <w:r w:rsidRPr="002B2BA4">
        <w:rPr>
          <w:rFonts w:ascii="Times New Roman" w:hAnsi="Times New Roman" w:cs="Times New Roman"/>
          <w:color w:val="000000" w:themeColor="text1"/>
          <w:sz w:val="26"/>
          <w:szCs w:val="26"/>
        </w:rPr>
        <w:t xml:space="preserve">. Sau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năm</w:t>
      </w:r>
      <w:proofErr w:type="spellEnd"/>
      <w:r w:rsidRPr="002B2BA4">
        <w:rPr>
          <w:rFonts w:ascii="Times New Roman" w:hAnsi="Times New Roman" w:cs="Times New Roman"/>
          <w:color w:val="000000" w:themeColor="text1"/>
          <w:sz w:val="26"/>
          <w:szCs w:val="26"/>
        </w:rPr>
        <w:t xml:space="preserve"> 2021 </w:t>
      </w:r>
      <w:proofErr w:type="spellStart"/>
      <w:r w:rsidRPr="002B2BA4">
        <w:rPr>
          <w:rFonts w:ascii="Times New Roman" w:hAnsi="Times New Roman" w:cs="Times New Roman"/>
          <w:color w:val="000000" w:themeColor="text1"/>
          <w:sz w:val="26"/>
          <w:szCs w:val="26"/>
        </w:rPr>
        <w:t>thăng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hoa</w:t>
      </w:r>
      <w:proofErr w:type="spellEnd"/>
      <w:r w:rsidRPr="002B2BA4">
        <w:rPr>
          <w:rFonts w:ascii="Times New Roman" w:hAnsi="Times New Roman" w:cs="Times New Roman"/>
          <w:color w:val="000000" w:themeColor="text1"/>
          <w:sz w:val="26"/>
          <w:szCs w:val="26"/>
        </w:rPr>
        <w:t>, </w:t>
      </w:r>
      <w:proofErr w:type="spellStart"/>
      <w:r w:rsidR="00000000">
        <w:fldChar w:fldCharType="begin"/>
      </w:r>
      <w:r w:rsidR="00000000">
        <w:instrText>HYPERLINK "https://vietnamnet.vn/chung-khoan-tag15031130559739907049.html"</w:instrText>
      </w:r>
      <w:r w:rsidR="00000000">
        <w:fldChar w:fldCharType="separate"/>
      </w:r>
      <w:r w:rsidRPr="002B2BA4">
        <w:rPr>
          <w:rFonts w:ascii="Times New Roman" w:hAnsi="Times New Roman" w:cs="Times New Roman"/>
          <w:color w:val="000000" w:themeColor="text1"/>
          <w:sz w:val="26"/>
          <w:szCs w:val="26"/>
        </w:rPr>
        <w:t>chỉ</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VN-Index</w:t>
      </w:r>
      <w:r w:rsidR="00000000">
        <w:rPr>
          <w:rFonts w:ascii="Times New Roman" w:hAnsi="Times New Roman" w:cs="Times New Roman"/>
          <w:color w:val="000000" w:themeColor="text1"/>
          <w:sz w:val="26"/>
          <w:szCs w:val="26"/>
        </w:rPr>
        <w:fldChar w:fldCharType="end"/>
      </w:r>
      <w:r w:rsidRPr="002B2BA4">
        <w:rPr>
          <w:rFonts w:ascii="Times New Roman" w:hAnsi="Times New Roman" w:cs="Times New Roman"/>
          <w:color w:val="000000" w:themeColor="text1"/>
          <w:sz w:val="26"/>
          <w:szCs w:val="26"/>
        </w:rPr>
        <w:t> </w:t>
      </w:r>
      <w:proofErr w:type="spellStart"/>
      <w:r w:rsidRPr="002B2BA4">
        <w:rPr>
          <w:rFonts w:ascii="Times New Roman" w:hAnsi="Times New Roman" w:cs="Times New Roman"/>
          <w:color w:val="000000" w:themeColor="text1"/>
          <w:sz w:val="26"/>
          <w:szCs w:val="26"/>
        </w:rPr>
        <w:t>tiếp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tục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duy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trì</w:t>
      </w:r>
      <w:proofErr w:type="spellEnd"/>
      <w:r w:rsidRPr="002B2BA4">
        <w:rPr>
          <w:rFonts w:ascii="Times New Roman" w:hAnsi="Times New Roman" w:cs="Times New Roman"/>
          <w:color w:val="000000" w:themeColor="text1"/>
          <w:sz w:val="26"/>
          <w:szCs w:val="26"/>
        </w:rPr>
        <w:t xml:space="preserve"> ở </w:t>
      </w:r>
      <w:proofErr w:type="spellStart"/>
      <w:r w:rsidRPr="002B2BA4">
        <w:rPr>
          <w:rFonts w:ascii="Times New Roman" w:hAnsi="Times New Roman" w:cs="Times New Roman"/>
          <w:color w:val="000000" w:themeColor="text1"/>
          <w:sz w:val="26"/>
          <w:szCs w:val="26"/>
        </w:rPr>
        <w:t>đỉnh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lịch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sử</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3 </w:t>
      </w:r>
      <w:proofErr w:type="spellStart"/>
      <w:r w:rsidRPr="002B2BA4">
        <w:rPr>
          <w:rFonts w:ascii="Times New Roman" w:hAnsi="Times New Roman" w:cs="Times New Roman"/>
          <w:color w:val="000000" w:themeColor="text1"/>
          <w:sz w:val="26"/>
          <w:szCs w:val="26"/>
        </w:rPr>
        <w:t>tháng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năm</w:t>
      </w:r>
      <w:proofErr w:type="spellEnd"/>
      <w:r w:rsidRPr="002B2BA4">
        <w:rPr>
          <w:rFonts w:ascii="Times New Roman" w:hAnsi="Times New Roman" w:cs="Times New Roman"/>
          <w:color w:val="000000" w:themeColor="text1"/>
          <w:sz w:val="26"/>
          <w:szCs w:val="26"/>
        </w:rPr>
        <w:t xml:space="preserve"> 2022. Tuy </w:t>
      </w:r>
      <w:proofErr w:type="spellStart"/>
      <w:r w:rsidRPr="002B2BA4">
        <w:rPr>
          <w:rFonts w:ascii="Times New Roman" w:hAnsi="Times New Roman" w:cs="Times New Roman"/>
          <w:color w:val="000000" w:themeColor="text1"/>
          <w:sz w:val="26"/>
          <w:szCs w:val="26"/>
        </w:rPr>
        <w:t>nhiên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sau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liên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tục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xuống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nằm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top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sâu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giới</w:t>
      </w:r>
      <w:proofErr w:type="spellEnd"/>
      <w:r w:rsidRPr="002B2BA4">
        <w:rPr>
          <w:rFonts w:ascii="Times New Roman" w:hAnsi="Times New Roman" w:cs="Times New Roman"/>
          <w:color w:val="000000" w:themeColor="text1"/>
          <w:sz w:val="26"/>
          <w:szCs w:val="26"/>
        </w:rPr>
        <w:t xml:space="preserve">. Trong </w:t>
      </w:r>
      <w:proofErr w:type="spellStart"/>
      <w:r w:rsidRPr="002B2BA4">
        <w:rPr>
          <w:rFonts w:ascii="Times New Roman" w:hAnsi="Times New Roman" w:cs="Times New Roman"/>
          <w:color w:val="000000" w:themeColor="text1"/>
          <w:sz w:val="26"/>
          <w:szCs w:val="26"/>
        </w:rPr>
        <w:t>năm</w:t>
      </w:r>
      <w:proofErr w:type="spellEnd"/>
      <w:r w:rsidRPr="002B2BA4">
        <w:rPr>
          <w:rFonts w:ascii="Times New Roman" w:hAnsi="Times New Roman" w:cs="Times New Roman"/>
          <w:color w:val="000000" w:themeColor="text1"/>
          <w:sz w:val="26"/>
          <w:szCs w:val="26"/>
        </w:rPr>
        <w:t xml:space="preserve"> 2022,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Việt Nam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những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kỷ</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lục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lượng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tham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gần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nửa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triệu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tài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ngoại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mua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ròng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kỷ</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lục</w:t>
      </w:r>
      <w:proofErr w:type="spellEnd"/>
      <w:r w:rsidRPr="002B2BA4">
        <w:rPr>
          <w:rFonts w:ascii="Times New Roman" w:hAnsi="Times New Roman" w:cs="Times New Roman"/>
          <w:color w:val="000000" w:themeColor="text1"/>
          <w:sz w:val="26"/>
          <w:szCs w:val="26"/>
        </w:rPr>
        <w:t xml:space="preserve"> hay </w:t>
      </w:r>
      <w:proofErr w:type="spellStart"/>
      <w:r w:rsidRPr="002B2BA4">
        <w:rPr>
          <w:rFonts w:ascii="Times New Roman" w:hAnsi="Times New Roman" w:cs="Times New Roman"/>
          <w:color w:val="000000" w:themeColor="text1"/>
          <w:sz w:val="26"/>
          <w:szCs w:val="26"/>
        </w:rPr>
        <w:t>thanh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phiếu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trăm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triệu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vị</w:t>
      </w:r>
      <w:proofErr w:type="spellEnd"/>
      <w:r w:rsidRPr="002B2BA4">
        <w:rPr>
          <w:rFonts w:ascii="Times New Roman" w:hAnsi="Times New Roman" w:cs="Times New Roman"/>
          <w:color w:val="000000" w:themeColor="text1"/>
          <w:sz w:val="26"/>
          <w:szCs w:val="26"/>
        </w:rPr>
        <w:t>/</w:t>
      </w:r>
      <w:proofErr w:type="spellStart"/>
      <w:r w:rsidRPr="002B2BA4">
        <w:rPr>
          <w:rFonts w:ascii="Times New Roman" w:hAnsi="Times New Roman" w:cs="Times New Roman"/>
          <w:color w:val="000000" w:themeColor="text1"/>
          <w:sz w:val="26"/>
          <w:szCs w:val="26"/>
        </w:rPr>
        <w:t>phiên</w:t>
      </w:r>
      <w:proofErr w:type="spellEnd"/>
      <w:r w:rsidRPr="002B2BA4">
        <w:rPr>
          <w:rFonts w:ascii="Times New Roman" w:hAnsi="Times New Roman" w:cs="Times New Roman"/>
          <w:color w:val="000000" w:themeColor="text1"/>
          <w:sz w:val="26"/>
          <w:szCs w:val="26"/>
        </w:rPr>
        <w:t xml:space="preserve">. Thị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những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xúc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phiếu</w:t>
      </w:r>
      <w:proofErr w:type="spellEnd"/>
      <w:r w:rsidRPr="002B2BA4">
        <w:rPr>
          <w:rFonts w:ascii="Times New Roman" w:hAnsi="Times New Roman" w:cs="Times New Roman"/>
          <w:color w:val="000000" w:themeColor="text1"/>
          <w:sz w:val="26"/>
          <w:szCs w:val="26"/>
        </w:rPr>
        <w:t>.</w:t>
      </w:r>
      <w:r w:rsidRPr="002B2BA4">
        <w:rPr>
          <w:rFonts w:ascii="Times New Roman" w:hAnsi="Times New Roman" w:cs="Times New Roman"/>
          <w:b/>
          <w:bCs/>
          <w:color w:val="000000" w:themeColor="text1"/>
          <w:sz w:val="26"/>
          <w:szCs w:val="26"/>
          <w:lang w:val="vi-VN"/>
        </w:rPr>
        <w:t xml:space="preserve"> </w:t>
      </w:r>
      <w:r w:rsidRPr="002B2BA4">
        <w:rPr>
          <w:rFonts w:ascii="Times New Roman" w:hAnsi="Times New Roman" w:cs="Times New Roman"/>
          <w:color w:val="000000" w:themeColor="text1"/>
          <w:sz w:val="26"/>
          <w:szCs w:val="26"/>
          <w:lang w:val="vi-VN"/>
        </w:rPr>
        <w:t>Chính vì tình hình biến động của thị trường hiện nay thì các phương pháp này tỏ ra kém hiệu quả và không thể dự báo được những chuyển biến của thị trường để nhà đầu tư có thể thực hiện quyết định kinh doanh một cách linh động hơn.</w:t>
      </w:r>
    </w:p>
    <w:p w14:paraId="08769731" w14:textId="213BB7C7" w:rsidR="00BA3B35" w:rsidRPr="002B2BA4" w:rsidRDefault="00BA3B35" w:rsidP="000A46CE">
      <w:pPr>
        <w:spacing w:line="276" w:lineRule="auto"/>
        <w:ind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color w:val="000000" w:themeColor="text1"/>
          <w:sz w:val="26"/>
          <w:szCs w:val="26"/>
          <w:lang w:val="vi-VN"/>
        </w:rPr>
        <w:t xml:space="preserve">Hơn nữa, đã có nhiều nghiên cứu trên thế giới trong việc ứng dụng các lý thuyết đầu tư tài chính vào thị trường chứng khoán, đặc biệt là các nghiên cứu thực nghiệm trên các thị trường chứng khoán ở các nước mới nổi đã cho những kết quả có ý nghĩa vô cùng thiết thực. Thực trạng </w:t>
      </w:r>
      <w:r w:rsidR="000A46CE" w:rsidRPr="000A46CE">
        <w:rPr>
          <w:rFonts w:ascii="Times New Roman" w:hAnsi="Times New Roman" w:cs="Times New Roman"/>
          <w:color w:val="000000" w:themeColor="text1"/>
          <w:sz w:val="26"/>
          <w:szCs w:val="26"/>
          <w:lang w:val="vi-VN"/>
        </w:rPr>
        <w:t>thị trường chứng khoán Việt Nam</w:t>
      </w:r>
      <w:r w:rsidRPr="002B2BA4">
        <w:rPr>
          <w:rFonts w:ascii="Times New Roman" w:hAnsi="Times New Roman" w:cs="Times New Roman"/>
          <w:color w:val="000000" w:themeColor="text1"/>
          <w:sz w:val="26"/>
          <w:szCs w:val="26"/>
          <w:lang w:val="vi-VN"/>
        </w:rPr>
        <w:t xml:space="preserve"> hiện nay cho thấy sự cần thiết phải ứng dụng các mô hình kinh tế - tài chính hiện đại để xác định rủi ro và lợi nhuận của cổ phiếu. Mô hình thì có nhiều, tuy nhiên, để lựa chọn một mô hình vừa đơn giản vừa áp dụng hiệu quả tại thị trường chứng khoán Việt Nam lại là một vấn đề cần sự khéo léo. Hiện nay, cổ phiếu nhóm ngành ngân hàng đang là 1 trong những nhóm cổ phiếu được ưa chuộng nhất. Thấy được sự cần thiết của việc vận dụng các mô hình để dự đoán nhóm cổ phiếu này, nhóm tác giả quyết định nghiên cứu đề tài </w:t>
      </w:r>
      <w:r w:rsidRPr="002B2BA4">
        <w:rPr>
          <w:rFonts w:ascii="Times New Roman" w:hAnsi="Times New Roman" w:cs="Times New Roman"/>
          <w:b/>
          <w:bCs/>
          <w:color w:val="000000" w:themeColor="text1"/>
          <w:sz w:val="26"/>
          <w:szCs w:val="26"/>
          <w:lang w:val="vi-VN"/>
        </w:rPr>
        <w:t>“Ứng dụng mô hình CAPM và Fama – French trong việc dự báo lợi suất của một số cổ phiếu ngành ngân hàng niêm yết trên sàn HOSE từ tháng 8 năm 2020 đến tháng 1 năm 2023”</w:t>
      </w:r>
    </w:p>
    <w:p w14:paraId="36000E83" w14:textId="77777777" w:rsidR="007C007B" w:rsidRDefault="007C007B" w:rsidP="000A46CE">
      <w:pPr>
        <w:ind w:firstLine="720"/>
        <w:rPr>
          <w:rFonts w:ascii="Times New Roman" w:hAnsi="Times New Roman" w:cs="Times New Roman"/>
          <w:b/>
          <w:bCs/>
          <w:color w:val="000000" w:themeColor="text1"/>
          <w:kern w:val="2"/>
          <w:sz w:val="26"/>
          <w:szCs w:val="26"/>
          <w:lang w:val="vi-VN"/>
          <w14:ligatures w14:val="standardContextual"/>
        </w:rPr>
      </w:pPr>
      <w:r>
        <w:rPr>
          <w:rFonts w:ascii="Times New Roman" w:hAnsi="Times New Roman" w:cs="Times New Roman"/>
          <w:b/>
          <w:bCs/>
          <w:color w:val="000000" w:themeColor="text1"/>
          <w:sz w:val="26"/>
          <w:szCs w:val="26"/>
          <w:lang w:val="vi-VN"/>
        </w:rPr>
        <w:br w:type="page"/>
      </w:r>
    </w:p>
    <w:p w14:paraId="4892EDD8" w14:textId="745D2FCF" w:rsidR="00BA3B35" w:rsidRPr="002B2BA4" w:rsidRDefault="00BA3B35" w:rsidP="000A46CE">
      <w:pPr>
        <w:pStyle w:val="ListParagraph"/>
        <w:numPr>
          <w:ilvl w:val="0"/>
          <w:numId w:val="1"/>
        </w:numPr>
        <w:spacing w:after="0" w:line="276" w:lineRule="auto"/>
        <w:ind w:left="-142"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lastRenderedPageBreak/>
        <w:t>Mục tiêu nghiên cứu</w:t>
      </w:r>
    </w:p>
    <w:p w14:paraId="47BB5667" w14:textId="2C28B85B" w:rsidR="00BA3B35" w:rsidRPr="002B2BA4" w:rsidRDefault="00BA3B35" w:rsidP="000A46CE">
      <w:pPr>
        <w:pStyle w:val="ListParagraph"/>
        <w:spacing w:line="276" w:lineRule="auto"/>
        <w:ind w:left="142"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Ứng dụng mô hình CAPM và Fama – French để dự báo tỷ suất sinh lời của một số cổ phiếu thuộc nhóm ngành </w:t>
      </w:r>
      <w:r w:rsidR="000A46CE" w:rsidRPr="000A46CE">
        <w:rPr>
          <w:rFonts w:ascii="Times New Roman" w:hAnsi="Times New Roman" w:cs="Times New Roman"/>
          <w:color w:val="000000" w:themeColor="text1"/>
          <w:sz w:val="26"/>
          <w:szCs w:val="26"/>
          <w:lang w:val="vi-VN"/>
        </w:rPr>
        <w:t xml:space="preserve">ngân </w:t>
      </w:r>
      <w:r w:rsidR="000A46CE">
        <w:rPr>
          <w:rFonts w:ascii="Times New Roman" w:hAnsi="Times New Roman" w:cs="Times New Roman"/>
          <w:color w:val="000000" w:themeColor="text1"/>
          <w:sz w:val="26"/>
          <w:szCs w:val="26"/>
          <w:lang w:val="vi-VN"/>
        </w:rPr>
        <w:t>h</w:t>
      </w:r>
      <w:r w:rsidR="000A46CE" w:rsidRPr="000A46CE">
        <w:rPr>
          <w:rFonts w:ascii="Times New Roman" w:hAnsi="Times New Roman" w:cs="Times New Roman"/>
          <w:color w:val="000000" w:themeColor="text1"/>
          <w:sz w:val="26"/>
          <w:szCs w:val="26"/>
          <w:lang w:val="vi-VN"/>
        </w:rPr>
        <w:t>à</w:t>
      </w:r>
      <w:r w:rsidR="000A46CE">
        <w:rPr>
          <w:rFonts w:ascii="Times New Roman" w:hAnsi="Times New Roman" w:cs="Times New Roman"/>
          <w:color w:val="000000" w:themeColor="text1"/>
          <w:sz w:val="26"/>
          <w:szCs w:val="26"/>
          <w:lang w:val="vi-VN"/>
        </w:rPr>
        <w:t>ng</w:t>
      </w:r>
      <w:r w:rsidR="000A46CE" w:rsidRPr="000A46CE">
        <w:rPr>
          <w:rFonts w:ascii="Times New Roman" w:hAnsi="Times New Roman" w:cs="Times New Roman"/>
          <w:color w:val="000000" w:themeColor="text1"/>
          <w:sz w:val="26"/>
          <w:szCs w:val="26"/>
          <w:lang w:val="vi-VN"/>
        </w:rPr>
        <w:t xml:space="preserve"> niêm yết trên sàn giao dịch chứng khoán thành phố Hồ Chí Minh</w:t>
      </w:r>
      <w:r w:rsidRPr="002B2BA4">
        <w:rPr>
          <w:rFonts w:ascii="Times New Roman" w:hAnsi="Times New Roman" w:cs="Times New Roman"/>
          <w:color w:val="000000" w:themeColor="text1"/>
          <w:sz w:val="26"/>
          <w:szCs w:val="26"/>
          <w:lang w:val="vi-VN"/>
        </w:rPr>
        <w:t>.</w:t>
      </w:r>
    </w:p>
    <w:p w14:paraId="78EE8C93" w14:textId="77777777" w:rsidR="00BA3B35" w:rsidRPr="002B2BA4" w:rsidRDefault="00BA3B35" w:rsidP="000A46CE">
      <w:pPr>
        <w:pStyle w:val="ListParagraph"/>
        <w:numPr>
          <w:ilvl w:val="0"/>
          <w:numId w:val="1"/>
        </w:numPr>
        <w:spacing w:after="0" w:line="276" w:lineRule="auto"/>
        <w:ind w:left="-142"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t>Phạm vi nghiên cứu</w:t>
      </w:r>
    </w:p>
    <w:p w14:paraId="7293D777" w14:textId="732AAB40" w:rsidR="00BA3B35" w:rsidRPr="002B2BA4" w:rsidRDefault="00BA3B35" w:rsidP="000A46CE">
      <w:pPr>
        <w:pStyle w:val="ListParagraph"/>
        <w:spacing w:line="276" w:lineRule="auto"/>
        <w:ind w:left="142"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Nghiên cứu dựa trên mẫu dữ liệu quan sát là những dữ liệu của 10 ngân hàng niêm yết trên sàn HOSE từ tháng 8/2020 đến tháng tháng 1/2023 bao gồm: giá đóng cửa trung bình hằng tháng, lượng cổ phiếu lưu hành mỗi tháng, chỉ số VN-Index, lãi suất phi rủi ro và các dữ liệu cần thiết khác.</w:t>
      </w:r>
    </w:p>
    <w:p w14:paraId="2CBDD802" w14:textId="77777777" w:rsidR="00BA3B35" w:rsidRPr="002B2BA4" w:rsidRDefault="00BA3B35" w:rsidP="000A46CE">
      <w:pPr>
        <w:pStyle w:val="ListParagraph"/>
        <w:numPr>
          <w:ilvl w:val="0"/>
          <w:numId w:val="1"/>
        </w:numPr>
        <w:spacing w:after="0" w:line="276" w:lineRule="auto"/>
        <w:ind w:left="-142"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t>Phương pháp nghiên cứu</w:t>
      </w:r>
    </w:p>
    <w:p w14:paraId="0A148E3C" w14:textId="04F972F3" w:rsidR="00BA3B35" w:rsidRPr="002B2BA4" w:rsidRDefault="00BA3B35" w:rsidP="000A46CE">
      <w:pPr>
        <w:ind w:left="142"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Nhóm phương pháp thu thập dữ liệu: Thu thập dữ liệu thông qua các chỉ số trên sàn giao dịch chứng khoán, báo cáo tài chính của các ngân hàng.</w:t>
      </w:r>
    </w:p>
    <w:p w14:paraId="51A14E8A" w14:textId="711E2FCE" w:rsidR="00BA3B35" w:rsidRPr="002B2BA4" w:rsidRDefault="00BA3B35" w:rsidP="000A46CE">
      <w:pPr>
        <w:ind w:left="142"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Nhóm phương pháp xử lý dữ liệu: Sử dụng phần mềm Eview</w:t>
      </w:r>
      <w:r w:rsidR="000A46CE" w:rsidRPr="000A46CE">
        <w:rPr>
          <w:rFonts w:ascii="Times New Roman" w:hAnsi="Times New Roman" w:cs="Times New Roman"/>
          <w:color w:val="000000" w:themeColor="text1"/>
          <w:sz w:val="26"/>
          <w:szCs w:val="26"/>
          <w:lang w:val="vi-VN"/>
        </w:rPr>
        <w:t>, Excel</w:t>
      </w:r>
      <w:r w:rsidRPr="002B2BA4">
        <w:rPr>
          <w:rFonts w:ascii="Times New Roman" w:hAnsi="Times New Roman" w:cs="Times New Roman"/>
          <w:color w:val="000000" w:themeColor="text1"/>
          <w:sz w:val="26"/>
          <w:szCs w:val="26"/>
          <w:lang w:val="vi-VN"/>
        </w:rPr>
        <w:t xml:space="preserve"> để trình bày và xử lý dữ liệu; xác định cách tính toán các biến trong mô hình.</w:t>
      </w:r>
    </w:p>
    <w:p w14:paraId="344EED8F" w14:textId="2CF2AFFD" w:rsidR="00BA3B35" w:rsidRPr="000A46CE" w:rsidRDefault="00BA3B35" w:rsidP="000A46CE">
      <w:pPr>
        <w:ind w:left="142"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Nhóm phương pháp phân tích thống kê: Phân tích tương </w:t>
      </w:r>
      <w:r w:rsidR="000A46CE" w:rsidRPr="000A46CE">
        <w:rPr>
          <w:rFonts w:ascii="Times New Roman" w:hAnsi="Times New Roman" w:cs="Times New Roman"/>
          <w:color w:val="000000" w:themeColor="text1"/>
          <w:sz w:val="26"/>
          <w:szCs w:val="26"/>
          <w:lang w:val="vi-VN"/>
        </w:rPr>
        <w:t>quan;</w:t>
      </w:r>
      <w:r w:rsidRPr="002B2BA4">
        <w:rPr>
          <w:rFonts w:ascii="Times New Roman" w:hAnsi="Times New Roman" w:cs="Times New Roman"/>
          <w:color w:val="000000" w:themeColor="text1"/>
          <w:sz w:val="26"/>
          <w:szCs w:val="26"/>
          <w:lang w:val="vi-VN"/>
        </w:rPr>
        <w:t xml:space="preserve"> phân tích hồi quy tuyến tính</w:t>
      </w:r>
      <w:r w:rsidR="000A46CE" w:rsidRPr="000A46CE">
        <w:rPr>
          <w:rFonts w:ascii="Times New Roman" w:hAnsi="Times New Roman" w:cs="Times New Roman"/>
          <w:color w:val="000000" w:themeColor="text1"/>
          <w:sz w:val="26"/>
          <w:szCs w:val="26"/>
          <w:lang w:val="vi-VN"/>
        </w:rPr>
        <w:t xml:space="preserve"> và san bằng mũ giản đơn. </w:t>
      </w:r>
    </w:p>
    <w:p w14:paraId="52FC503A" w14:textId="77777777" w:rsidR="00BA3B35" w:rsidRPr="002B2BA4" w:rsidRDefault="00BA3B35" w:rsidP="000A46CE">
      <w:pPr>
        <w:pStyle w:val="ListParagraph"/>
        <w:numPr>
          <w:ilvl w:val="0"/>
          <w:numId w:val="1"/>
        </w:numPr>
        <w:spacing w:after="0" w:line="360" w:lineRule="auto"/>
        <w:ind w:left="-142" w:firstLine="720"/>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t xml:space="preserve">Kết cấu </w:t>
      </w:r>
    </w:p>
    <w:p w14:paraId="68C6D8C3" w14:textId="33F7F774" w:rsidR="00BA3B35" w:rsidRPr="00B96CE7" w:rsidRDefault="00BA3B35" w:rsidP="000A46CE">
      <w:pPr>
        <w:ind w:firstLine="720"/>
        <w:rPr>
          <w:rFonts w:ascii="Times New Roman" w:hAnsi="Times New Roman" w:cs="Times New Roman"/>
          <w:color w:val="000000" w:themeColor="text1"/>
          <w:sz w:val="26"/>
          <w:szCs w:val="26"/>
          <w:lang w:val="vi-VN"/>
        </w:rPr>
      </w:pPr>
      <w:r w:rsidRPr="00B96CE7">
        <w:rPr>
          <w:rFonts w:ascii="Times New Roman" w:hAnsi="Times New Roman" w:cs="Times New Roman"/>
          <w:color w:val="000000" w:themeColor="text1"/>
          <w:sz w:val="26"/>
          <w:szCs w:val="26"/>
          <w:lang w:val="vi-VN"/>
        </w:rPr>
        <w:t xml:space="preserve">Ngoài lời mở đầu, phụ lục và tài liệu tham khảo, nội dung chính của đề tài gồm các </w:t>
      </w:r>
      <w:r w:rsidR="000A46CE" w:rsidRPr="000A46CE">
        <w:rPr>
          <w:rFonts w:ascii="Times New Roman" w:hAnsi="Times New Roman" w:cs="Times New Roman"/>
          <w:color w:val="000000" w:themeColor="text1"/>
          <w:sz w:val="26"/>
          <w:szCs w:val="26"/>
          <w:lang w:val="vi-VN"/>
        </w:rPr>
        <w:t>4</w:t>
      </w:r>
      <w:r w:rsidRPr="00B96CE7">
        <w:rPr>
          <w:rFonts w:ascii="Times New Roman" w:hAnsi="Times New Roman" w:cs="Times New Roman"/>
          <w:color w:val="000000" w:themeColor="text1"/>
          <w:sz w:val="26"/>
          <w:szCs w:val="26"/>
          <w:lang w:val="vi-VN"/>
        </w:rPr>
        <w:t xml:space="preserve"> chương:</w:t>
      </w:r>
    </w:p>
    <w:p w14:paraId="0AC2AA71" w14:textId="397AD471" w:rsidR="00BA3B35" w:rsidRPr="000A46CE" w:rsidRDefault="00BA3B35" w:rsidP="000A46CE">
      <w:pPr>
        <w:ind w:firstLine="720"/>
        <w:rPr>
          <w:rFonts w:ascii="Times New Roman" w:hAnsi="Times New Roman" w:cs="Times New Roman"/>
          <w:color w:val="000000" w:themeColor="text1"/>
          <w:sz w:val="26"/>
          <w:szCs w:val="26"/>
          <w:lang w:val="vi-VN"/>
        </w:rPr>
      </w:pPr>
      <w:bookmarkStart w:id="4" w:name="_Toc126766475"/>
      <w:r w:rsidRPr="00B96CE7">
        <w:rPr>
          <w:rFonts w:ascii="Times New Roman" w:hAnsi="Times New Roman" w:cs="Times New Roman"/>
          <w:color w:val="000000" w:themeColor="text1"/>
          <w:sz w:val="26"/>
          <w:szCs w:val="26"/>
          <w:lang w:val="vi-VN"/>
        </w:rPr>
        <w:t xml:space="preserve">Chương 1: </w:t>
      </w:r>
      <w:bookmarkEnd w:id="4"/>
      <w:r w:rsidR="000A46CE" w:rsidRPr="000A46CE">
        <w:rPr>
          <w:rFonts w:ascii="Times New Roman" w:hAnsi="Times New Roman" w:cs="Times New Roman"/>
          <w:color w:val="000000" w:themeColor="text1"/>
          <w:sz w:val="26"/>
          <w:szCs w:val="26"/>
          <w:lang w:val="vi-VN"/>
        </w:rPr>
        <w:t>Tổng quan về cổ phiếu và mô hình dự báo lợi suất cổ phiếu.</w:t>
      </w:r>
    </w:p>
    <w:p w14:paraId="06ADAE42" w14:textId="11CADACD" w:rsidR="000A46CE" w:rsidRPr="000A46CE" w:rsidRDefault="00BA3B35" w:rsidP="000A46CE">
      <w:pPr>
        <w:ind w:firstLine="720"/>
        <w:rPr>
          <w:rFonts w:ascii="Times New Roman" w:hAnsi="Times New Roman" w:cs="Times New Roman"/>
          <w:color w:val="000000" w:themeColor="text1"/>
          <w:sz w:val="26"/>
          <w:szCs w:val="26"/>
          <w:lang w:val="vi-VN"/>
        </w:rPr>
      </w:pPr>
      <w:bookmarkStart w:id="5" w:name="_Toc126766481"/>
      <w:r w:rsidRPr="00B96CE7">
        <w:rPr>
          <w:rFonts w:ascii="Times New Roman" w:hAnsi="Times New Roman" w:cs="Times New Roman"/>
          <w:color w:val="000000" w:themeColor="text1"/>
          <w:sz w:val="26"/>
          <w:szCs w:val="26"/>
          <w:lang w:val="vi-VN"/>
        </w:rPr>
        <w:t xml:space="preserve">Chương 2: </w:t>
      </w:r>
      <w:bookmarkStart w:id="6" w:name="_Toc126766485"/>
      <w:bookmarkEnd w:id="5"/>
      <w:r w:rsidR="000A46CE" w:rsidRPr="000A46CE">
        <w:rPr>
          <w:rFonts w:ascii="Times New Roman" w:hAnsi="Times New Roman" w:cs="Times New Roman"/>
          <w:color w:val="000000" w:themeColor="text1"/>
          <w:sz w:val="26"/>
          <w:szCs w:val="26"/>
          <w:lang w:val="vi-VN"/>
        </w:rPr>
        <w:t>Tổng quan về ngành ngân hàng và thực trạng lợi suất cổ phiếu ngành ngân hàng.</w:t>
      </w:r>
    </w:p>
    <w:p w14:paraId="7EF6565A" w14:textId="6B45D1B5" w:rsidR="00BA3B35" w:rsidRDefault="00BA3B35" w:rsidP="000A46CE">
      <w:pPr>
        <w:ind w:firstLine="720"/>
        <w:rPr>
          <w:rFonts w:ascii="Times New Roman" w:hAnsi="Times New Roman" w:cs="Times New Roman"/>
          <w:color w:val="000000" w:themeColor="text1"/>
          <w:sz w:val="26"/>
          <w:szCs w:val="26"/>
          <w:lang w:val="vi-VN"/>
        </w:rPr>
      </w:pPr>
      <w:r w:rsidRPr="00B96CE7">
        <w:rPr>
          <w:rFonts w:ascii="Times New Roman" w:hAnsi="Times New Roman" w:cs="Times New Roman"/>
          <w:color w:val="000000" w:themeColor="text1"/>
          <w:sz w:val="26"/>
          <w:szCs w:val="26"/>
          <w:lang w:val="vi-VN"/>
        </w:rPr>
        <w:t xml:space="preserve">Chương 3: </w:t>
      </w:r>
      <w:bookmarkEnd w:id="6"/>
      <w:r w:rsidR="000A46CE" w:rsidRPr="000A46CE">
        <w:rPr>
          <w:rFonts w:ascii="Times New Roman" w:hAnsi="Times New Roman" w:cs="Times New Roman"/>
          <w:color w:val="000000" w:themeColor="text1"/>
          <w:sz w:val="26"/>
          <w:szCs w:val="26"/>
          <w:lang w:val="vi-VN"/>
        </w:rPr>
        <w:t>Kiểm định mô hình CAPM và Fama French để dự báo tỷ suất sinh lợi của cổ phiếu ngân hàng trên sàn HOSE.</w:t>
      </w:r>
    </w:p>
    <w:p w14:paraId="13B1535F" w14:textId="263E94AE" w:rsidR="000A46CE" w:rsidRPr="000A46CE" w:rsidRDefault="000A46CE" w:rsidP="000A46CE">
      <w:pPr>
        <w:ind w:firstLine="720"/>
        <w:rPr>
          <w:rFonts w:ascii="Times New Roman" w:hAnsi="Times New Roman" w:cs="Times New Roman"/>
          <w:color w:val="000000" w:themeColor="text1"/>
          <w:sz w:val="26"/>
          <w:szCs w:val="26"/>
          <w:lang w:val="vi-VN"/>
        </w:rPr>
      </w:pPr>
      <w:r w:rsidRPr="000A46CE">
        <w:rPr>
          <w:rFonts w:ascii="Times New Roman" w:hAnsi="Times New Roman" w:cs="Times New Roman"/>
          <w:color w:val="000000" w:themeColor="text1"/>
          <w:sz w:val="26"/>
          <w:szCs w:val="26"/>
          <w:lang w:val="vi-VN"/>
        </w:rPr>
        <w:t xml:space="preserve">Chương 4: Áp dụng mô hình CAPM và Fama French để định giá chứng khoán và </w:t>
      </w:r>
      <w:r w:rsidR="00F2014F" w:rsidRPr="00F2014F">
        <w:rPr>
          <w:rFonts w:ascii="Times New Roman" w:hAnsi="Times New Roman" w:cs="Times New Roman"/>
          <w:color w:val="000000" w:themeColor="text1"/>
          <w:sz w:val="26"/>
          <w:szCs w:val="26"/>
          <w:lang w:val="vi-VN"/>
        </w:rPr>
        <w:t>dự báo tỷ suất sinh lời</w:t>
      </w:r>
      <w:r w:rsidRPr="000A46CE">
        <w:rPr>
          <w:rFonts w:ascii="Times New Roman" w:hAnsi="Times New Roman" w:cs="Times New Roman"/>
          <w:color w:val="000000" w:themeColor="text1"/>
          <w:sz w:val="26"/>
          <w:szCs w:val="26"/>
          <w:lang w:val="vi-VN"/>
        </w:rPr>
        <w:t>.</w:t>
      </w:r>
    </w:p>
    <w:p w14:paraId="58BF4C98" w14:textId="48A0389E" w:rsidR="00BA3B35" w:rsidRPr="002B2BA4" w:rsidRDefault="00BA3B35">
      <w:pPr>
        <w:rPr>
          <w:rFonts w:ascii="Times New Roman" w:hAnsi="Times New Roman" w:cs="Times New Roman"/>
          <w:color w:val="000000" w:themeColor="text1"/>
          <w:lang w:val="vi-VN"/>
        </w:rPr>
      </w:pPr>
      <w:r w:rsidRPr="002B2BA4">
        <w:rPr>
          <w:rFonts w:ascii="Times New Roman" w:hAnsi="Times New Roman" w:cs="Times New Roman"/>
          <w:color w:val="000000" w:themeColor="text1"/>
          <w:lang w:val="vi-VN"/>
        </w:rPr>
        <w:t xml:space="preserve"> </w:t>
      </w:r>
    </w:p>
    <w:p w14:paraId="45A8F258" w14:textId="78FF49AB" w:rsidR="00BA3B35" w:rsidRPr="002B2BA4" w:rsidRDefault="00BA3B35">
      <w:pPr>
        <w:rPr>
          <w:rFonts w:ascii="Times New Roman" w:hAnsi="Times New Roman" w:cs="Times New Roman"/>
          <w:color w:val="000000" w:themeColor="text1"/>
          <w:lang w:val="vi-VN"/>
        </w:rPr>
      </w:pPr>
      <w:r w:rsidRPr="002B2BA4">
        <w:rPr>
          <w:rFonts w:ascii="Times New Roman" w:hAnsi="Times New Roman" w:cs="Times New Roman"/>
          <w:color w:val="000000" w:themeColor="text1"/>
          <w:lang w:val="vi-VN"/>
        </w:rPr>
        <w:br w:type="page"/>
      </w:r>
    </w:p>
    <w:p w14:paraId="2979070D" w14:textId="11579791" w:rsidR="007C007B" w:rsidRPr="007C007B" w:rsidRDefault="00BA3B35" w:rsidP="007C007B">
      <w:pPr>
        <w:pStyle w:val="Heading1"/>
        <w:ind w:left="0"/>
        <w:rPr>
          <w:rFonts w:cs="Times New Roman"/>
          <w:sz w:val="32"/>
          <w:szCs w:val="28"/>
          <w:lang w:val="vi-VN"/>
        </w:rPr>
      </w:pPr>
      <w:bookmarkStart w:id="7" w:name="_Toc131238287"/>
      <w:bookmarkStart w:id="8" w:name="_Hlk127192548"/>
      <w:r w:rsidRPr="002B2BA4">
        <w:rPr>
          <w:rFonts w:cs="Times New Roman"/>
          <w:sz w:val="32"/>
          <w:szCs w:val="28"/>
          <w:lang w:val="vi-VN"/>
        </w:rPr>
        <w:lastRenderedPageBreak/>
        <w:t>CHƯƠNG 1</w:t>
      </w:r>
      <w:r w:rsidR="002B2BA4" w:rsidRPr="002B2BA4">
        <w:rPr>
          <w:rFonts w:cs="Times New Roman"/>
          <w:sz w:val="32"/>
          <w:szCs w:val="28"/>
          <w:lang w:val="vi-VN"/>
        </w:rPr>
        <w:t xml:space="preserve">: </w:t>
      </w:r>
      <w:r w:rsidRPr="002B2BA4">
        <w:rPr>
          <w:rFonts w:cs="Times New Roman"/>
          <w:sz w:val="32"/>
          <w:szCs w:val="28"/>
          <w:lang w:val="vi-VN"/>
        </w:rPr>
        <w:t>TỔNG QUAN VỀ CỔ PHIẾU VÀ MÔ HÌNH DỰ BÁO LỢI SUẤT CỔ PHIẾU</w:t>
      </w:r>
      <w:bookmarkEnd w:id="7"/>
    </w:p>
    <w:p w14:paraId="2D3DDE02" w14:textId="74BA0ACC" w:rsidR="00BA3B35" w:rsidRPr="002B2BA4" w:rsidRDefault="00BA3B35" w:rsidP="00BA3B35">
      <w:pPr>
        <w:pStyle w:val="Heading2"/>
        <w:spacing w:line="276" w:lineRule="auto"/>
        <w:rPr>
          <w:rFonts w:cs="Times New Roman"/>
          <w:b w:val="0"/>
          <w:bCs/>
          <w:lang w:val="vi-VN"/>
        </w:rPr>
      </w:pPr>
      <w:bookmarkStart w:id="9" w:name="_Toc126766476"/>
      <w:bookmarkStart w:id="10" w:name="_Toc131238288"/>
      <w:bookmarkEnd w:id="8"/>
      <w:r w:rsidRPr="002B2BA4">
        <w:rPr>
          <w:rFonts w:cs="Times New Roman"/>
          <w:bCs/>
          <w:lang w:val="vi-VN"/>
        </w:rPr>
        <w:t>Cổ phiếu và lợi suất cổ phiếu</w:t>
      </w:r>
      <w:bookmarkEnd w:id="9"/>
      <w:bookmarkEnd w:id="10"/>
    </w:p>
    <w:p w14:paraId="067652A5" w14:textId="77777777" w:rsidR="00BA3B35" w:rsidRPr="002B2BA4" w:rsidRDefault="00BA3B35" w:rsidP="00BA3B35">
      <w:pPr>
        <w:pStyle w:val="Heading3"/>
        <w:spacing w:line="276" w:lineRule="auto"/>
        <w:rPr>
          <w:rFonts w:cs="Times New Roman"/>
          <w:szCs w:val="26"/>
          <w:lang w:val="vi-VN"/>
        </w:rPr>
      </w:pPr>
      <w:bookmarkStart w:id="11" w:name="_Toc131238289"/>
      <w:r w:rsidRPr="002B2BA4">
        <w:rPr>
          <w:rFonts w:cs="Times New Roman"/>
          <w:szCs w:val="26"/>
          <w:lang w:val="vi-VN"/>
        </w:rPr>
        <w:t>Cổ phiếu</w:t>
      </w:r>
      <w:bookmarkEnd w:id="11"/>
    </w:p>
    <w:p w14:paraId="412DCA5C" w14:textId="77777777" w:rsidR="00F31EE5" w:rsidRPr="002B2BA4" w:rsidRDefault="00F50D79" w:rsidP="00E05170">
      <w:pPr>
        <w:ind w:firstLine="63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Lịch sử ra đời cổ phiếu gắn liền với lịch sử hinh thành công ty cổ phần nên cổ phiếu chính là sản phẩm riêng của công ty cổ phần. Vốn điều lệ của công ty cổ phần được chia thành nhiều phần bằng nhau gọi là cổ phần. Người mua và nắm giữ cổ phần gọi là cổ đông. Cổ đông được cấp một giấy xác nhận quyền sở hữu cổ phần gọi là cổ phiếu. Cổ phiếu là bằng chứng và là chứng chi xác nhận quyền sở hữu của cổ đông đối với công ty cổ phần. Quyền sở hữu của cổ đông trong công ty cổ phần tương ứng với số lượng cổ phần mả cổ đông nắm giữ. Vì vậy, cổ phiếu còn được gọi là chứng khoán vốn. </w:t>
      </w:r>
    </w:p>
    <w:p w14:paraId="18147823" w14:textId="7CA582AB" w:rsidR="00F31EE5" w:rsidRPr="002B2BA4" w:rsidRDefault="00F50D79" w:rsidP="00E05170">
      <w:pPr>
        <w:spacing w:after="0"/>
        <w:ind w:firstLine="397"/>
        <w:rPr>
          <w:rFonts w:ascii="Times New Roman" w:hAnsi="Times New Roman" w:cs="Times New Roman"/>
          <w:b/>
          <w:bCs/>
          <w:color w:val="000000" w:themeColor="text1"/>
          <w:sz w:val="26"/>
          <w:szCs w:val="26"/>
          <w:lang w:val="vi-VN"/>
        </w:rPr>
      </w:pPr>
      <w:r w:rsidRPr="002B2BA4">
        <w:rPr>
          <w:rFonts w:ascii="Times New Roman" w:hAnsi="Times New Roman" w:cs="Times New Roman"/>
          <w:b/>
          <w:bCs/>
          <w:color w:val="000000" w:themeColor="text1"/>
          <w:sz w:val="26"/>
          <w:szCs w:val="26"/>
          <w:lang w:val="vi-VN"/>
        </w:rPr>
        <w:t>Các hình thức giá trị của cổ phiếu thư</w:t>
      </w:r>
      <w:r w:rsidR="00B20B28" w:rsidRPr="002B2BA4">
        <w:rPr>
          <w:rFonts w:ascii="Times New Roman" w:hAnsi="Times New Roman" w:cs="Times New Roman"/>
          <w:b/>
          <w:bCs/>
          <w:color w:val="000000" w:themeColor="text1"/>
          <w:sz w:val="26"/>
          <w:szCs w:val="26"/>
          <w:lang w:val="vi-VN"/>
        </w:rPr>
        <w:t>ờ</w:t>
      </w:r>
      <w:r w:rsidRPr="002B2BA4">
        <w:rPr>
          <w:rFonts w:ascii="Times New Roman" w:hAnsi="Times New Roman" w:cs="Times New Roman"/>
          <w:b/>
          <w:bCs/>
          <w:color w:val="000000" w:themeColor="text1"/>
          <w:sz w:val="26"/>
          <w:szCs w:val="26"/>
          <w:lang w:val="vi-VN"/>
        </w:rPr>
        <w:t xml:space="preserve">ng: </w:t>
      </w:r>
    </w:p>
    <w:p w14:paraId="30B28E14" w14:textId="77777777" w:rsidR="00F31EE5" w:rsidRPr="00E05170" w:rsidRDefault="00F50D79" w:rsidP="00E05170">
      <w:pPr>
        <w:pStyle w:val="ListParagraph"/>
        <w:numPr>
          <w:ilvl w:val="0"/>
          <w:numId w:val="28"/>
        </w:numPr>
        <w:spacing w:after="0"/>
        <w:ind w:left="0" w:firstLine="270"/>
        <w:rPr>
          <w:rFonts w:ascii="Times New Roman" w:hAnsi="Times New Roman" w:cs="Times New Roman"/>
          <w:color w:val="000000" w:themeColor="text1"/>
          <w:sz w:val="26"/>
          <w:szCs w:val="26"/>
          <w:lang w:val="vi-VN"/>
        </w:rPr>
      </w:pPr>
      <w:r w:rsidRPr="00E05170">
        <w:rPr>
          <w:rFonts w:ascii="Times New Roman" w:hAnsi="Times New Roman" w:cs="Times New Roman"/>
          <w:color w:val="000000" w:themeColor="text1"/>
          <w:sz w:val="26"/>
          <w:szCs w:val="26"/>
          <w:lang w:val="vi-VN"/>
        </w:rPr>
        <w:t xml:space="preserve">Mệnh giá cổ phiếu thường hay còn gọi là giá trị danh nghĩa là giá trị mà công ty cổ phần ấn định cho cổ phiếu và được ghi trên cổ phiếu. Mệnh giá cổ phiếu thường được sử dụng để ghi sổ sách kế toán của công ty. Mệnh giá cổ phiếu không có giá trị thực tế đối với nhà đầu tư khi đã đầu tư, nên nó không liên quan đến giá thị trưởng của cổ phiếu đó. Mệnh giá cổ phiếu chi có ý nghĩa quan trọng vào thời điểm công ty phát hành cổ phiếu thường lần đầu huy động vốn thành lập công ty. Mệnh giá thể hiện số tiền tối thiểu công ty phải nhận được trên mỗi cổ phiếu mà công ty phát hành ra. Một số nước luật pháp cho phép công ty cổ phần có thể phát hành cổ phiếu thưởng không có mệnh giá. </w:t>
      </w:r>
    </w:p>
    <w:p w14:paraId="4AF93184" w14:textId="77777777" w:rsidR="00F31EE5" w:rsidRPr="002B2BA4" w:rsidRDefault="00F50D79" w:rsidP="00E05170">
      <w:pPr>
        <w:pStyle w:val="ListParagraph"/>
        <w:numPr>
          <w:ilvl w:val="0"/>
          <w:numId w:val="28"/>
        </w:numPr>
        <w:spacing w:after="0"/>
        <w:ind w:left="0" w:firstLine="27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Giá trị số sách của cổ phiếu thường là giá trị của cổ phiếu được xác định dựa trên cơ sở số liệu sổ sách kế toán của công ty. </w:t>
      </w:r>
    </w:p>
    <w:p w14:paraId="32DFFD82" w14:textId="77777777" w:rsidR="00F31EE5" w:rsidRPr="002B2BA4" w:rsidRDefault="00F50D79" w:rsidP="00E05170">
      <w:pPr>
        <w:spacing w:after="0"/>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Trường hợp công ty chỉ phát hành cổ phiếu thường thì giá trị sổ sách của một cổ phiếu thường được xác định bằng cách lấy vốn chủ sở hữu hoặc tổng giá trị tài sản thuẩn (phần giá trị chênh lệch giữa giá trị tổng tài sản với tổng số nợ) của công ty chia cho tổng số cổ phiếu thưởng đang lưu hành.</w:t>
      </w:r>
    </w:p>
    <w:p w14:paraId="3F9DD0A6" w14:textId="77777777" w:rsidR="00F31EE5" w:rsidRPr="002B2BA4" w:rsidRDefault="00F50D79" w:rsidP="00E05170">
      <w:pPr>
        <w:spacing w:after="0"/>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Trường hợp công ty phát hành cả cổ phiếu ưu đãi, thì phải lấy tổng giá trị tài sản thuẫn trừ đi phần giá trị thuộc cổ phiếu ưu đãi rồi mới chia cho số cổ phiếu thưởng đang lưu hành. </w:t>
      </w:r>
    </w:p>
    <w:p w14:paraId="342C3E06" w14:textId="77777777" w:rsidR="00F31EE5" w:rsidRPr="002B2BA4" w:rsidRDefault="00F50D79" w:rsidP="00E05170">
      <w:pPr>
        <w:spacing w:after="0"/>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Phần giá trị của cổ phiếu ưu đãi được tính theo mệnh giá hoặc giả mua lại tùy thuộc loại cổ phiếu ưu đãi công ty phát hành và cộng với phần cổ tức công ty còn khất lại chưa trả cho cổ đông ưu đãi trong các kỳ trước đó (nếu có). </w:t>
      </w:r>
    </w:p>
    <w:p w14:paraId="5A1DB5DC" w14:textId="77777777" w:rsidR="00F31EE5" w:rsidRPr="002B2BA4" w:rsidRDefault="00F50D79" w:rsidP="00E05170">
      <w:pPr>
        <w:spacing w:after="0"/>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Việc xem xét giá trị sổ sách, cho phép cổ đông thấy được số giá trị tăng thêm của cổ phiếu thường sau một thời gian công ty hoạt động so với số vốn góp ban đầu. </w:t>
      </w:r>
    </w:p>
    <w:p w14:paraId="06134EA0" w14:textId="77777777" w:rsidR="00F31EE5" w:rsidRPr="002B2BA4" w:rsidRDefault="00F50D79" w:rsidP="00E05170">
      <w:pPr>
        <w:pStyle w:val="ListParagraph"/>
        <w:numPr>
          <w:ilvl w:val="0"/>
          <w:numId w:val="28"/>
        </w:numPr>
        <w:spacing w:after="0"/>
        <w:ind w:left="0" w:firstLine="27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Giá trị thị trường; là giá trị thị trường hiện tại của cổ phiếu thưởng, được thể hiện trong giao dịch cuối cùng đã được ghi nhận. Giả trị thị trường hay còn được gọi là giá thị trưởng. Thực tế, giả thị trưởng của cổ phiếu không phải do công ty ấn định và cũng không do người nào khác quyết định mà giá thị trường của cổ phiếu được xác định bởi </w:t>
      </w:r>
      <w:r w:rsidRPr="002B2BA4">
        <w:rPr>
          <w:rFonts w:ascii="Times New Roman" w:hAnsi="Times New Roman" w:cs="Times New Roman"/>
          <w:color w:val="000000" w:themeColor="text1"/>
          <w:sz w:val="26"/>
          <w:szCs w:val="26"/>
          <w:lang w:val="vi-VN"/>
        </w:rPr>
        <w:lastRenderedPageBreak/>
        <w:t>giả thống nhất mà người bán sẵn sàng bán nó và giá cao nhất mà người mua sẵn sàng trả để mua nó.</w:t>
      </w:r>
    </w:p>
    <w:p w14:paraId="42A5FB8C" w14:textId="0F224BFD" w:rsidR="00F50D79" w:rsidRPr="002B2BA4" w:rsidRDefault="00F50D79" w:rsidP="00B20B28">
      <w:pPr>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Tóm lại, giá thị trường của cổ phiếu được xác định bởi quan hệ cung - cầu trên thị trưởng. Giá trị thị trường cổ phiếu của một công ty phụ thuộc rất nhiều yếu tổ, do vậy nó thường xuyên biển động.</w:t>
      </w:r>
    </w:p>
    <w:p w14:paraId="74B00D83" w14:textId="62A291AE" w:rsidR="00F50D79" w:rsidRPr="002B2BA4" w:rsidRDefault="00F50D79" w:rsidP="00F50D79">
      <w:pPr>
        <w:pStyle w:val="Heading3"/>
        <w:rPr>
          <w:rFonts w:cs="Times New Roman"/>
          <w:szCs w:val="26"/>
        </w:rPr>
      </w:pPr>
      <w:bookmarkStart w:id="12" w:name="_Toc131238290"/>
      <w:r w:rsidRPr="002B2BA4">
        <w:rPr>
          <w:rFonts w:cs="Times New Roman"/>
          <w:szCs w:val="26"/>
        </w:rPr>
        <w:t xml:space="preserve">Lợi </w:t>
      </w:r>
      <w:proofErr w:type="spellStart"/>
      <w:r w:rsidRPr="002B2BA4">
        <w:rPr>
          <w:rFonts w:cs="Times New Roman"/>
          <w:szCs w:val="26"/>
        </w:rPr>
        <w:t>suất</w:t>
      </w:r>
      <w:proofErr w:type="spellEnd"/>
      <w:r w:rsidRPr="002B2BA4">
        <w:rPr>
          <w:rFonts w:cs="Times New Roman"/>
          <w:szCs w:val="26"/>
        </w:rPr>
        <w:t xml:space="preserve"> </w:t>
      </w:r>
      <w:proofErr w:type="spellStart"/>
      <w:r w:rsidRPr="002B2BA4">
        <w:rPr>
          <w:rFonts w:cs="Times New Roman"/>
          <w:szCs w:val="26"/>
        </w:rPr>
        <w:t>cổ</w:t>
      </w:r>
      <w:proofErr w:type="spellEnd"/>
      <w:r w:rsidRPr="002B2BA4">
        <w:rPr>
          <w:rFonts w:cs="Times New Roman"/>
          <w:szCs w:val="26"/>
        </w:rPr>
        <w:t xml:space="preserve"> </w:t>
      </w:r>
      <w:proofErr w:type="spellStart"/>
      <w:r w:rsidRPr="002B2BA4">
        <w:rPr>
          <w:rFonts w:cs="Times New Roman"/>
          <w:szCs w:val="26"/>
        </w:rPr>
        <w:t>phiếu</w:t>
      </w:r>
      <w:bookmarkEnd w:id="12"/>
      <w:proofErr w:type="spellEnd"/>
    </w:p>
    <w:p w14:paraId="29BF20A1" w14:textId="77777777" w:rsidR="00F31EE5" w:rsidRPr="002B2BA4" w:rsidRDefault="00F50D79" w:rsidP="00B20B28">
      <w:pPr>
        <w:ind w:firstLine="397"/>
        <w:rPr>
          <w:rFonts w:ascii="Times New Roman" w:hAnsi="Times New Roman" w:cs="Times New Roman"/>
          <w:color w:val="000000" w:themeColor="text1"/>
          <w:sz w:val="26"/>
          <w:szCs w:val="26"/>
        </w:rPr>
      </w:pPr>
      <w:r w:rsidRPr="002B2BA4">
        <w:rPr>
          <w:rFonts w:ascii="Times New Roman" w:hAnsi="Times New Roman" w:cs="Times New Roman"/>
          <w:color w:val="000000" w:themeColor="text1"/>
          <w:sz w:val="26"/>
          <w:szCs w:val="26"/>
        </w:rPr>
        <w:t xml:space="preserve">Lợi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phiếu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tổng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nhập</w:t>
      </w:r>
      <w:proofErr w:type="spellEnd"/>
      <w:r w:rsidRPr="002B2BA4">
        <w:rPr>
          <w:rFonts w:ascii="Times New Roman" w:hAnsi="Times New Roman" w:cs="Times New Roman"/>
          <w:color w:val="000000" w:themeColor="text1"/>
          <w:sz w:val="26"/>
          <w:szCs w:val="26"/>
        </w:rPr>
        <w:t xml:space="preserve"> hay </w:t>
      </w:r>
      <w:proofErr w:type="spellStart"/>
      <w:r w:rsidRPr="002B2BA4">
        <w:rPr>
          <w:rFonts w:ascii="Times New Roman" w:hAnsi="Times New Roman" w:cs="Times New Roman"/>
          <w:color w:val="000000" w:themeColor="text1"/>
          <w:sz w:val="26"/>
          <w:szCs w:val="26"/>
        </w:rPr>
        <w:t>lỗ</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chủ</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hữu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thay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đổi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thêm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bằng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tiền</w:t>
      </w:r>
      <w:proofErr w:type="spellEnd"/>
      <w:r w:rsidRPr="002B2BA4">
        <w:rPr>
          <w:rFonts w:ascii="Times New Roman" w:hAnsi="Times New Roman" w:cs="Times New Roman"/>
          <w:color w:val="000000" w:themeColor="text1"/>
          <w:sz w:val="26"/>
          <w:szCs w:val="26"/>
        </w:rPr>
        <w:t xml:space="preserve">. </w:t>
      </w:r>
    </w:p>
    <w:p w14:paraId="40F6EF49" w14:textId="2C547ABB" w:rsidR="007C007B" w:rsidRPr="002B2BA4" w:rsidRDefault="00F50D79" w:rsidP="007C007B">
      <w:pPr>
        <w:ind w:firstLine="397"/>
        <w:rPr>
          <w:rFonts w:ascii="Times New Roman" w:hAnsi="Times New Roman" w:cs="Times New Roman"/>
          <w:color w:val="000000" w:themeColor="text1"/>
          <w:sz w:val="26"/>
          <w:szCs w:val="26"/>
        </w:rPr>
      </w:pPr>
      <w:r w:rsidRPr="002B2BA4">
        <w:rPr>
          <w:rFonts w:ascii="Times New Roman" w:hAnsi="Times New Roman" w:cs="Times New Roman"/>
          <w:color w:val="000000" w:themeColor="text1"/>
          <w:sz w:val="26"/>
          <w:szCs w:val="26"/>
        </w:rPr>
        <w:t xml:space="preserve">Lợi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phiếu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bằng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trung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trọng</w:t>
      </w:r>
      <w:proofErr w:type="spellEnd"/>
      <w:r w:rsidR="00E05170">
        <w:rPr>
          <w:rFonts w:ascii="Times New Roman" w:hAnsi="Times New Roman" w:cs="Times New Roman"/>
          <w:color w:val="000000" w:themeColor="text1"/>
          <w:sz w:val="26"/>
          <w:szCs w:val="26"/>
        </w:rPr>
        <w:t xml:space="preserve"> </w:t>
      </w:r>
      <w:proofErr w:type="spellStart"/>
      <w:r w:rsidR="00E05170">
        <w:rPr>
          <w:rFonts w:ascii="Times New Roman" w:hAnsi="Times New Roman" w:cs="Times New Roman"/>
          <w:color w:val="000000" w:themeColor="text1"/>
          <w:sz w:val="26"/>
          <w:szCs w:val="26"/>
        </w:rPr>
        <w:t>số</w:t>
      </w:r>
      <w:proofErr w:type="spellEnd"/>
      <w:r w:rsidR="00E05170">
        <w:rPr>
          <w:rFonts w:ascii="Times New Roman" w:hAnsi="Times New Roman" w:cs="Times New Roman"/>
          <w:color w:val="000000" w:themeColor="text1"/>
          <w:sz w:val="26"/>
          <w:szCs w:val="26"/>
        </w:rPr>
        <w:t xml:space="preserve"> </w:t>
      </w:r>
      <w:proofErr w:type="spellStart"/>
      <w:r w:rsidR="00E05170">
        <w:rPr>
          <w:rFonts w:ascii="Times New Roman" w:hAnsi="Times New Roman" w:cs="Times New Roman"/>
          <w:color w:val="000000" w:themeColor="text1"/>
          <w:sz w:val="26"/>
          <w:szCs w:val="26"/>
        </w:rPr>
        <w:t>của</w:t>
      </w:r>
      <w:proofErr w:type="spellEnd"/>
      <w:r w:rsidR="00E05170">
        <w:rPr>
          <w:rFonts w:ascii="Times New Roman" w:hAnsi="Times New Roman" w:cs="Times New Roman"/>
          <w:color w:val="000000" w:themeColor="text1"/>
          <w:sz w:val="26"/>
          <w:szCs w:val="26"/>
        </w:rPr>
        <w:t xml:space="preserve"> </w:t>
      </w:r>
      <w:proofErr w:type="spellStart"/>
      <w:r w:rsidR="00E05170">
        <w:rPr>
          <w:rFonts w:ascii="Times New Roman" w:hAnsi="Times New Roman" w:cs="Times New Roman"/>
          <w:color w:val="000000" w:themeColor="text1"/>
          <w:sz w:val="26"/>
          <w:szCs w:val="26"/>
        </w:rPr>
        <w:t>tất</w:t>
      </w:r>
      <w:proofErr w:type="spellEnd"/>
      <w:r w:rsidR="00E05170">
        <w:rPr>
          <w:rFonts w:ascii="Times New Roman" w:hAnsi="Times New Roman" w:cs="Times New Roman"/>
          <w:color w:val="000000" w:themeColor="text1"/>
          <w:sz w:val="26"/>
          <w:szCs w:val="26"/>
        </w:rPr>
        <w:t xml:space="preserve"> </w:t>
      </w:r>
      <w:proofErr w:type="spellStart"/>
      <w:r w:rsidR="00E05170">
        <w:rPr>
          <w:rFonts w:ascii="Times New Roman" w:hAnsi="Times New Roman" w:cs="Times New Roman"/>
          <w:color w:val="000000" w:themeColor="text1"/>
          <w:sz w:val="26"/>
          <w:szCs w:val="26"/>
        </w:rPr>
        <w:t>cả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thể</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xảy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r w:rsidR="00E05170">
        <w:rPr>
          <w:rFonts w:ascii="Times New Roman" w:hAnsi="Times New Roman" w:cs="Times New Roman"/>
          <w:color w:val="000000" w:themeColor="text1"/>
          <w:sz w:val="26"/>
          <w:szCs w:val="26"/>
        </w:rPr>
        <w:t>.</w:t>
      </w:r>
      <w:proofErr w:type="spellEnd"/>
    </w:p>
    <w:p w14:paraId="2A7F355A" w14:textId="4E5D7548" w:rsidR="00E539CE" w:rsidRPr="002B2BA4" w:rsidRDefault="00E539CE" w:rsidP="00E539CE">
      <w:pPr>
        <w:pStyle w:val="Heading2"/>
        <w:spacing w:line="276" w:lineRule="auto"/>
        <w:rPr>
          <w:rFonts w:cs="Times New Roman"/>
          <w:b w:val="0"/>
          <w:bCs/>
          <w:lang w:val="vi-VN"/>
        </w:rPr>
      </w:pPr>
      <w:bookmarkStart w:id="13" w:name="_Toc126766477"/>
      <w:bookmarkStart w:id="14" w:name="_Toc131238291"/>
      <w:r w:rsidRPr="002B2BA4">
        <w:rPr>
          <w:rFonts w:cs="Times New Roman"/>
          <w:bCs/>
          <w:lang w:val="vi-VN"/>
        </w:rPr>
        <w:t>Các yếu tố ảnh hưởng đến lợi suất</w:t>
      </w:r>
      <w:bookmarkEnd w:id="13"/>
      <w:bookmarkEnd w:id="14"/>
    </w:p>
    <w:p w14:paraId="726928E4" w14:textId="4E2C357E" w:rsidR="00E539CE" w:rsidRPr="002B2BA4" w:rsidRDefault="00E539CE" w:rsidP="00B20B28">
      <w:pPr>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Trong thị trường chứng khoán nói chung có rất nhiều yếu tố ảnh hưởng đến lợi suất của một cổ phiếu. Ta có thể chia thành 3 nhóm yếu tố chính, đó là: nhóm yếu tố kinh tế, nhóm yếu tố phi kinh tế, và nhóm yếu tố thị trường.</w:t>
      </w:r>
    </w:p>
    <w:p w14:paraId="4A484C19" w14:textId="79E65248" w:rsidR="00E539CE" w:rsidRPr="002B2BA4" w:rsidRDefault="00E539CE" w:rsidP="00E539CE">
      <w:pPr>
        <w:pStyle w:val="Heading3"/>
        <w:rPr>
          <w:rFonts w:cs="Times New Roman"/>
          <w:szCs w:val="26"/>
        </w:rPr>
      </w:pPr>
      <w:bookmarkStart w:id="15" w:name="_Toc131238292"/>
      <w:proofErr w:type="spellStart"/>
      <w:r w:rsidRPr="002B2BA4">
        <w:rPr>
          <w:rFonts w:cs="Times New Roman"/>
          <w:szCs w:val="26"/>
        </w:rPr>
        <w:t>Nhóm</w:t>
      </w:r>
      <w:proofErr w:type="spellEnd"/>
      <w:r w:rsidRPr="002B2BA4">
        <w:rPr>
          <w:rFonts w:cs="Times New Roman"/>
          <w:szCs w:val="26"/>
        </w:rPr>
        <w:t xml:space="preserve"> </w:t>
      </w:r>
      <w:proofErr w:type="spellStart"/>
      <w:r w:rsidRPr="002B2BA4">
        <w:rPr>
          <w:rFonts w:cs="Times New Roman"/>
          <w:szCs w:val="26"/>
        </w:rPr>
        <w:t>yếu</w:t>
      </w:r>
      <w:proofErr w:type="spellEnd"/>
      <w:r w:rsidRPr="002B2BA4">
        <w:rPr>
          <w:rFonts w:cs="Times New Roman"/>
          <w:szCs w:val="26"/>
        </w:rPr>
        <w:t xml:space="preserve"> </w:t>
      </w:r>
      <w:proofErr w:type="spellStart"/>
      <w:r w:rsidRPr="002B2BA4">
        <w:rPr>
          <w:rFonts w:cs="Times New Roman"/>
          <w:szCs w:val="26"/>
        </w:rPr>
        <w:t>tố</w:t>
      </w:r>
      <w:proofErr w:type="spellEnd"/>
      <w:r w:rsidRPr="002B2BA4">
        <w:rPr>
          <w:rFonts w:cs="Times New Roman"/>
          <w:szCs w:val="26"/>
        </w:rPr>
        <w:t xml:space="preserve"> </w:t>
      </w:r>
      <w:proofErr w:type="spellStart"/>
      <w:r w:rsidRPr="002B2BA4">
        <w:rPr>
          <w:rFonts w:cs="Times New Roman"/>
          <w:szCs w:val="26"/>
        </w:rPr>
        <w:t>kinh</w:t>
      </w:r>
      <w:proofErr w:type="spellEnd"/>
      <w:r w:rsidRPr="002B2BA4">
        <w:rPr>
          <w:rFonts w:cs="Times New Roman"/>
          <w:szCs w:val="26"/>
        </w:rPr>
        <w:t xml:space="preserve"> </w:t>
      </w:r>
      <w:proofErr w:type="spellStart"/>
      <w:r w:rsidRPr="002B2BA4">
        <w:rPr>
          <w:rFonts w:cs="Times New Roman"/>
          <w:szCs w:val="26"/>
        </w:rPr>
        <w:t>tế</w:t>
      </w:r>
      <w:bookmarkEnd w:id="15"/>
      <w:proofErr w:type="spellEnd"/>
    </w:p>
    <w:p w14:paraId="2D243DDF" w14:textId="77777777" w:rsidR="00E539CE" w:rsidRPr="002B2BA4" w:rsidRDefault="00E539CE" w:rsidP="00B20B28">
      <w:pPr>
        <w:ind w:firstLine="397"/>
        <w:rPr>
          <w:rFonts w:ascii="Times New Roman" w:hAnsi="Times New Roman" w:cs="Times New Roman"/>
          <w:color w:val="000000" w:themeColor="text1"/>
          <w:sz w:val="26"/>
          <w:szCs w:val="26"/>
        </w:rPr>
      </w:pP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quốc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dân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vực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giới</w:t>
      </w:r>
      <w:proofErr w:type="spellEnd"/>
      <w:r w:rsidRPr="002B2BA4">
        <w:rPr>
          <w:rFonts w:ascii="Times New Roman" w:hAnsi="Times New Roman" w:cs="Times New Roman"/>
          <w:color w:val="000000" w:themeColor="text1"/>
          <w:sz w:val="26"/>
          <w:szCs w:val="26"/>
        </w:rPr>
        <w:t xml:space="preserve">: Thông </w:t>
      </w:r>
      <w:proofErr w:type="spellStart"/>
      <w:r w:rsidRPr="002B2BA4">
        <w:rPr>
          <w:rFonts w:ascii="Times New Roman" w:hAnsi="Times New Roman" w:cs="Times New Roman"/>
          <w:color w:val="000000" w:themeColor="text1"/>
          <w:sz w:val="26"/>
          <w:szCs w:val="26"/>
        </w:rPr>
        <w:t>thường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xu </w:t>
      </w:r>
      <w:proofErr w:type="spellStart"/>
      <w:r w:rsidRPr="002B2BA4">
        <w:rPr>
          <w:rFonts w:ascii="Times New Roman" w:hAnsi="Times New Roman" w:cs="Times New Roman"/>
          <w:color w:val="000000" w:themeColor="text1"/>
          <w:sz w:val="26"/>
          <w:szCs w:val="26"/>
        </w:rPr>
        <w:t>hướng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xu </w:t>
      </w:r>
      <w:proofErr w:type="spellStart"/>
      <w:r w:rsidRPr="002B2BA4">
        <w:rPr>
          <w:rFonts w:ascii="Times New Roman" w:hAnsi="Times New Roman" w:cs="Times New Roman"/>
          <w:color w:val="000000" w:themeColor="text1"/>
          <w:sz w:val="26"/>
          <w:szCs w:val="26"/>
        </w:rPr>
        <w:t>hướng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Bởi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vọng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đẹp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nguồn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lực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tài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lớn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so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tích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luỹ</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vậy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
    <w:p w14:paraId="0BA00341" w14:textId="77777777" w:rsidR="00E539CE" w:rsidRPr="002B2BA4" w:rsidRDefault="00E539CE" w:rsidP="00B20B28">
      <w:pPr>
        <w:ind w:firstLine="397"/>
        <w:rPr>
          <w:rFonts w:ascii="Times New Roman" w:hAnsi="Times New Roman" w:cs="Times New Roman"/>
          <w:color w:val="000000" w:themeColor="text1"/>
          <w:sz w:val="26"/>
          <w:szCs w:val="26"/>
        </w:rPr>
      </w:pP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dấu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thấy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trưởng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vững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nhuận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thấp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càng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thấp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càng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
    <w:p w14:paraId="49CAAA04" w14:textId="77777777" w:rsidR="00E539CE" w:rsidRPr="002B2BA4" w:rsidRDefault="00E539CE" w:rsidP="00B20B28">
      <w:pPr>
        <w:ind w:firstLine="397"/>
        <w:rPr>
          <w:rFonts w:ascii="Times New Roman" w:hAnsi="Times New Roman" w:cs="Times New Roman"/>
          <w:color w:val="000000" w:themeColor="text1"/>
          <w:sz w:val="26"/>
          <w:szCs w:val="26"/>
        </w:rPr>
      </w:pPr>
      <w:proofErr w:type="spellStart"/>
      <w:r w:rsidRPr="002B2BA4">
        <w:rPr>
          <w:rFonts w:ascii="Times New Roman" w:hAnsi="Times New Roman" w:cs="Times New Roman"/>
          <w:color w:val="000000" w:themeColor="text1"/>
          <w:sz w:val="26"/>
          <w:szCs w:val="26"/>
        </w:rPr>
        <w:t>Tình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chi </w:t>
      </w:r>
      <w:proofErr w:type="spellStart"/>
      <w:r w:rsidRPr="002B2BA4">
        <w:rPr>
          <w:rFonts w:ascii="Times New Roman" w:hAnsi="Times New Roman" w:cs="Times New Roman"/>
          <w:color w:val="000000" w:themeColor="text1"/>
          <w:sz w:val="26"/>
          <w:szCs w:val="26"/>
        </w:rPr>
        <w:t>phí</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vay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Chi </w:t>
      </w:r>
      <w:proofErr w:type="spellStart"/>
      <w:r w:rsidRPr="002B2BA4">
        <w:rPr>
          <w:rFonts w:ascii="Times New Roman" w:hAnsi="Times New Roman" w:cs="Times New Roman"/>
          <w:color w:val="000000" w:themeColor="text1"/>
          <w:sz w:val="26"/>
          <w:szCs w:val="26"/>
        </w:rPr>
        <w:t>phí</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chuyển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thấp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nhuận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dùng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để</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tức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Cùng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lúc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tức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từ</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tỏ</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mấy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cạnh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tìm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tức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họ</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chuyển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hướng</w:t>
      </w:r>
      <w:proofErr w:type="spellEnd"/>
      <w:r w:rsidRPr="002B2BA4">
        <w:rPr>
          <w:rFonts w:ascii="Times New Roman" w:hAnsi="Times New Roman" w:cs="Times New Roman"/>
          <w:color w:val="000000" w:themeColor="text1"/>
          <w:sz w:val="26"/>
          <w:szCs w:val="26"/>
        </w:rPr>
        <w:t xml:space="preserve"> sang </w:t>
      </w:r>
      <w:proofErr w:type="spellStart"/>
      <w:r w:rsidRPr="002B2BA4">
        <w:rPr>
          <w:rFonts w:ascii="Times New Roman" w:hAnsi="Times New Roman" w:cs="Times New Roman"/>
          <w:color w:val="000000" w:themeColor="text1"/>
          <w:sz w:val="26"/>
          <w:szCs w:val="26"/>
        </w:rPr>
        <w:t>tìm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nguồn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ở </w:t>
      </w:r>
      <w:proofErr w:type="spellStart"/>
      <w:r w:rsidRPr="002B2BA4">
        <w:rPr>
          <w:rFonts w:ascii="Times New Roman" w:hAnsi="Times New Roman" w:cs="Times New Roman"/>
          <w:color w:val="000000" w:themeColor="text1"/>
          <w:sz w:val="26"/>
          <w:szCs w:val="26"/>
        </w:rPr>
        <w:t>bất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cứ</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nữa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còn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gây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tổn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vọng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khuyến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khích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giữ</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rỗi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lĩnh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dùng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vậy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dẫn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chi </w:t>
      </w:r>
      <w:proofErr w:type="spellStart"/>
      <w:r w:rsidRPr="002B2BA4">
        <w:rPr>
          <w:rFonts w:ascii="Times New Roman" w:hAnsi="Times New Roman" w:cs="Times New Roman"/>
          <w:color w:val="000000" w:themeColor="text1"/>
          <w:sz w:val="26"/>
          <w:szCs w:val="26"/>
        </w:rPr>
        <w:t>phí</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vay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
    <w:p w14:paraId="13EF806E" w14:textId="14A99BCC" w:rsidR="00E539CE" w:rsidRPr="002B2BA4" w:rsidRDefault="00E539CE" w:rsidP="00B20B28">
      <w:pPr>
        <w:ind w:firstLine="397"/>
        <w:rPr>
          <w:rFonts w:ascii="Times New Roman" w:hAnsi="Times New Roman" w:cs="Times New Roman"/>
          <w:color w:val="000000" w:themeColor="text1"/>
          <w:sz w:val="26"/>
          <w:szCs w:val="26"/>
        </w:rPr>
      </w:pPr>
      <w:r w:rsidRPr="002B2BA4">
        <w:rPr>
          <w:rFonts w:ascii="Times New Roman" w:hAnsi="Times New Roman" w:cs="Times New Roman"/>
          <w:color w:val="000000" w:themeColor="text1"/>
          <w:sz w:val="26"/>
          <w:szCs w:val="26"/>
        </w:rPr>
        <w:t xml:space="preserve">Tuy </w:t>
      </w:r>
      <w:proofErr w:type="spellStart"/>
      <w:r w:rsidRPr="002B2BA4">
        <w:rPr>
          <w:rFonts w:ascii="Times New Roman" w:hAnsi="Times New Roman" w:cs="Times New Roman"/>
          <w:color w:val="000000" w:themeColor="text1"/>
          <w:sz w:val="26"/>
          <w:szCs w:val="26"/>
        </w:rPr>
        <w:t>nhiên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luôn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tiếp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theo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bởi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đương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Chỉ</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ánh</w:t>
      </w:r>
      <w:proofErr w:type="spellEnd"/>
      <w:r w:rsidRPr="002B2BA4">
        <w:rPr>
          <w:rFonts w:ascii="Times New Roman" w:hAnsi="Times New Roman" w:cs="Times New Roman"/>
          <w:color w:val="000000" w:themeColor="text1"/>
          <w:sz w:val="26"/>
          <w:szCs w:val="26"/>
        </w:rPr>
        <w:t xml:space="preserve"> xu </w:t>
      </w:r>
      <w:proofErr w:type="spellStart"/>
      <w:r w:rsidRPr="002B2BA4">
        <w:rPr>
          <w:rFonts w:ascii="Times New Roman" w:hAnsi="Times New Roman" w:cs="Times New Roman"/>
          <w:color w:val="000000" w:themeColor="text1"/>
          <w:sz w:val="26"/>
          <w:szCs w:val="26"/>
        </w:rPr>
        <w:t>hướng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lastRenderedPageBreak/>
        <w:t>chủ</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đạo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thành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thước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xu </w:t>
      </w:r>
      <w:proofErr w:type="spellStart"/>
      <w:r w:rsidRPr="002B2BA4">
        <w:rPr>
          <w:rFonts w:ascii="Times New Roman" w:hAnsi="Times New Roman" w:cs="Times New Roman"/>
          <w:color w:val="000000" w:themeColor="text1"/>
          <w:sz w:val="26"/>
          <w:szCs w:val="26"/>
        </w:rPr>
        <w:t>hướng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cùng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Nhưng </w:t>
      </w:r>
      <w:proofErr w:type="spellStart"/>
      <w:r w:rsidRPr="002B2BA4">
        <w:rPr>
          <w:rFonts w:ascii="Times New Roman" w:hAnsi="Times New Roman" w:cs="Times New Roman"/>
          <w:color w:val="000000" w:themeColor="text1"/>
          <w:sz w:val="26"/>
          <w:szCs w:val="26"/>
        </w:rPr>
        <w:t>nếu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vấn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nghiêm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trọng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mang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Bởi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hợp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do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trưởng</w:t>
      </w:r>
      <w:proofErr w:type="spellEnd"/>
      <w:r w:rsidRPr="002B2BA4">
        <w:rPr>
          <w:rFonts w:ascii="Times New Roman" w:hAnsi="Times New Roman" w:cs="Times New Roman"/>
          <w:color w:val="000000" w:themeColor="text1"/>
          <w:sz w:val="26"/>
          <w:szCs w:val="26"/>
        </w:rPr>
        <w:t>.</w:t>
      </w:r>
    </w:p>
    <w:p w14:paraId="66BFE4CB" w14:textId="51C4B836" w:rsidR="00E539CE" w:rsidRPr="002B2BA4" w:rsidRDefault="00E539CE" w:rsidP="00B20B28">
      <w:pPr>
        <w:ind w:firstLine="397"/>
        <w:rPr>
          <w:rFonts w:ascii="Times New Roman" w:hAnsi="Times New Roman" w:cs="Times New Roman"/>
          <w:color w:val="000000" w:themeColor="text1"/>
          <w:sz w:val="26"/>
          <w:szCs w:val="26"/>
          <w:lang w:val="vi-VN"/>
        </w:rPr>
      </w:pP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sách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nước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từ</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đánh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nhập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từ</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hoặc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xuống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từ</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p>
    <w:p w14:paraId="2DF425E7" w14:textId="7EE92B2C" w:rsidR="00E539CE" w:rsidRPr="002B2BA4" w:rsidRDefault="00E539CE" w:rsidP="00E539CE">
      <w:pPr>
        <w:pStyle w:val="Heading3"/>
        <w:rPr>
          <w:rFonts w:cs="Times New Roman"/>
          <w:szCs w:val="26"/>
          <w:lang w:val="vi-VN"/>
        </w:rPr>
      </w:pPr>
      <w:bookmarkStart w:id="16" w:name="_Toc131238293"/>
      <w:r w:rsidRPr="002B2BA4">
        <w:rPr>
          <w:rFonts w:cs="Times New Roman"/>
          <w:szCs w:val="26"/>
          <w:lang w:val="vi-VN"/>
        </w:rPr>
        <w:t>Nhóm yếu tố phi kinh tế</w:t>
      </w:r>
      <w:bookmarkEnd w:id="16"/>
    </w:p>
    <w:p w14:paraId="522A4160" w14:textId="41D7220A" w:rsidR="00E539CE" w:rsidRPr="002B2BA4" w:rsidRDefault="00E539CE" w:rsidP="00B20B28">
      <w:pPr>
        <w:ind w:firstLine="397"/>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Nhóm nhân tố ảnh hưởng chủ yếu tiếp theo là những yếu tố phi kinh tế, bao gồm sự thay đổi về các điều kiện chính trị, xã hội, quân sự ví dụ chiến tranh hoặc thay đổi cơ cấu Chính phủ, thay đổi về thời tiết và những nhân tố tự nhiên khác, và thay đổi về điều kiện văn hoá, như tiến bộ về công nghệ. Nếu những yếu tố này có khả năng ảnh hưởng tích cực tới tình hình kinh doanh của doanh nghiệp thì giá chứng khoán của doanh nghiệp sẽ tăng lên.</w:t>
      </w:r>
    </w:p>
    <w:p w14:paraId="1F232A74" w14:textId="347242BD" w:rsidR="00BA3B35" w:rsidRPr="002B2BA4" w:rsidRDefault="00E539CE" w:rsidP="00E539CE">
      <w:pPr>
        <w:pStyle w:val="Heading3"/>
        <w:rPr>
          <w:rFonts w:cs="Times New Roman"/>
          <w:szCs w:val="26"/>
        </w:rPr>
      </w:pPr>
      <w:bookmarkStart w:id="17" w:name="_Toc131238294"/>
      <w:proofErr w:type="spellStart"/>
      <w:r w:rsidRPr="002B2BA4">
        <w:rPr>
          <w:rFonts w:cs="Times New Roman"/>
          <w:szCs w:val="26"/>
        </w:rPr>
        <w:t>Nhóm</w:t>
      </w:r>
      <w:proofErr w:type="spellEnd"/>
      <w:r w:rsidRPr="002B2BA4">
        <w:rPr>
          <w:rFonts w:cs="Times New Roman"/>
          <w:szCs w:val="26"/>
        </w:rPr>
        <w:t xml:space="preserve"> </w:t>
      </w:r>
      <w:proofErr w:type="spellStart"/>
      <w:r w:rsidRPr="002B2BA4">
        <w:rPr>
          <w:rFonts w:cs="Times New Roman"/>
          <w:szCs w:val="26"/>
        </w:rPr>
        <w:t>yếu</w:t>
      </w:r>
      <w:proofErr w:type="spellEnd"/>
      <w:r w:rsidRPr="002B2BA4">
        <w:rPr>
          <w:rFonts w:cs="Times New Roman"/>
          <w:szCs w:val="26"/>
        </w:rPr>
        <w:t xml:space="preserve"> </w:t>
      </w:r>
      <w:proofErr w:type="spellStart"/>
      <w:r w:rsidRPr="002B2BA4">
        <w:rPr>
          <w:rFonts w:cs="Times New Roman"/>
          <w:szCs w:val="26"/>
        </w:rPr>
        <w:t>tố</w:t>
      </w:r>
      <w:proofErr w:type="spellEnd"/>
      <w:r w:rsidRPr="002B2BA4">
        <w:rPr>
          <w:rFonts w:cs="Times New Roman"/>
          <w:szCs w:val="26"/>
        </w:rPr>
        <w:t xml:space="preserve"> </w:t>
      </w:r>
      <w:proofErr w:type="spellStart"/>
      <w:r w:rsidRPr="002B2BA4">
        <w:rPr>
          <w:rFonts w:cs="Times New Roman"/>
          <w:szCs w:val="26"/>
        </w:rPr>
        <w:t>thị</w:t>
      </w:r>
      <w:proofErr w:type="spellEnd"/>
      <w:r w:rsidRPr="002B2BA4">
        <w:rPr>
          <w:rFonts w:cs="Times New Roman"/>
          <w:szCs w:val="26"/>
        </w:rPr>
        <w:t xml:space="preserve"> </w:t>
      </w:r>
      <w:proofErr w:type="spellStart"/>
      <w:r w:rsidRPr="002B2BA4">
        <w:rPr>
          <w:rFonts w:cs="Times New Roman"/>
          <w:szCs w:val="26"/>
        </w:rPr>
        <w:t>trường</w:t>
      </w:r>
      <w:bookmarkEnd w:id="17"/>
      <w:proofErr w:type="spellEnd"/>
    </w:p>
    <w:p w14:paraId="57D11EED" w14:textId="77777777" w:rsidR="00E539CE" w:rsidRPr="002B2BA4" w:rsidRDefault="00E539CE" w:rsidP="00B20B28">
      <w:pPr>
        <w:ind w:firstLine="397"/>
        <w:rPr>
          <w:rFonts w:ascii="Times New Roman" w:hAnsi="Times New Roman" w:cs="Times New Roman"/>
          <w:color w:val="000000" w:themeColor="text1"/>
          <w:sz w:val="26"/>
          <w:szCs w:val="26"/>
        </w:rPr>
      </w:pPr>
      <w:proofErr w:type="spellStart"/>
      <w:r w:rsidRPr="002B2BA4">
        <w:rPr>
          <w:rFonts w:ascii="Times New Roman" w:hAnsi="Times New Roman" w:cs="Times New Roman"/>
          <w:color w:val="000000" w:themeColor="text1"/>
          <w:sz w:val="26"/>
          <w:szCs w:val="26"/>
        </w:rPr>
        <w:t>Những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nội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gắn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liền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thân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cụ</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thể</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kỹ</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thuật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trang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thiết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máy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móc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nghệ</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cứu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tiêu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thụ</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cạnh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ngoài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còn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con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lượng</w:t>
      </w:r>
      <w:proofErr w:type="spellEnd"/>
      <w:r w:rsidRPr="002B2BA4">
        <w:rPr>
          <w:rFonts w:ascii="Times New Roman" w:hAnsi="Times New Roman" w:cs="Times New Roman"/>
          <w:color w:val="000000" w:themeColor="text1"/>
          <w:sz w:val="26"/>
          <w:szCs w:val="26"/>
        </w:rPr>
        <w:t xml:space="preserve"> ban </w:t>
      </w:r>
      <w:proofErr w:type="spellStart"/>
      <w:r w:rsidRPr="002B2BA4">
        <w:rPr>
          <w:rFonts w:ascii="Times New Roman" w:hAnsi="Times New Roman" w:cs="Times New Roman"/>
          <w:color w:val="000000" w:themeColor="text1"/>
          <w:sz w:val="26"/>
          <w:szCs w:val="26"/>
        </w:rPr>
        <w:t>lãnh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đạo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nhân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tình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tài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Khi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rằng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mở</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cứu</w:t>
      </w:r>
      <w:proofErr w:type="spellEnd"/>
      <w:r w:rsidRPr="002B2BA4">
        <w:rPr>
          <w:rFonts w:ascii="Times New Roman" w:hAnsi="Times New Roman" w:cs="Times New Roman"/>
          <w:color w:val="000000" w:themeColor="text1"/>
          <w:sz w:val="26"/>
          <w:szCs w:val="26"/>
        </w:rPr>
        <w:t xml:space="preserve"> hay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phiếu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hấp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dẫn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do </w:t>
      </w:r>
      <w:proofErr w:type="spellStart"/>
      <w:r w:rsidRPr="002B2BA4">
        <w:rPr>
          <w:rFonts w:ascii="Times New Roman" w:hAnsi="Times New Roman" w:cs="Times New Roman"/>
          <w:color w:val="000000" w:themeColor="text1"/>
          <w:sz w:val="26"/>
          <w:szCs w:val="26"/>
        </w:rPr>
        <w:t>khả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lai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lớn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
    <w:p w14:paraId="76F3B7FA" w14:textId="1E770A41" w:rsidR="00E539CE" w:rsidRPr="002B2BA4" w:rsidRDefault="00E539CE" w:rsidP="00B20B28">
      <w:pPr>
        <w:ind w:firstLine="397"/>
        <w:rPr>
          <w:rFonts w:ascii="Times New Roman" w:hAnsi="Times New Roman" w:cs="Times New Roman"/>
          <w:color w:val="000000" w:themeColor="text1"/>
          <w:sz w:val="26"/>
          <w:szCs w:val="26"/>
        </w:rPr>
      </w:pPr>
      <w:r w:rsidRPr="002B2BA4">
        <w:rPr>
          <w:rFonts w:ascii="Times New Roman" w:hAnsi="Times New Roman" w:cs="Times New Roman"/>
          <w:color w:val="000000" w:themeColor="text1"/>
          <w:sz w:val="26"/>
          <w:szCs w:val="26"/>
        </w:rPr>
        <w:t xml:space="preserve">Tâm </w:t>
      </w:r>
      <w:proofErr w:type="spellStart"/>
      <w:r w:rsidRPr="002B2BA4">
        <w:rPr>
          <w:rFonts w:ascii="Times New Roman" w:hAnsi="Times New Roman" w:cs="Times New Roman"/>
          <w:color w:val="000000" w:themeColor="text1"/>
          <w:sz w:val="26"/>
          <w:szCs w:val="26"/>
        </w:rPr>
        <w:t>lý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Theo </w:t>
      </w:r>
      <w:proofErr w:type="spellStart"/>
      <w:r w:rsidRPr="002B2BA4">
        <w:rPr>
          <w:rFonts w:ascii="Times New Roman" w:hAnsi="Times New Roman" w:cs="Times New Roman"/>
          <w:color w:val="000000" w:themeColor="text1"/>
          <w:sz w:val="26"/>
          <w:szCs w:val="26"/>
        </w:rPr>
        <w:t>thuyết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lòng</w:t>
      </w:r>
      <w:proofErr w:type="spellEnd"/>
      <w:r w:rsidRPr="002B2BA4">
        <w:rPr>
          <w:rFonts w:ascii="Times New Roman" w:hAnsi="Times New Roman" w:cs="Times New Roman"/>
          <w:color w:val="000000" w:themeColor="text1"/>
          <w:sz w:val="26"/>
          <w:szCs w:val="26"/>
        </w:rPr>
        <w:t xml:space="preserve"> tin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yếu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bản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trong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sự</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hay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lòng</w:t>
      </w:r>
      <w:proofErr w:type="spellEnd"/>
      <w:r w:rsidRPr="002B2BA4">
        <w:rPr>
          <w:rFonts w:ascii="Times New Roman" w:hAnsi="Times New Roman" w:cs="Times New Roman"/>
          <w:color w:val="000000" w:themeColor="text1"/>
          <w:sz w:val="26"/>
          <w:szCs w:val="26"/>
        </w:rPr>
        <w:t xml:space="preserve"> tin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đối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lai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nhuận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nghiệp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tức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cổ</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phần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cứ</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điểm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xuất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hiện</w:t>
      </w:r>
      <w:proofErr w:type="spellEnd"/>
      <w:r w:rsidRPr="002B2BA4">
        <w:rPr>
          <w:rFonts w:ascii="Times New Roman" w:hAnsi="Times New Roman" w:cs="Times New Roman"/>
          <w:color w:val="000000" w:themeColor="text1"/>
          <w:sz w:val="26"/>
          <w:szCs w:val="26"/>
        </w:rPr>
        <w:t xml:space="preserve"> 2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bi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Khi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tiền</w:t>
      </w:r>
      <w:proofErr w:type="spellEnd"/>
      <w:r w:rsidRPr="002B2BA4">
        <w:rPr>
          <w:rFonts w:ascii="Times New Roman" w:hAnsi="Times New Roman" w:cs="Times New Roman"/>
          <w:color w:val="000000" w:themeColor="text1"/>
          <w:sz w:val="26"/>
          <w:szCs w:val="26"/>
        </w:rPr>
        <w:t xml:space="preserve"> do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chiếm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số</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tiền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bi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Tỷ</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lệ</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giữa</w:t>
      </w:r>
      <w:proofErr w:type="spellEnd"/>
      <w:r w:rsidRPr="002B2BA4">
        <w:rPr>
          <w:rFonts w:ascii="Times New Roman" w:hAnsi="Times New Roman" w:cs="Times New Roman"/>
          <w:color w:val="000000" w:themeColor="text1"/>
          <w:sz w:val="26"/>
          <w:szCs w:val="26"/>
        </w:rPr>
        <w:t xml:space="preserve"> 2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thay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đổi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tuỳ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theo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diễn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họ</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thông</w:t>
      </w:r>
      <w:proofErr w:type="spellEnd"/>
      <w:r w:rsidRPr="002B2BA4">
        <w:rPr>
          <w:rFonts w:ascii="Times New Roman" w:hAnsi="Times New Roman" w:cs="Times New Roman"/>
          <w:color w:val="000000" w:themeColor="text1"/>
          <w:sz w:val="26"/>
          <w:szCs w:val="26"/>
        </w:rPr>
        <w:t xml:space="preserve"> tin, </w:t>
      </w:r>
      <w:proofErr w:type="spellStart"/>
      <w:r w:rsidRPr="002B2BA4">
        <w:rPr>
          <w:rFonts w:ascii="Times New Roman" w:hAnsi="Times New Roman" w:cs="Times New Roman"/>
          <w:color w:val="000000" w:themeColor="text1"/>
          <w:sz w:val="26"/>
          <w:szCs w:val="26"/>
        </w:rPr>
        <w:t>cả</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lẫn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doanh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những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đánh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họ</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về</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nền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kinh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chung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nói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riêng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Chính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thế</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cùng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một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loại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quyết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định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với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bi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lúc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mua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bi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lượng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gây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hiện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tượng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cung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ít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từ</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đẩy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lastRenderedPageBreak/>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sụt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giảm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Ngược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nếu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nhóm</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người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quan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đông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tỏ</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tin </w:t>
      </w:r>
      <w:proofErr w:type="spellStart"/>
      <w:r w:rsidRPr="002B2BA4">
        <w:rPr>
          <w:rFonts w:ascii="Times New Roman" w:hAnsi="Times New Roman" w:cs="Times New Roman"/>
          <w:color w:val="000000" w:themeColor="text1"/>
          <w:sz w:val="26"/>
          <w:szCs w:val="26"/>
        </w:rPr>
        <w:t>tưởng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vào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triển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vọng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tương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lai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thì</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sẽ</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tăng</w:t>
      </w:r>
      <w:proofErr w:type="spellEnd"/>
      <w:r w:rsidRPr="002B2BA4">
        <w:rPr>
          <w:rFonts w:ascii="Times New Roman" w:hAnsi="Times New Roman" w:cs="Times New Roman"/>
          <w:color w:val="000000" w:themeColor="text1"/>
          <w:sz w:val="26"/>
          <w:szCs w:val="26"/>
        </w:rPr>
        <w:t xml:space="preserve">.  </w:t>
      </w:r>
    </w:p>
    <w:p w14:paraId="28651340" w14:textId="0C9C5699" w:rsidR="00BA3B35" w:rsidRPr="002B2BA4" w:rsidRDefault="00E539CE" w:rsidP="00B20B28">
      <w:pPr>
        <w:ind w:firstLine="397"/>
        <w:rPr>
          <w:rFonts w:ascii="Times New Roman" w:hAnsi="Times New Roman" w:cs="Times New Roman"/>
          <w:color w:val="000000" w:themeColor="text1"/>
          <w:sz w:val="26"/>
          <w:szCs w:val="26"/>
        </w:rPr>
      </w:pPr>
      <w:proofErr w:type="spellStart"/>
      <w:r w:rsidRPr="002B2BA4">
        <w:rPr>
          <w:rFonts w:ascii="Times New Roman" w:hAnsi="Times New Roman" w:cs="Times New Roman"/>
          <w:color w:val="000000" w:themeColor="text1"/>
          <w:sz w:val="26"/>
          <w:szCs w:val="26"/>
        </w:rPr>
        <w:t>Ngoài</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ra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hành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đoạn</w:t>
      </w:r>
      <w:proofErr w:type="spellEnd"/>
      <w:r w:rsidRPr="002B2BA4">
        <w:rPr>
          <w:rFonts w:ascii="Times New Roman" w:hAnsi="Times New Roman" w:cs="Times New Roman"/>
          <w:color w:val="000000" w:themeColor="text1"/>
          <w:sz w:val="26"/>
          <w:szCs w:val="26"/>
        </w:rPr>
        <w:t xml:space="preserve">, tung tin </w:t>
      </w:r>
      <w:proofErr w:type="spellStart"/>
      <w:r w:rsidRPr="002B2BA4">
        <w:rPr>
          <w:rFonts w:ascii="Times New Roman" w:hAnsi="Times New Roman" w:cs="Times New Roman"/>
          <w:color w:val="000000" w:themeColor="text1"/>
          <w:sz w:val="26"/>
          <w:szCs w:val="26"/>
        </w:rPr>
        <w:t>đồn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biện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pháp</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kỹ</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thuật</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điều</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hành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trường</w:t>
      </w:r>
      <w:proofErr w:type="spellEnd"/>
      <w:r w:rsidRPr="002B2BA4">
        <w:rPr>
          <w:rFonts w:ascii="Times New Roman" w:hAnsi="Times New Roman" w:cs="Times New Roman"/>
          <w:color w:val="000000" w:themeColor="text1"/>
          <w:sz w:val="26"/>
          <w:szCs w:val="26"/>
        </w:rPr>
        <w:t xml:space="preserve">, ý </w:t>
      </w:r>
      <w:proofErr w:type="spellStart"/>
      <w:r w:rsidRPr="002B2BA4">
        <w:rPr>
          <w:rFonts w:ascii="Times New Roman" w:hAnsi="Times New Roman" w:cs="Times New Roman"/>
          <w:color w:val="000000" w:themeColor="text1"/>
          <w:sz w:val="26"/>
          <w:szCs w:val="26"/>
        </w:rPr>
        <w:t>kiến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của</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các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nhà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phân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tích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thể</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thị</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biến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động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Tùy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theo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mục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đích</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mà</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họ</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có</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thể</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đầy</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giá</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chứng</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khoán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lên</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cao</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hoặc</w:t>
      </w:r>
      <w:proofErr w:type="spellEnd"/>
      <w:r w:rsidRPr="002B2BA4">
        <w:rPr>
          <w:rFonts w:ascii="Times New Roman" w:hAnsi="Times New Roman" w:cs="Times New Roman"/>
          <w:color w:val="000000" w:themeColor="text1"/>
          <w:sz w:val="26"/>
          <w:szCs w:val="26"/>
        </w:rPr>
        <w:t xml:space="preserve"> </w:t>
      </w:r>
      <w:proofErr w:type="spellStart"/>
      <w:r w:rsidRPr="002B2BA4">
        <w:rPr>
          <w:rFonts w:ascii="Times New Roman" w:hAnsi="Times New Roman" w:cs="Times New Roman"/>
          <w:color w:val="000000" w:themeColor="text1"/>
          <w:sz w:val="26"/>
          <w:szCs w:val="26"/>
        </w:rPr>
        <w:t>thấp</w:t>
      </w:r>
      <w:proofErr w:type="spellEnd"/>
      <w:r w:rsidRPr="002B2BA4">
        <w:rPr>
          <w:rFonts w:ascii="Times New Roman" w:hAnsi="Times New Roman" w:cs="Times New Roman"/>
          <w:color w:val="000000" w:themeColor="text1"/>
          <w:sz w:val="26"/>
          <w:szCs w:val="26"/>
        </w:rPr>
        <w:t>.</w:t>
      </w:r>
    </w:p>
    <w:p w14:paraId="79AF219D" w14:textId="13B611F6" w:rsidR="00917233" w:rsidRPr="002B2BA4" w:rsidRDefault="00917233" w:rsidP="00917233">
      <w:pPr>
        <w:pStyle w:val="Heading2"/>
        <w:spacing w:line="276" w:lineRule="auto"/>
        <w:rPr>
          <w:rFonts w:cs="Times New Roman"/>
          <w:b w:val="0"/>
          <w:bCs/>
        </w:rPr>
      </w:pPr>
      <w:bookmarkStart w:id="18" w:name="_Toc126766479"/>
      <w:bookmarkStart w:id="19" w:name="_Toc131238295"/>
      <w:r w:rsidRPr="002B2BA4">
        <w:rPr>
          <w:rFonts w:cs="Times New Roman"/>
          <w:bCs/>
          <w:lang w:val="vi-VN"/>
        </w:rPr>
        <w:t xml:space="preserve">Các mô hình dự báo lợi suất cổ phiếu nhóm ngành </w:t>
      </w:r>
      <w:proofErr w:type="spellStart"/>
      <w:r w:rsidRPr="002B2BA4">
        <w:rPr>
          <w:rFonts w:cs="Times New Roman"/>
          <w:bCs/>
        </w:rPr>
        <w:t>ngân</w:t>
      </w:r>
      <w:proofErr w:type="spellEnd"/>
      <w:r w:rsidRPr="002B2BA4">
        <w:rPr>
          <w:rFonts w:cs="Times New Roman"/>
          <w:bCs/>
        </w:rPr>
        <w:t xml:space="preserve"> </w:t>
      </w:r>
      <w:r w:rsidR="003B3F3B" w:rsidRPr="002B2BA4">
        <w:rPr>
          <w:rFonts w:cs="Times New Roman"/>
          <w:bCs/>
        </w:rPr>
        <w:t>hang</w:t>
      </w:r>
      <w:bookmarkEnd w:id="18"/>
      <w:bookmarkEnd w:id="19"/>
    </w:p>
    <w:p w14:paraId="074B65B3" w14:textId="4E9ECED0" w:rsidR="003B3F3B" w:rsidRPr="002B2BA4" w:rsidRDefault="003B3F3B" w:rsidP="00C11493">
      <w:pPr>
        <w:pStyle w:val="Heading3"/>
        <w:rPr>
          <w:rFonts w:cs="Times New Roman"/>
          <w:szCs w:val="26"/>
          <w:lang w:val="vi-VN"/>
        </w:rPr>
      </w:pPr>
      <w:bookmarkStart w:id="20" w:name="_Toc131238296"/>
      <w:r w:rsidRPr="002B2BA4">
        <w:rPr>
          <w:rFonts w:cs="Times New Roman"/>
          <w:szCs w:val="26"/>
          <w:lang w:val="vi-VN"/>
        </w:rPr>
        <w:t>Các nghiên cứu thực nghiệm trên thị trường chứng khoán thế giới</w:t>
      </w:r>
      <w:bookmarkEnd w:id="20"/>
    </w:p>
    <w:p w14:paraId="70B77714" w14:textId="13BB5E6E" w:rsidR="003B3F3B" w:rsidRPr="002B2BA4" w:rsidRDefault="003B3F3B" w:rsidP="00C11493">
      <w:pPr>
        <w:spacing w:after="0" w:line="240" w:lineRule="auto"/>
        <w:ind w:firstLine="397"/>
        <w:rPr>
          <w:rFonts w:ascii="Times New Roman" w:eastAsia="Times New Roman" w:hAnsi="Times New Roman" w:cs="Times New Roman"/>
          <w:b/>
          <w:bCs/>
          <w:color w:val="000000" w:themeColor="text1"/>
          <w:sz w:val="26"/>
          <w:szCs w:val="26"/>
          <w:lang w:val="vi-VN"/>
        </w:rPr>
      </w:pPr>
      <w:r w:rsidRPr="002B2BA4">
        <w:rPr>
          <w:rStyle w:val="fontstyle01"/>
          <w:b/>
          <w:bCs/>
          <w:color w:val="000000" w:themeColor="text1"/>
          <w:sz w:val="26"/>
          <w:szCs w:val="26"/>
          <w:lang w:val="vi-VN"/>
        </w:rPr>
        <w:t>“Kiểm định mô hình CAPM và mô hình ba nhân tố Fama French”,2004, Nima Billou.</w:t>
      </w:r>
    </w:p>
    <w:p w14:paraId="2791EED6" w14:textId="2A35E5A3" w:rsidR="003B3F3B" w:rsidRPr="002B2BA4" w:rsidRDefault="003B3F3B" w:rsidP="00C11493">
      <w:pPr>
        <w:spacing w:after="0" w:line="240" w:lineRule="auto"/>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Tại Mỹ, trong bài nghiên cứu “Kiểm định mô hình CAPM và mô hình ba nhân tố Fama French” năm 2004, tác giả Nima Billou đã so sánh và kiểm tra tính hiệu quả của hai mô hình trên. Tính hiệu quả của mô hình sẽ được so sánh dựa trên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 xml:space="preserve"> và trung bình giá trị tuyệt đối của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 xml:space="preserve">. Trong bài nghiên cứu năm 1996, hai tác giả Fama và French đã chứng minh rằng mô hình ba nhân tố Fama French tốt hơn CAPM do có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 xml:space="preserve"> bé hơn. Bài nghiên cứu này sử dụng 25 danh mục chứng khoán được phân chia theo quy mô và giá trị mà Fama và French đã sử dụng để kiểm định lại nhằm xem xét trong một khoảng thời gian dài hơn thì mô hình có còn hiệu quả nữa hay không. Dữ liệu nghiên cứu được lấy từ website của Ken French, tập hợp tất cả cổ phiếu từ 3 sàn chứng khoán lớn ở Mỹ là NYSE, AMEX và NASDAQ.</w:t>
      </w:r>
    </w:p>
    <w:p w14:paraId="2484536D" w14:textId="1110F214" w:rsidR="003B3F3B" w:rsidRPr="002B2BA4" w:rsidRDefault="003B3F3B" w:rsidP="00C11493">
      <w:pPr>
        <w:spacing w:after="0" w:line="240" w:lineRule="auto"/>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Với khoảng thời gian nghiên cứu từ 7/1963 đến 12/2003,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 xml:space="preserve">CAPM = 0.3,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F</w:t>
      </w:r>
      <w:r w:rsidR="00E05170" w:rsidRPr="00E05170">
        <w:rPr>
          <w:rFonts w:ascii="Times New Roman" w:eastAsia="Times New Roman" w:hAnsi="Times New Roman" w:cs="Times New Roman"/>
          <w:color w:val="000000" w:themeColor="text1"/>
          <w:sz w:val="26"/>
          <w:szCs w:val="26"/>
          <w:lang w:val="vi-VN"/>
        </w:rPr>
        <w:t xml:space="preserve">ama - </w:t>
      </w:r>
      <w:r w:rsidRPr="002B2BA4">
        <w:rPr>
          <w:rFonts w:ascii="Times New Roman" w:eastAsia="Times New Roman" w:hAnsi="Times New Roman" w:cs="Times New Roman"/>
          <w:color w:val="000000" w:themeColor="text1"/>
          <w:sz w:val="26"/>
          <w:szCs w:val="26"/>
          <w:lang w:val="vi-VN"/>
        </w:rPr>
        <w:t xml:space="preserve"> </w:t>
      </w:r>
      <w:r w:rsidR="00E05170" w:rsidRPr="002B2BA4">
        <w:rPr>
          <w:rFonts w:ascii="Times New Roman" w:eastAsia="Times New Roman" w:hAnsi="Times New Roman" w:cs="Times New Roman"/>
          <w:color w:val="000000" w:themeColor="text1"/>
          <w:sz w:val="26"/>
          <w:szCs w:val="26"/>
          <w:lang w:val="vi-VN"/>
        </w:rPr>
        <w:t>French</w:t>
      </w:r>
      <w:r w:rsidRPr="002B2BA4">
        <w:rPr>
          <w:rFonts w:ascii="Times New Roman" w:eastAsia="Times New Roman" w:hAnsi="Times New Roman" w:cs="Times New Roman"/>
          <w:color w:val="000000" w:themeColor="text1"/>
          <w:sz w:val="26"/>
          <w:szCs w:val="26"/>
          <w:lang w:val="vi-VN"/>
        </w:rPr>
        <w:t xml:space="preserve"> = 0.13, ngoài ra với độ tin cậy 95% thì R2 của mô hình CAPM là 72% còn R2 của mô hình 3 nhân tố Fama French là 89%, chứng tỏ mô hình Fama French vẫn hiệu quả hơn so với mô hình CAPM. Sau khi Nima Billou mở rộng mẫu nghiên cứu ra từ 7/1926 đến 12/2003 thì </w:t>
      </w:r>
      <w:r w:rsidRPr="002B2BA4">
        <w:rPr>
          <w:rFonts w:ascii="Times New Roman" w:eastAsia="Times New Roman" w:hAnsi="Times New Roman" w:cs="Times New Roman"/>
          <w:color w:val="000000" w:themeColor="text1"/>
          <w:sz w:val="26"/>
          <w:szCs w:val="26"/>
        </w:rPr>
        <w:t>α</w:t>
      </w:r>
      <w:r w:rsidRPr="002B2BA4">
        <w:rPr>
          <w:rFonts w:ascii="Times New Roman" w:eastAsia="Times New Roman" w:hAnsi="Times New Roman" w:cs="Times New Roman"/>
          <w:color w:val="000000" w:themeColor="text1"/>
          <w:sz w:val="26"/>
          <w:szCs w:val="26"/>
          <w:lang w:val="vi-VN"/>
        </w:rPr>
        <w:t xml:space="preserve">CAPM = 0.23, </w:t>
      </w:r>
      <w:r w:rsidR="00E05170" w:rsidRPr="002B2BA4">
        <w:rPr>
          <w:rFonts w:ascii="Times New Roman" w:eastAsia="Times New Roman" w:hAnsi="Times New Roman" w:cs="Times New Roman"/>
          <w:color w:val="000000" w:themeColor="text1"/>
          <w:sz w:val="26"/>
          <w:szCs w:val="26"/>
        </w:rPr>
        <w:t>α</w:t>
      </w:r>
      <w:r w:rsidR="00E05170" w:rsidRPr="002B2BA4">
        <w:rPr>
          <w:rFonts w:ascii="Times New Roman" w:eastAsia="Times New Roman" w:hAnsi="Times New Roman" w:cs="Times New Roman"/>
          <w:color w:val="000000" w:themeColor="text1"/>
          <w:sz w:val="26"/>
          <w:szCs w:val="26"/>
          <w:lang w:val="vi-VN"/>
        </w:rPr>
        <w:t>F</w:t>
      </w:r>
      <w:r w:rsidR="00E05170" w:rsidRPr="00E05170">
        <w:rPr>
          <w:rFonts w:ascii="Times New Roman" w:eastAsia="Times New Roman" w:hAnsi="Times New Roman" w:cs="Times New Roman"/>
          <w:color w:val="000000" w:themeColor="text1"/>
          <w:sz w:val="26"/>
          <w:szCs w:val="26"/>
          <w:lang w:val="vi-VN"/>
        </w:rPr>
        <w:t xml:space="preserve">ama - </w:t>
      </w:r>
      <w:r w:rsidR="00E05170" w:rsidRPr="002B2BA4">
        <w:rPr>
          <w:rFonts w:ascii="Times New Roman" w:eastAsia="Times New Roman" w:hAnsi="Times New Roman" w:cs="Times New Roman"/>
          <w:color w:val="000000" w:themeColor="text1"/>
          <w:sz w:val="26"/>
          <w:szCs w:val="26"/>
          <w:lang w:val="vi-VN"/>
        </w:rPr>
        <w:t xml:space="preserve"> French </w:t>
      </w:r>
      <w:r w:rsidRPr="002B2BA4">
        <w:rPr>
          <w:rFonts w:ascii="Times New Roman" w:eastAsia="Times New Roman" w:hAnsi="Times New Roman" w:cs="Times New Roman"/>
          <w:color w:val="000000" w:themeColor="text1"/>
          <w:sz w:val="26"/>
          <w:szCs w:val="26"/>
          <w:lang w:val="vi-VN"/>
        </w:rPr>
        <w:t>= 0.19, R2 của CAPM là 77% và R2 của Fama French là 88%. Kết quả cho thấy hai nhân tố quy mô và giá trị rất có ảnh hưởng trên thị trường chứng khoán Mỹ, do đó mô hình Fama French vẫn tỏ ra hiệu quả hơn mô hình CAPM trong việc giải thích tỷ suất sinh lợi của chứng khoán.</w:t>
      </w:r>
    </w:p>
    <w:p w14:paraId="7F60D911" w14:textId="77777777" w:rsidR="00C11493" w:rsidRPr="002B2BA4" w:rsidRDefault="003B3F3B" w:rsidP="00C11493">
      <w:pPr>
        <w:spacing w:after="0" w:line="240" w:lineRule="auto"/>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Trong khi nhân tố quy mô và nhân tố giá trị được thực hiện kiểm định bởi các nhà kinh tế học thì tỏ ra rất có ảnh hưởng trên thị trường Mỹ thì ở Úc lại có rất ít nghiên cứu về hai nhân tố này. Nguyên nhân là vì chưa có một cơ sở dữ liệu có thể so sánh được bao gồm những sai lệch trong thông tin kế toán. Những nghiên cứu trước đây ở Úc chỉ cho thấy ảnh hưởng rất nhỏ của nhân tố giá trị trên trường chứng khoán, còn nhân tố quy mô thì ảnh hưởng lớn hơn. Trái ngược với những nghiên cứu ở Mỹ và một số thị trường khác cho thấy ảnh hưởng của nhân tố phần bù giá trị là phổ biến. Sự khác biệt này là do trong những nghiên cứu trước đây ở Úc bị hạn chế trong cơ sở dữ liệu và chỉ thực hiện trên một khoảng thời gian ngắn (khoảng từ 1995 đến 1999).</w:t>
      </w:r>
    </w:p>
    <w:p w14:paraId="3D70F2DB" w14:textId="4D87ECB3" w:rsidR="003B3F3B" w:rsidRPr="002B2BA4" w:rsidRDefault="003B3F3B" w:rsidP="00C11493">
      <w:pPr>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Kết quả cho thấy ảnh hưởng quy mô là phi tuyến tính và ảnh hưởng thị trường là tuyến tính. Có một lượng phần bù nhân tố HML khá lớn ở Úc với khoảng thu nhập trung bình hàng tháng là 0.72%, lớn hơn 0.46% ở Mỹ. Nhân tố SMB thì có khoảng thu nhập trung bình trong tháng là 1.95% lớn hơn mức ở Mỹ là 0.09%. Mức độ giải thích của mô hình Fama French càng ngày càng rõ rệt hơn so với mô hình CAPM, R2 của mô hình </w:t>
      </w:r>
      <w:r w:rsidRPr="002B2BA4">
        <w:rPr>
          <w:rFonts w:ascii="Times New Roman" w:eastAsia="Times New Roman" w:hAnsi="Times New Roman" w:cs="Times New Roman"/>
          <w:color w:val="000000" w:themeColor="text1"/>
          <w:sz w:val="26"/>
          <w:szCs w:val="26"/>
          <w:lang w:val="vi-VN"/>
        </w:rPr>
        <w:lastRenderedPageBreak/>
        <w:t>CAPM là 43.9% còn R2 của mô hình Fama French là 69%. Bên cạnh đó, khả năng giải thích tỷ suất sinh lợi danh mục của 2 biến SMB và HML đều là quan trọng như nhau. Nhìn chung, bài nghiên cứu cho thấy rằng mô hình 3 nhân tố Fama French (1993) cung cấp một bước tiến hơn so với mô hình CAPM trong việc giải thích tỷ suất sinh lợi danh mục. Ngoài ra, kết quả cũng chỉ ra rằng mô hình Fama French không thể giải thích tỷ suất sinh lợi của danh mục nằm trong khoảng 40% về qui mô. Kết quả này xác nhận mối quan hệ phi tuyến tính giữa tỷ suất sinh lợi và qui mô. Điều này ngụ ý rằng để giải thích đầy đủ tỷ suất sinh lợi ở Úc thì cần có sự hiểu biết mối quan hệ phi tuyến này.</w:t>
      </w:r>
    </w:p>
    <w:p w14:paraId="6D33A278" w14:textId="158E646E" w:rsidR="003B3F3B" w:rsidRPr="002B2BA4" w:rsidRDefault="003B3F3B" w:rsidP="00C11493">
      <w:pPr>
        <w:ind w:firstLine="397"/>
        <w:rPr>
          <w:rStyle w:val="fontstyle01"/>
          <w:b/>
          <w:bCs/>
          <w:color w:val="000000" w:themeColor="text1"/>
          <w:sz w:val="26"/>
          <w:szCs w:val="26"/>
          <w:lang w:val="vi-VN"/>
        </w:rPr>
      </w:pPr>
      <w:r w:rsidRPr="002B2BA4">
        <w:rPr>
          <w:rStyle w:val="fontstyle01"/>
          <w:b/>
          <w:bCs/>
          <w:color w:val="000000" w:themeColor="text1"/>
          <w:sz w:val="26"/>
          <w:szCs w:val="26"/>
          <w:lang w:val="vi-VN"/>
        </w:rPr>
        <w:t>“Những bằng chứng về khả năng áp dụng của mô hình Fama French lên thị trường chứng khoán Nhật Bản” (2007), Elhaj Walid và Elhaj Ahlem.</w:t>
      </w:r>
    </w:p>
    <w:p w14:paraId="62F184FC" w14:textId="1CCF94C7" w:rsidR="00C11493" w:rsidRPr="00041A84" w:rsidRDefault="003B3F3B" w:rsidP="00041A84">
      <w:pPr>
        <w:rPr>
          <w:rFonts w:ascii="Times New Roman" w:hAnsi="Times New Roman" w:cs="Times New Roman"/>
          <w:color w:val="000000" w:themeColor="text1"/>
          <w:sz w:val="26"/>
          <w:szCs w:val="26"/>
          <w:lang w:val="vi-VN"/>
        </w:rPr>
      </w:pPr>
      <w:r w:rsidRPr="002B2BA4">
        <w:rPr>
          <w:rStyle w:val="fontstyle01"/>
          <w:color w:val="000000" w:themeColor="text1"/>
          <w:sz w:val="26"/>
          <w:szCs w:val="26"/>
          <w:lang w:val="vi-VN"/>
        </w:rPr>
        <w:t>Ở Nhật, trong bài nghiên cứu “Những bằng chứng về khả năng áp dụng của mô hình Fama French lên thị trường chứng khoán Nhật Bản” (2007), hai tác giả Elhaj Walid và Elhaj Ahlem đã sử dụng mẫu gồm tỷ suất sinh lợi trung bình hàng tháng của tất cả chứng khoán trên Sở giao dịch chứng khoán Tokyo (TSE) trong khoảng thời gian từ 1/2002 đến 9/2007. Kết quả nghiên cứu cho thấy ở Nhật Bản nhân tố quy mô công ty và tỷ suất sinh lợi có quan hệ nghịch biến, còn nhân tố giá trị và tỷ suất sinh lợi thì đồng biến. Nhân tố quy mô thể hiện rõ nét ở những chứng khoán có mức vốn hóa thị trường nhỏ. Mô hình Fama French vẫn tỏ ra hiệu quả hơn so với mô hình CAPM chỉ trừ những danh mục các chứng khoán có giá trị vốn hóa thị trường thấp. R2 trung bình của mô hình Fama French lả 78.2% lớn hơn so với R2 trung bình của mô hình CAPM là 70.5%.</w:t>
      </w:r>
    </w:p>
    <w:p w14:paraId="52505D6E" w14:textId="138F8BB4" w:rsidR="003B3F3B" w:rsidRPr="002B2BA4" w:rsidRDefault="003B3F3B" w:rsidP="00510D2B">
      <w:pPr>
        <w:rPr>
          <w:rStyle w:val="fontstyle01"/>
          <w:b/>
          <w:bCs/>
          <w:color w:val="000000" w:themeColor="text1"/>
          <w:sz w:val="26"/>
          <w:szCs w:val="26"/>
          <w:lang w:val="vi-VN"/>
        </w:rPr>
      </w:pPr>
      <w:r w:rsidRPr="002B2BA4">
        <w:rPr>
          <w:rStyle w:val="fontstyle01"/>
          <w:b/>
          <w:bCs/>
          <w:color w:val="000000" w:themeColor="text1"/>
          <w:sz w:val="26"/>
          <w:szCs w:val="26"/>
          <w:lang w:val="vi-VN"/>
        </w:rPr>
        <w:t>“Kiểm định mô hình hình Fama và French ở Ấn Độ”, Gregory Connor and Sanjay Sehgal</w:t>
      </w:r>
    </w:p>
    <w:p w14:paraId="04EF46C5" w14:textId="451A9F26" w:rsidR="003B3F3B" w:rsidRPr="002B2BA4" w:rsidRDefault="00C11493" w:rsidP="00C11493">
      <w:pPr>
        <w:spacing w:after="0" w:line="240" w:lineRule="auto"/>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Ở Ấn Độ, Mô hình CAPM và Fama French được hai tác giả Gregory Connor and Sanjay Sehgal nghiên cứu với tựa đề “Kiểm định mô hình hình Fama và French ở Ấn Độ”. Bài nghiên cứu này cho thấy mô hình ba nhân tố Fama French chỉ phù hợp ở hai trong ba kết quả này so với thị trường chứng khoán Mỹ, đó là: Thứ nhất, Các nhân tố thị trường, quy mô và giá trị thì tồn tại phổ biến để giải thích tỷ suất sinh lợi của chứng khoán. Thứ hai, Có mối quan hệ tuyến tính giữa cố phiếu và những nhân tố trên trong việc giải thích độ phân tán của tỷ suất sinh lợi trung bình. Trong khi đó các nhân tố thị trường, quy mô và giá trị không ảnh hưởng phổ biến đến tỷ lệ tăng trưởng thu nhập, và do đó không ảnh hưởng đến tỷ suất sinh lợi của cổ phiếu, điều này đối lập với thị trường chứng khoán Mỹ. Bài nghiên cứu này lấy dữ liệu từ tỷ suất sinh lợi cuối tháng của 364 cổ phiếu từ tháng 6/1989 đến tháng 3/1999. R2 trung bình trong mô hình Fama French là 84.22% , trong khi đó R2 của mô hình CAPM chỉ có 75%. Nghiên cứu này cho thấy, việc chạy mô hình hồi qui tuyến tính của hai mô hình này có thể giải thích và dự đoán được tỷ suất sinh lợi của các chứng khoán và danh mục của chứng khoán tại thị trường chứng khoán ở Ấn Độ. Với mức ý nghĩa này nhà đầu tư có thể cân nhắc và vận dụng hai mô hình này để việc kinh doanh chứng khoán một cách hiệu quả hơn.</w:t>
      </w:r>
    </w:p>
    <w:p w14:paraId="4F340957" w14:textId="64191E6F" w:rsidR="00917233" w:rsidRPr="002B2BA4" w:rsidRDefault="00917233" w:rsidP="00917233">
      <w:pPr>
        <w:pStyle w:val="Heading3"/>
        <w:spacing w:line="276" w:lineRule="auto"/>
        <w:rPr>
          <w:rFonts w:cs="Times New Roman"/>
          <w:szCs w:val="26"/>
          <w:lang w:val="vi-VN"/>
        </w:rPr>
      </w:pPr>
      <w:bookmarkStart w:id="21" w:name="_Toc131238297"/>
      <w:r w:rsidRPr="002B2BA4">
        <w:rPr>
          <w:rFonts w:cs="Times New Roman"/>
          <w:szCs w:val="26"/>
          <w:lang w:val="vi-VN"/>
        </w:rPr>
        <w:lastRenderedPageBreak/>
        <w:t>Mô hình định giá tài sản vốn CAPM</w:t>
      </w:r>
      <w:bookmarkEnd w:id="21"/>
    </w:p>
    <w:p w14:paraId="3E259CFE" w14:textId="77777777" w:rsidR="00917233" w:rsidRPr="002B2BA4" w:rsidRDefault="00917233" w:rsidP="00917233">
      <w:pPr>
        <w:pStyle w:val="Heading4"/>
        <w:spacing w:line="276" w:lineRule="auto"/>
        <w:rPr>
          <w:rFonts w:ascii="Times New Roman" w:hAnsi="Times New Roman" w:cs="Times New Roman"/>
          <w:sz w:val="26"/>
          <w:szCs w:val="26"/>
          <w:lang w:val="vi-VN"/>
        </w:rPr>
      </w:pPr>
      <w:r w:rsidRPr="002B2BA4">
        <w:rPr>
          <w:rFonts w:ascii="Times New Roman" w:hAnsi="Times New Roman" w:cs="Times New Roman"/>
          <w:sz w:val="26"/>
          <w:szCs w:val="26"/>
          <w:lang w:val="vi-VN"/>
        </w:rPr>
        <w:t>Các giả thiết của mô hình CAPM</w:t>
      </w:r>
    </w:p>
    <w:p w14:paraId="37D39E2C"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Mô hình định giá tài sản vốn (Capital asset pricing model - CAPM) là mô hình mô tả mối quan hệ giữa rủi ro và tỷ suất sinh lợi mong đợi. Trong mô hình này, tỷ suất sinh lợi mong đợi bằng tỷ suất sinh lợi phi rủi ro (risk-free) cộng với một khoản bù đắp rủi ro dựa trên cơ sở rủi ro toàn hệ thống của chứng khoán đó.</w:t>
      </w:r>
    </w:p>
    <w:p w14:paraId="4C67C9BD"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Mô hình CAPM do ba nhà kinh tế William Sharpe, John Lintnet và Jack Treynor phát triển từ những năm 1960 và đã có được nhiều ứng dụng từ đó đến nay. Mặc dù cũng có một số mô hình khác ra đời để giải thích động thái thị trường nhưng mô hình CAPM là mô hình đơn giản về mặt khái niệm và có khả năng ứng dụng sát với thực tiễn. Cũng như bất kỳ mô hình nào khác, mô hình này cũng chỉ là một sự đơn giản hoá hiện thực nhưng nó vẫn cho phép chúng ta rút ra những ứng dụng hữu ích.</w:t>
      </w:r>
    </w:p>
    <w:p w14:paraId="44B323A3"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Vì lý thuyết thị trường vốn xây dựng trên lý thuyết danh mục của Markowitz cho nên nó sẽ cần các giả định tương tự, ngoài ra còn thêm một số giả định sau:</w:t>
      </w:r>
    </w:p>
    <w:p w14:paraId="754E94EE" w14:textId="464FF93E" w:rsidR="00C81A7E" w:rsidRPr="002B2BA4"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(1) Tất cả các nhà đầu tư đều là các nhà đầu tư hiệu quả Markowitz, họ mong muốn nắm</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giữ danh mục nằm trên đường biên hiệu quả. Vì vậy vị trí chính xác trên đường biên</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 xml:space="preserve">hiệu quả và danh mục cụ thể được chọn sẽ phụ thuộc vào hàm hữu dụng rủi </w:t>
      </w:r>
      <w:r w:rsidR="00E05170" w:rsidRPr="00E05170">
        <w:rPr>
          <w:rFonts w:ascii="Times New Roman" w:eastAsia="Times New Roman" w:hAnsi="Times New Roman" w:cs="Times New Roman"/>
          <w:color w:val="000000" w:themeColor="text1"/>
          <w:sz w:val="26"/>
          <w:szCs w:val="26"/>
          <w:lang w:val="vi-VN"/>
        </w:rPr>
        <w:t>R</w:t>
      </w:r>
      <w:r w:rsidR="00E05170" w:rsidRPr="00E05170">
        <w:rPr>
          <w:rFonts w:ascii="Times New Roman" w:eastAsia="Times New Roman" w:hAnsi="Times New Roman" w:cs="Times New Roman"/>
          <w:color w:val="000000" w:themeColor="text1"/>
          <w:sz w:val="26"/>
          <w:szCs w:val="26"/>
          <w:vertAlign w:val="subscript"/>
          <w:lang w:val="vi-VN"/>
        </w:rPr>
        <w:t>O</w:t>
      </w:r>
      <w:r w:rsidRPr="002B2BA4">
        <w:rPr>
          <w:rFonts w:ascii="Times New Roman" w:eastAsia="Times New Roman" w:hAnsi="Times New Roman" w:cs="Times New Roman"/>
          <w:color w:val="000000" w:themeColor="text1"/>
          <w:sz w:val="26"/>
          <w:szCs w:val="26"/>
          <w:lang w:val="vi-VN"/>
        </w:rPr>
        <w:t xml:space="preserve"> – tỷ</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suất sinh lợi của mỗi nhà đầu tư.</w:t>
      </w:r>
    </w:p>
    <w:p w14:paraId="62B46ED0" w14:textId="160DFF53"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(2) Các nhà đầu tư có thể đi vay và cho vay bất kỳ số tiền nào ở lãi suất phi rủi ro</w:t>
      </w:r>
      <w:r w:rsidR="00E05170" w:rsidRPr="00E05170">
        <w:rPr>
          <w:rFonts w:ascii="Times New Roman" w:eastAsia="Times New Roman" w:hAnsi="Times New Roman" w:cs="Times New Roman"/>
          <w:color w:val="000000" w:themeColor="text1"/>
          <w:sz w:val="26"/>
          <w:szCs w:val="26"/>
          <w:lang w:val="vi-VN"/>
        </w:rPr>
        <w:t xml:space="preserve"> </w:t>
      </w:r>
      <w:r w:rsidR="00B96CE7" w:rsidRPr="00B96CE7">
        <w:rPr>
          <w:rFonts w:ascii="Times New Roman" w:eastAsia="Times New Roman" w:hAnsi="Times New Roman" w:cs="Times New Roman"/>
          <w:color w:val="000000" w:themeColor="text1"/>
          <w:sz w:val="26"/>
          <w:szCs w:val="26"/>
          <w:lang w:val="vi-VN"/>
        </w:rPr>
        <w:t>-</w:t>
      </w:r>
      <w:r w:rsidR="00E05170" w:rsidRPr="00E05170">
        <w:rPr>
          <w:rFonts w:ascii="Times New Roman" w:eastAsia="Times New Roman" w:hAnsi="Times New Roman" w:cs="Times New Roman"/>
          <w:color w:val="000000" w:themeColor="text1"/>
          <w:sz w:val="26"/>
          <w:szCs w:val="26"/>
          <w:lang w:val="vi-VN"/>
        </w:rPr>
        <w:t>R</w:t>
      </w:r>
      <w:r w:rsidR="00E05170" w:rsidRPr="00E05170">
        <w:rPr>
          <w:rFonts w:ascii="Times New Roman" w:eastAsia="Times New Roman" w:hAnsi="Times New Roman" w:cs="Times New Roman"/>
          <w:color w:val="000000" w:themeColor="text1"/>
          <w:sz w:val="26"/>
          <w:szCs w:val="26"/>
          <w:vertAlign w:val="subscript"/>
          <w:lang w:val="vi-VN"/>
        </w:rPr>
        <w:t>f</w:t>
      </w:r>
      <w:r w:rsidRPr="002B2BA4">
        <w:rPr>
          <w:rFonts w:ascii="Times New Roman" w:eastAsia="Times New Roman" w:hAnsi="Times New Roman" w:cs="Times New Roman"/>
          <w:color w:val="000000" w:themeColor="text1"/>
          <w:sz w:val="26"/>
          <w:szCs w:val="26"/>
          <w:lang w:val="vi-VN"/>
        </w:rPr>
        <w:t>.</w:t>
      </w:r>
    </w:p>
    <w:p w14:paraId="78F70C6D" w14:textId="1021D4CA" w:rsidR="00C81A7E" w:rsidRPr="002B2BA4"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(3) Tất cả các nhà đầu tư đều có mong đợi thuần nhất: có nghĩa là, họ có ước lượng các</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phân phối xác suất tỷ suất sinh lợi trong tương lai giống hệt nhau. Vả lại, giả định này</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có thể bỏ qua, lúc đó các khác biệt trong các giá trị mong đợi sẽ không lớn nên các</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ảnh hưởng của chúng sẽ không đáng kể.</w:t>
      </w:r>
    </w:p>
    <w:p w14:paraId="411AB139" w14:textId="1291FD14" w:rsidR="00C81A7E" w:rsidRPr="002B2BA4"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(4) Tất cả các nhà đầu tư có một phạm vi thời gian trong một kỳ như nhau chẳng hạn như</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một tháng, sáu tháng hay một năm. Mô hình này sẽ được xây dựng cho một khoảng</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thời gian giả định và kết quả của nó cũng sẽ bị ảnh hưởng bởi việc giả định khác đi.</w:t>
      </w:r>
    </w:p>
    <w:p w14:paraId="380DAFC0"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Sự khác nhau trong phạm vi thời gian sẽ đòi hỏi các nhà đầu tư xác định ra các thước</w:t>
      </w:r>
    </w:p>
    <w:p w14:paraId="5183626B" w14:textId="11699359"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đo rủi ro và các tài sản phi rủi ro phù hợp với các phạm vi thời gian đầu tư của họ.</w:t>
      </w:r>
    </w:p>
    <w:p w14:paraId="4225C507" w14:textId="6F3ECEDC" w:rsidR="00C81A7E" w:rsidRPr="002B2BA4"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(5) Tất cả các khoản đầu tư có thể phân chia tùy ý, có nghĩa là các nhà đầu tư có thể mua</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và bán các tỷ lệ phần trăm của bất kỳ tài sản hay danh mục nào. Giả thuyết này cho</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phép chúng ta thảo luận các kết hợp đầu tư thành các đường cong liên tục. Thay đổi</w:t>
      </w:r>
    </w:p>
    <w:p w14:paraId="3E048638"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giả thuyết này sẽ có một chút ảnh hưởng đến lý thuyết.</w:t>
      </w:r>
    </w:p>
    <w:p w14:paraId="4E9DE2AB"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(6) Không có thuế và chi phí giao dịch liên quan tới việc mua và bán các tài sản.</w:t>
      </w:r>
    </w:p>
    <w:p w14:paraId="145428AA" w14:textId="1FD5826E" w:rsidR="00C81A7E" w:rsidRPr="002B2BA4"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(7) Không có lạm phát hay bất kỳ thay đổi nào trong lãi suất, hoặc lạm phát được phản</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ánh một cách đầy đủ. Đây là một giả định ban đầu hợp lý và có thể thay đổi được.</w:t>
      </w:r>
    </w:p>
    <w:p w14:paraId="3C90B9E5" w14:textId="6F0E8622" w:rsidR="00E05170" w:rsidRDefault="00C81A7E" w:rsidP="00B96CE7">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(8) Các thị trường vốn ở trạng thái cân bằng. Điều này có nghĩa là chúng ta bắt đầu với</w:t>
      </w:r>
      <w:r w:rsidR="00B96CE7" w:rsidRPr="00B96CE7">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tất cả các tài sản được định giá đúng với mức độ rủi ro của chúng.</w:t>
      </w:r>
    </w:p>
    <w:p w14:paraId="6E347F8F" w14:textId="061881A5" w:rsidR="00C81A7E" w:rsidRPr="002B2BA4" w:rsidRDefault="00E05170" w:rsidP="00E05170">
      <w:pP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br w:type="page"/>
      </w:r>
    </w:p>
    <w:p w14:paraId="4A897DF5" w14:textId="77F54E08" w:rsidR="00C81A7E" w:rsidRPr="002B2BA4" w:rsidRDefault="00C81A7E" w:rsidP="00C11493">
      <w:pPr>
        <w:pStyle w:val="Heading4"/>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lastRenderedPageBreak/>
        <w:t>Mô hình CAPM với nhân tố phần bù rủi ro thị trường</w:t>
      </w:r>
    </w:p>
    <w:p w14:paraId="17B1EFE1"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Mô hình này phát biểu rằng lợi nhuận kỳ vọng của một chứng khoán bằng lợi nhuận không rủi ro (risk-free) cộng với một khoản bù đắp rủi ro dựa trên cơ sở rủi ro toàn hệ thống của chứng khoán đó. Rủi ro không mang tính hệ thống không được xem xét trong mô hình này do nhà đầu tư có thể xây dựng danh mục đầu tư đa dạng hoá để loại bỏ loại rủi ro này.</w:t>
      </w:r>
    </w:p>
    <w:p w14:paraId="204C5658"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Trong mô hình CAPM, mối quan hệ giữa lợi nhuận và rủi ro được diễn tả bởi công thức sau:</w:t>
      </w:r>
    </w:p>
    <w:p w14:paraId="26DB2EFF" w14:textId="77777777" w:rsidR="00ED6AB1" w:rsidRPr="002B2BA4" w:rsidRDefault="00ED6AB1" w:rsidP="00510D2B">
      <w:pPr>
        <w:spacing w:after="0" w:line="240" w:lineRule="auto"/>
        <w:jc w:val="center"/>
        <w:rPr>
          <w:rFonts w:ascii="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R</w:t>
      </w:r>
      <w:r w:rsidRPr="002B2BA4">
        <w:rPr>
          <w:rFonts w:ascii="Times New Roman" w:eastAsia="Times New Roman" w:hAnsi="Times New Roman" w:cs="Times New Roman"/>
          <w:color w:val="000000" w:themeColor="text1"/>
          <w:sz w:val="26"/>
          <w:szCs w:val="26"/>
          <w:vertAlign w:val="subscript"/>
        </w:rPr>
        <w:t xml:space="preserve">i </w:t>
      </w:r>
      <w:r w:rsidRPr="002B2BA4">
        <w:rPr>
          <w:rFonts w:ascii="Times New Roman" w:eastAsia="Times New Roman" w:hAnsi="Times New Roman" w:cs="Times New Roman"/>
          <w:color w:val="000000" w:themeColor="text1"/>
          <w:sz w:val="26"/>
          <w:szCs w:val="26"/>
        </w:rPr>
        <w:t>– R</w:t>
      </w:r>
      <w:r w:rsidRPr="002B2BA4">
        <w:rPr>
          <w:rFonts w:ascii="Times New Roman" w:eastAsia="Times New Roman" w:hAnsi="Times New Roman" w:cs="Times New Roman"/>
          <w:color w:val="000000" w:themeColor="text1"/>
          <w:sz w:val="26"/>
          <w:szCs w:val="26"/>
          <w:vertAlign w:val="subscript"/>
        </w:rPr>
        <w:t>f</w:t>
      </w:r>
      <w:r w:rsidRPr="002B2BA4">
        <w:rPr>
          <w:rFonts w:ascii="Times New Roman" w:eastAsia="Times New Roman" w:hAnsi="Times New Roman" w:cs="Times New Roman"/>
          <w:color w:val="000000" w:themeColor="text1"/>
          <w:sz w:val="26"/>
          <w:szCs w:val="26"/>
        </w:rPr>
        <w:t xml:space="preserve"> = </w:t>
      </w:r>
      <w:r w:rsidRPr="002B2BA4">
        <w:rPr>
          <w:rFonts w:ascii="Times New Roman" w:hAnsi="Times New Roman" w:cs="Times New Roman"/>
          <w:color w:val="000000" w:themeColor="text1"/>
          <w:sz w:val="26"/>
          <w:szCs w:val="26"/>
        </w:rPr>
        <w:sym w:font="Symbol" w:char="F061"/>
      </w:r>
      <w:r w:rsidRPr="002B2BA4">
        <w:rPr>
          <w:rFonts w:ascii="Times New Roman" w:eastAsia="Times New Roman" w:hAnsi="Times New Roman" w:cs="Times New Roman"/>
          <w:color w:val="000000" w:themeColor="text1"/>
          <w:sz w:val="26"/>
          <w:szCs w:val="26"/>
        </w:rPr>
        <w:t xml:space="preserve"> + </w:t>
      </w:r>
      <w:r w:rsidRPr="002B2BA4">
        <w:rPr>
          <w:rFonts w:ascii="Times New Roman" w:hAnsi="Times New Roman" w:cs="Times New Roman"/>
          <w:color w:val="000000" w:themeColor="text1"/>
          <w:sz w:val="26"/>
          <w:szCs w:val="26"/>
        </w:rPr>
        <w:sym w:font="Symbol" w:char="F062"/>
      </w:r>
      <w:r w:rsidRPr="002B2BA4">
        <w:rPr>
          <w:rFonts w:ascii="Times New Roman" w:eastAsia="Times New Roman" w:hAnsi="Times New Roman" w:cs="Times New Roman"/>
          <w:color w:val="000000" w:themeColor="text1"/>
          <w:sz w:val="26"/>
          <w:szCs w:val="26"/>
        </w:rPr>
        <w:t>( R</w:t>
      </w:r>
      <w:r w:rsidRPr="002B2BA4">
        <w:rPr>
          <w:rFonts w:ascii="Times New Roman" w:eastAsia="Times New Roman" w:hAnsi="Times New Roman" w:cs="Times New Roman"/>
          <w:color w:val="000000" w:themeColor="text1"/>
          <w:sz w:val="26"/>
          <w:szCs w:val="26"/>
          <w:vertAlign w:val="subscript"/>
        </w:rPr>
        <w:t>m</w:t>
      </w:r>
      <w:r w:rsidRPr="002B2BA4">
        <w:rPr>
          <w:rFonts w:ascii="Times New Roman" w:eastAsia="Times New Roman" w:hAnsi="Times New Roman" w:cs="Times New Roman"/>
          <w:color w:val="000000" w:themeColor="text1"/>
          <w:sz w:val="26"/>
          <w:szCs w:val="26"/>
        </w:rPr>
        <w:t xml:space="preserve"> – R</w:t>
      </w:r>
      <w:r w:rsidRPr="002B2BA4">
        <w:rPr>
          <w:rFonts w:ascii="Times New Roman" w:eastAsia="Times New Roman" w:hAnsi="Times New Roman" w:cs="Times New Roman"/>
          <w:color w:val="000000" w:themeColor="text1"/>
          <w:sz w:val="26"/>
          <w:szCs w:val="26"/>
          <w:vertAlign w:val="subscript"/>
        </w:rPr>
        <w:t>f</w:t>
      </w:r>
      <w:r w:rsidRPr="002B2BA4">
        <w:rPr>
          <w:rFonts w:ascii="Times New Roman" w:eastAsia="Times New Roman" w:hAnsi="Times New Roman" w:cs="Times New Roman"/>
          <w:color w:val="000000" w:themeColor="text1"/>
          <w:sz w:val="26"/>
          <w:szCs w:val="26"/>
        </w:rPr>
        <w:t xml:space="preserve">) + </w:t>
      </w:r>
      <w:r w:rsidRPr="002B2BA4">
        <w:rPr>
          <w:rFonts w:ascii="Times New Roman" w:hAnsi="Times New Roman" w:cs="Times New Roman"/>
          <w:color w:val="000000" w:themeColor="text1"/>
          <w:sz w:val="26"/>
          <w:szCs w:val="26"/>
        </w:rPr>
        <w:sym w:font="Symbol" w:char="F065"/>
      </w:r>
    </w:p>
    <w:p w14:paraId="2E3A31DA" w14:textId="73C6A5FF" w:rsidR="00C81A7E" w:rsidRPr="002B2BA4" w:rsidRDefault="00C81A7E" w:rsidP="00C81A7E">
      <w:pPr>
        <w:spacing w:after="0" w:line="240"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Trong </w:t>
      </w:r>
      <w:proofErr w:type="spellStart"/>
      <w:r w:rsidRPr="002B2BA4">
        <w:rPr>
          <w:rFonts w:ascii="Times New Roman" w:eastAsia="Times New Roman" w:hAnsi="Times New Roman" w:cs="Times New Roman"/>
          <w:color w:val="000000" w:themeColor="text1"/>
          <w:sz w:val="26"/>
          <w:szCs w:val="26"/>
        </w:rPr>
        <w:t>đó</w:t>
      </w:r>
      <w:proofErr w:type="spellEnd"/>
      <w:r w:rsidRPr="002B2BA4">
        <w:rPr>
          <w:rFonts w:ascii="Times New Roman" w:eastAsia="Times New Roman" w:hAnsi="Times New Roman" w:cs="Times New Roman"/>
          <w:color w:val="000000" w:themeColor="text1"/>
          <w:sz w:val="26"/>
          <w:szCs w:val="26"/>
        </w:rPr>
        <w:t>:</w:t>
      </w:r>
    </w:p>
    <w:p w14:paraId="09974BF8" w14:textId="7EADED6D" w:rsidR="00C81A7E" w:rsidRPr="002B2BA4" w:rsidRDefault="00C81A7E" w:rsidP="00510D2B">
      <w:pPr>
        <w:spacing w:after="0" w:line="240" w:lineRule="auto"/>
        <w:ind w:left="117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sym w:font="Wingdings" w:char="F0A7"/>
      </w:r>
      <w:r w:rsidRPr="002B2BA4">
        <w:rPr>
          <w:rFonts w:ascii="Times New Roman" w:eastAsia="Times New Roman" w:hAnsi="Times New Roman" w:cs="Times New Roman"/>
          <w:color w:val="000000" w:themeColor="text1"/>
          <w:sz w:val="26"/>
          <w:szCs w:val="26"/>
        </w:rPr>
        <w:t xml:space="preserve"> Ri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tài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sản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kỳ</w:t>
      </w:r>
      <w:proofErr w:type="spellEnd"/>
    </w:p>
    <w:p w14:paraId="0C4A1F6C" w14:textId="77777777" w:rsidR="00C81A7E" w:rsidRPr="002B2BA4" w:rsidRDefault="00C81A7E" w:rsidP="00510D2B">
      <w:pPr>
        <w:spacing w:after="0" w:line="240" w:lineRule="auto"/>
        <w:ind w:left="117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sym w:font="Wingdings" w:char="F0A7"/>
      </w:r>
      <w:r w:rsidRPr="002B2BA4">
        <w:rPr>
          <w:rFonts w:ascii="Times New Roman" w:eastAsia="Times New Roman" w:hAnsi="Times New Roman" w:cs="Times New Roman"/>
          <w:color w:val="000000" w:themeColor="text1"/>
          <w:sz w:val="26"/>
          <w:szCs w:val="26"/>
        </w:rPr>
        <w:t xml:space="preserve"> Rf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không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rủi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ro</w:t>
      </w:r>
      <w:proofErr w:type="spellEnd"/>
    </w:p>
    <w:p w14:paraId="12A419CD" w14:textId="717A77B7" w:rsidR="00C81A7E" w:rsidRPr="002B2BA4" w:rsidRDefault="00C81A7E" w:rsidP="00510D2B">
      <w:pPr>
        <w:spacing w:after="0" w:line="240" w:lineRule="auto"/>
        <w:ind w:left="117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sym w:font="Wingdings" w:char="F0A7"/>
      </w:r>
      <w:r w:rsidRPr="002B2BA4">
        <w:rPr>
          <w:rFonts w:ascii="Times New Roman" w:eastAsia="Times New Roman" w:hAnsi="Times New Roman" w:cs="Times New Roman"/>
          <w:color w:val="000000" w:themeColor="text1"/>
          <w:sz w:val="26"/>
          <w:szCs w:val="26"/>
        </w:rPr>
        <w:t xml:space="preserve"> Rm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p>
    <w:p w14:paraId="3C7E7D5A" w14:textId="4176DDA3" w:rsidR="00C81A7E" w:rsidRPr="002B2BA4" w:rsidRDefault="00C81A7E" w:rsidP="00510D2B">
      <w:pPr>
        <w:spacing w:after="0" w:line="240" w:lineRule="auto"/>
        <w:ind w:left="117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sym w:font="Wingdings" w:char="F0A7"/>
      </w:r>
      <w:r w:rsidRPr="002B2BA4">
        <w:rPr>
          <w:rFonts w:ascii="Times New Roman" w:eastAsia="Times New Roman" w:hAnsi="Times New Roman" w:cs="Times New Roman"/>
          <w:color w:val="000000" w:themeColor="text1"/>
          <w:sz w:val="26"/>
          <w:szCs w:val="26"/>
        </w:rPr>
        <w:t xml:space="preserve"> </w:t>
      </w:r>
      <w:r w:rsidRPr="002B2BA4">
        <w:rPr>
          <w:rFonts w:ascii="Times New Roman" w:eastAsia="Times New Roman" w:hAnsi="Times New Roman" w:cs="Times New Roman"/>
          <w:color w:val="000000" w:themeColor="text1"/>
          <w:sz w:val="26"/>
          <w:szCs w:val="26"/>
        </w:rPr>
        <w:sym w:font="Symbol" w:char="F062"/>
      </w:r>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beta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tài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sản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i</w:t>
      </w:r>
      <w:proofErr w:type="spellEnd"/>
      <w:r w:rsidRPr="002B2BA4">
        <w:rPr>
          <w:rFonts w:ascii="Times New Roman" w:eastAsia="Times New Roman" w:hAnsi="Times New Roman" w:cs="Times New Roman"/>
          <w:color w:val="000000" w:themeColor="text1"/>
          <w:sz w:val="26"/>
          <w:szCs w:val="26"/>
        </w:rPr>
        <w:t>.</w:t>
      </w:r>
    </w:p>
    <w:p w14:paraId="5B9BC228" w14:textId="6823B900" w:rsidR="00C81A7E" w:rsidRDefault="00C81A7E" w:rsidP="00510D2B">
      <w:pPr>
        <w:spacing w:after="0" w:line="240" w:lineRule="auto"/>
        <w:ind w:firstLine="720"/>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Về</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mặt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học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mối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giữa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vọng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rủi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ro</w:t>
      </w:r>
      <w:proofErr w:type="spellEnd"/>
      <w:r w:rsidRPr="002B2BA4">
        <w:rPr>
          <w:rFonts w:ascii="Times New Roman" w:eastAsia="Times New Roman" w:hAnsi="Times New Roman" w:cs="Times New Roman"/>
          <w:color w:val="000000" w:themeColor="text1"/>
          <w:sz w:val="26"/>
          <w:szCs w:val="26"/>
        </w:rPr>
        <w:t xml:space="preserve"> beta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biểu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diễn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thẳng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SML (security market line).</w:t>
      </w:r>
    </w:p>
    <w:p w14:paraId="3D7D2D69" w14:textId="77777777" w:rsidR="002B2BA4" w:rsidRPr="002B2BA4" w:rsidRDefault="002B2BA4" w:rsidP="00510D2B">
      <w:pPr>
        <w:spacing w:after="0" w:line="240" w:lineRule="auto"/>
        <w:ind w:firstLine="720"/>
        <w:rPr>
          <w:rFonts w:ascii="Times New Roman" w:eastAsia="Times New Roman" w:hAnsi="Times New Roman" w:cs="Times New Roman"/>
          <w:color w:val="000000" w:themeColor="text1"/>
          <w:sz w:val="26"/>
          <w:szCs w:val="26"/>
        </w:rPr>
      </w:pPr>
    </w:p>
    <w:p w14:paraId="017457EB" w14:textId="774689DC" w:rsidR="00C81A7E" w:rsidRPr="002B2BA4" w:rsidRDefault="00C81A7E" w:rsidP="002B2BA4">
      <w:pPr>
        <w:spacing w:after="0" w:line="240" w:lineRule="auto"/>
        <w:jc w:val="center"/>
        <w:rPr>
          <w:rFonts w:ascii="Times New Roman" w:eastAsia="Times New Roman" w:hAnsi="Times New Roman" w:cs="Times New Roman"/>
          <w:i/>
          <w:iCs/>
          <w:color w:val="000000" w:themeColor="text1"/>
          <w:sz w:val="26"/>
          <w:szCs w:val="26"/>
        </w:rPr>
      </w:pPr>
      <w:proofErr w:type="spellStart"/>
      <w:r w:rsidRPr="002B2BA4">
        <w:rPr>
          <w:rFonts w:ascii="Times New Roman" w:eastAsia="Times New Roman" w:hAnsi="Times New Roman" w:cs="Times New Roman"/>
          <w:i/>
          <w:iCs/>
          <w:color w:val="000000" w:themeColor="text1"/>
          <w:sz w:val="26"/>
          <w:szCs w:val="26"/>
        </w:rPr>
        <w:t>Hình</w:t>
      </w:r>
      <w:proofErr w:type="spellEnd"/>
      <w:r w:rsidRPr="002B2BA4">
        <w:rPr>
          <w:rFonts w:ascii="Times New Roman" w:eastAsia="Times New Roman" w:hAnsi="Times New Roman" w:cs="Times New Roman"/>
          <w:i/>
          <w:iCs/>
          <w:color w:val="000000" w:themeColor="text1"/>
          <w:sz w:val="26"/>
          <w:szCs w:val="26"/>
        </w:rPr>
        <w:t xml:space="preserve"> </w:t>
      </w:r>
      <w:r w:rsidR="002B2BA4" w:rsidRPr="002B2BA4">
        <w:rPr>
          <w:rFonts w:ascii="Times New Roman" w:eastAsia="Times New Roman" w:hAnsi="Times New Roman" w:cs="Times New Roman"/>
          <w:i/>
          <w:iCs/>
          <w:color w:val="000000" w:themeColor="text1"/>
          <w:sz w:val="26"/>
          <w:szCs w:val="26"/>
        </w:rPr>
        <w:t>1</w:t>
      </w:r>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Mối</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quan</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hệ</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giữa</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lợi</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nhuận</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chứng</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khoán</w:t>
      </w:r>
      <w:proofErr w:type="spellEnd"/>
      <w:r w:rsidRPr="002B2BA4">
        <w:rPr>
          <w:rFonts w:ascii="Times New Roman" w:eastAsia="Times New Roman" w:hAnsi="Times New Roman" w:cs="Times New Roman"/>
          <w:i/>
          <w:iCs/>
          <w:color w:val="000000" w:themeColor="text1"/>
          <w:sz w:val="26"/>
          <w:szCs w:val="26"/>
        </w:rPr>
        <w:t xml:space="preserve"> </w:t>
      </w:r>
      <w:proofErr w:type="spellStart"/>
      <w:r w:rsidRPr="002B2BA4">
        <w:rPr>
          <w:rFonts w:ascii="Times New Roman" w:eastAsia="Times New Roman" w:hAnsi="Times New Roman" w:cs="Times New Roman"/>
          <w:i/>
          <w:iCs/>
          <w:color w:val="000000" w:themeColor="text1"/>
          <w:sz w:val="26"/>
          <w:szCs w:val="26"/>
        </w:rPr>
        <w:t>và</w:t>
      </w:r>
      <w:proofErr w:type="spellEnd"/>
      <w:r w:rsidRPr="002B2BA4">
        <w:rPr>
          <w:rFonts w:ascii="Times New Roman" w:eastAsia="Times New Roman" w:hAnsi="Times New Roman" w:cs="Times New Roman"/>
          <w:i/>
          <w:iCs/>
          <w:color w:val="000000" w:themeColor="text1"/>
          <w:sz w:val="26"/>
          <w:szCs w:val="26"/>
        </w:rPr>
        <w:t xml:space="preserve"> β</w:t>
      </w:r>
    </w:p>
    <w:p w14:paraId="675D8E9D" w14:textId="77EDA991" w:rsidR="00C81A7E" w:rsidRDefault="00C81A7E" w:rsidP="001147F5">
      <w:pPr>
        <w:spacing w:after="0" w:line="240" w:lineRule="auto"/>
        <w:jc w:val="center"/>
        <w:rPr>
          <w:rFonts w:ascii="Times New Roman" w:eastAsia="Times New Roman" w:hAnsi="Times New Roman" w:cs="Times New Roman"/>
          <w:color w:val="000000" w:themeColor="text1"/>
          <w:sz w:val="26"/>
          <w:szCs w:val="26"/>
          <w:lang w:val="vi-VN"/>
        </w:rPr>
      </w:pPr>
      <w:r w:rsidRPr="002B2BA4">
        <w:rPr>
          <w:rFonts w:ascii="Times New Roman" w:hAnsi="Times New Roman" w:cs="Times New Roman"/>
          <w:noProof/>
          <w:color w:val="000000" w:themeColor="text1"/>
          <w:sz w:val="26"/>
          <w:szCs w:val="26"/>
          <w14:ligatures w14:val="standardContextual"/>
        </w:rPr>
        <w:drawing>
          <wp:inline distT="0" distB="0" distL="0" distR="0" wp14:anchorId="54CDF7B7" wp14:editId="7CA5194B">
            <wp:extent cx="26765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590675"/>
                    </a:xfrm>
                    <a:prstGeom prst="rect">
                      <a:avLst/>
                    </a:prstGeom>
                  </pic:spPr>
                </pic:pic>
              </a:graphicData>
            </a:graphic>
          </wp:inline>
        </w:drawing>
      </w:r>
    </w:p>
    <w:p w14:paraId="738F1862" w14:textId="3DD574A7" w:rsidR="002B2BA4" w:rsidRPr="002B2BA4" w:rsidRDefault="002B2BA4" w:rsidP="002B2BA4">
      <w:pPr>
        <w:spacing w:after="0" w:line="240" w:lineRule="auto"/>
        <w:rPr>
          <w:rFonts w:ascii="Times New Roman" w:eastAsia="Times New Roman" w:hAnsi="Times New Roman" w:cs="Times New Roman"/>
          <w:color w:val="000000" w:themeColor="text1"/>
          <w:sz w:val="26"/>
          <w:szCs w:val="26"/>
        </w:rPr>
      </w:pPr>
    </w:p>
    <w:p w14:paraId="105A9B4D" w14:textId="77777777" w:rsidR="00E4436D" w:rsidRDefault="00C81A7E" w:rsidP="00E05170">
      <w:pPr>
        <w:spacing w:after="0"/>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Nhìn vào hình vẽ ta thấy rằng:</w:t>
      </w:r>
    </w:p>
    <w:p w14:paraId="280B7B53" w14:textId="77777777" w:rsidR="00E4436D" w:rsidRDefault="00C81A7E" w:rsidP="00E05170">
      <w:pPr>
        <w:spacing w:after="0"/>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Khi hệ số beta càng cao thì suất sinh lời của chứng khoán càng cao và vì vậy, cũng mang nhiều rủi ro hơn. </w:t>
      </w:r>
    </w:p>
    <w:p w14:paraId="63C5FD0C" w14:textId="77777777" w:rsidR="00E4436D" w:rsidRDefault="00C81A7E" w:rsidP="00E05170">
      <w:pPr>
        <w:spacing w:after="0"/>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Beta bằng 0: Lợi nhuận kỳ vọng của chứng khoán có beta bằng 0 chính là lợi nhuận không rủi ro, Rf. </w:t>
      </w:r>
    </w:p>
    <w:p w14:paraId="1E482582" w14:textId="24CAB374" w:rsidR="00C81A7E" w:rsidRPr="002B2BA4" w:rsidRDefault="00C81A7E" w:rsidP="00C81A7E">
      <w:pPr>
        <w:ind w:firstLine="397"/>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Beta bằng 1: Lợi nhuận kỳ vọng của chứng khoán có beta bằng 1 chính là lợi nhuận thị trường, E(Rm). Quan hệ giữa lợi nhuận và hệ số rủi ro beta của chứng khoán là quan hệ tuyến tính được diễn tả bởi đường thẳng SML có hệ số góc là </w:t>
      </w:r>
      <w:r w:rsidR="00B96CE7" w:rsidRPr="00B96CE7">
        <w:rPr>
          <w:rFonts w:ascii="Times New Roman" w:eastAsia="Times New Roman" w:hAnsi="Times New Roman" w:cs="Times New Roman"/>
          <w:color w:val="000000" w:themeColor="text1"/>
          <w:sz w:val="26"/>
          <w:szCs w:val="26"/>
          <w:lang w:val="vi-VN"/>
        </w:rPr>
        <w:t>E(</w:t>
      </w:r>
      <w:r w:rsidRPr="002B2BA4">
        <w:rPr>
          <w:rFonts w:ascii="Times New Roman" w:eastAsia="Times New Roman" w:hAnsi="Times New Roman" w:cs="Times New Roman"/>
          <w:color w:val="000000" w:themeColor="text1"/>
          <w:sz w:val="26"/>
          <w:szCs w:val="26"/>
          <w:lang w:val="vi-VN"/>
        </w:rPr>
        <w:t>Rm</w:t>
      </w:r>
      <w:r w:rsidR="00B96CE7" w:rsidRPr="00B96CE7">
        <w:rPr>
          <w:rFonts w:ascii="Times New Roman" w:eastAsia="Times New Roman" w:hAnsi="Times New Roman" w:cs="Times New Roman"/>
          <w:color w:val="000000" w:themeColor="text1"/>
          <w:sz w:val="26"/>
          <w:szCs w:val="26"/>
          <w:lang w:val="vi-VN"/>
        </w:rPr>
        <w:t>)</w:t>
      </w:r>
      <w:r w:rsidRPr="002B2BA4">
        <w:rPr>
          <w:rFonts w:ascii="Times New Roman" w:eastAsia="Times New Roman" w:hAnsi="Times New Roman" w:cs="Times New Roman"/>
          <w:color w:val="000000" w:themeColor="text1"/>
          <w:sz w:val="26"/>
          <w:szCs w:val="26"/>
          <w:lang w:val="vi-VN"/>
        </w:rPr>
        <w:t xml:space="preserve"> - Rf.</w:t>
      </w:r>
    </w:p>
    <w:p w14:paraId="4CE405A2" w14:textId="77777777" w:rsidR="00510D2B" w:rsidRPr="002B2BA4" w:rsidRDefault="00510D2B" w:rsidP="00C81A7E">
      <w:pPr>
        <w:ind w:firstLine="397"/>
        <w:rPr>
          <w:rFonts w:ascii="Times New Roman" w:eastAsia="Times New Roman" w:hAnsi="Times New Roman" w:cs="Times New Roman"/>
          <w:color w:val="000000" w:themeColor="text1"/>
          <w:sz w:val="26"/>
          <w:szCs w:val="26"/>
          <w:lang w:val="vi-VN"/>
        </w:rPr>
      </w:pPr>
    </w:p>
    <w:p w14:paraId="2EE70F0C" w14:textId="77777777" w:rsidR="00C81A7E" w:rsidRPr="002B2BA4" w:rsidRDefault="00C81A7E" w:rsidP="00C11493">
      <w:pPr>
        <w:pStyle w:val="Heading4"/>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lastRenderedPageBreak/>
        <w:t>Mở rộng các giả định của CAPM</w:t>
      </w:r>
    </w:p>
    <w:p w14:paraId="0A486EE6" w14:textId="41CED603" w:rsidR="00C81A7E" w:rsidRPr="002B2BA4" w:rsidRDefault="00C81A7E" w:rsidP="00C11493">
      <w:pPr>
        <w:pStyle w:val="Heading5"/>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t>Sự khác biệt giữa lại suất đi vay và lại suất cho vay</w:t>
      </w:r>
    </w:p>
    <w:p w14:paraId="44244B95" w14:textId="449B062B"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Một nhà đầu tư có thể cho vay số tiền không giới hạn ở lãi suất phi rủi ro, nhưng cũng có người nghi ngờ khả năng đi vay một số tiền không giới hạn ở lãi suất phi rủi ro vì hầu hết các nhà đầu tư phải trả một phần bù liên quan tới lãi suất cơ bản khi vay tiền.</w:t>
      </w:r>
    </w:p>
    <w:p w14:paraId="3F7465ED" w14:textId="6A035D28"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Nhà đầu tư có thể cho vay với lãi suất phi rủi ro rf và đầu tư số tiền này vào danh</w:t>
      </w:r>
    </w:p>
    <w:p w14:paraId="6F7703EB"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mục F trên đường hiệu quả. Nhưng không thể mở rộng đường này về phía phải</w:t>
      </w:r>
    </w:p>
    <w:p w14:paraId="43DE51DF"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nếu chúng ta không thể đi vay với lãi suất phi rủi ro để đầu tư thêm vào danh mục</w:t>
      </w:r>
    </w:p>
    <w:p w14:paraId="42F7A975"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rủi ro F.</w:t>
      </w:r>
    </w:p>
    <w:p w14:paraId="322CD85A" w14:textId="58C0A623"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Nhà đầu tư có thể đi vay với lãi suất Rb, lúc đó điểm tiếp xúc của đường thẳng</w:t>
      </w:r>
    </w:p>
    <w:p w14:paraId="7D74CF48"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xuất phát từ đường hiệu quả xảy ra tại điểm K. điểm này cho ta thấy có thể vay</w:t>
      </w:r>
    </w:p>
    <w:p w14:paraId="0540EE27" w14:textId="77777777" w:rsidR="00C81A7E" w:rsidRPr="002B2BA4" w:rsidRDefault="00C81A7E"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với lãi suất Rb và dùng tiền này đầu tư vào danh mục K để mở rộng đường CML.</w:t>
      </w:r>
    </w:p>
    <w:p w14:paraId="26FCFE59"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Từ đây ta có thể biết được rằng, chúng ta có thể đi vay hay cho vay nhưng danh mục đầu tư khi chúng ta đi vay không có lợi nhuận nhiều như khi giả định là chúng ta có thể vay với lãi suất phi rủi ro rf, trong trường hợp này ta phải trả lãi vay ở tỷ lệ cao hõn rf nên thu nhập thuần của chúng ta sẽ ít hơn trường hợp chúng ta chỉ phải trả lãi vay là rf.</w:t>
      </w:r>
    </w:p>
    <w:p w14:paraId="52B66E4E" w14:textId="059E7627" w:rsidR="00C81A7E" w:rsidRPr="002B2BA4" w:rsidRDefault="00C81A7E" w:rsidP="00C11493">
      <w:pPr>
        <w:pStyle w:val="Heading5"/>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t>CAPM với trường hợp có chi phí giao dịch</w:t>
      </w:r>
    </w:p>
    <w:p w14:paraId="3BB2753C"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Một giả định cơ sở là không có chi phí giao dịch, do vậy cá nhà đầu tư sẽ mua và bán các chứng khoán bị định giá sai cho đến khi nào họ đạt đến các điểm nằm trên đường SML.</w:t>
      </w:r>
    </w:p>
    <w:p w14:paraId="484862E7"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Với sự hiện diện của chi phí giao dịch, các nhà đầu tư sẽ không điều chỉnh tất cả các sai lệch giá cả này vì trong một số trường hợp chi phí mua và bán các chứng khoán bị định giá sai sẽ bù trừ tất cả tỷ suất sinh lợi vượt trội tiềm năng.</w:t>
      </w:r>
    </w:p>
    <w:p w14:paraId="545E26E0" w14:textId="2E11ABD1"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Như vậy các chứng khoán sẽ nằm rất gần với đường SML nhưng không phải nằm đúng trên đó, và đường SML là một dải tập hợp các chứng khoán hơn là một đường thẳng đơn nhất.</w:t>
      </w:r>
    </w:p>
    <w:p w14:paraId="3B063A90" w14:textId="77777777" w:rsidR="00C81A7E" w:rsidRPr="002B2BA4" w:rsidRDefault="00C81A7E" w:rsidP="00C81A7E">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Độ rộng của dải phân bố này là một hàm số của trong các chi phí giao dịch trong một thế giới có một tỷ lệ lớn các giao dịch được thực hiện bởi các định chế với một chi phí nhỏ trên một cổ phần và với các nhà môi giới hưởng chiết khấu sẵn có cho các nhà đầu tư thì dải này có thể khá hẹp.</w:t>
      </w:r>
    </w:p>
    <w:p w14:paraId="79018252" w14:textId="5417F9FD" w:rsidR="00C81A7E" w:rsidRPr="002B2BA4" w:rsidRDefault="00C81A7E" w:rsidP="00C11493">
      <w:pPr>
        <w:pStyle w:val="Heading5"/>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t>CAPM với trường hợp có thuế</w:t>
      </w:r>
    </w:p>
    <w:p w14:paraId="49F18617" w14:textId="43731C6D" w:rsidR="00C81A7E" w:rsidRPr="002B2BA4" w:rsidRDefault="00C81A7E" w:rsidP="001147F5">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Trong mô hình CAPM tỉ suất sinh lợi mà chúng ta đạt được là tỉ suất sinh lợi trước thuế.Trong thực tế, tỉ suất sinh lợi của nhà đầu tư như sau:</w:t>
      </w:r>
    </w:p>
    <w:p w14:paraId="32166448" w14:textId="454A5358" w:rsidR="00C81A7E" w:rsidRPr="007C007B" w:rsidRDefault="00C81A7E" w:rsidP="00510D2B">
      <w:pPr>
        <w:spacing w:after="0" w:line="240" w:lineRule="auto"/>
        <w:jc w:val="center"/>
        <w:rPr>
          <w:rFonts w:ascii="Times New Roman" w:eastAsia="Times New Roman" w:hAnsi="Times New Roman" w:cs="Times New Roman"/>
          <w:color w:val="000000" w:themeColor="text1"/>
          <w:sz w:val="26"/>
          <w:szCs w:val="26"/>
          <w:lang w:val="vi-VN"/>
        </w:rPr>
      </w:pPr>
      <w:r w:rsidRPr="007C007B">
        <w:rPr>
          <w:rFonts w:ascii="Times New Roman" w:eastAsia="Times New Roman" w:hAnsi="Times New Roman" w:cs="Times New Roman"/>
          <w:color w:val="000000" w:themeColor="text1"/>
          <w:sz w:val="26"/>
          <w:szCs w:val="26"/>
          <w:lang w:val="vi-VN"/>
        </w:rPr>
        <w:t>E(R</w:t>
      </w:r>
      <w:r w:rsidRPr="007C007B">
        <w:rPr>
          <w:rFonts w:ascii="Times New Roman" w:eastAsia="Times New Roman" w:hAnsi="Times New Roman" w:cs="Times New Roman"/>
          <w:color w:val="000000" w:themeColor="text1"/>
          <w:sz w:val="26"/>
          <w:szCs w:val="26"/>
          <w:vertAlign w:val="subscript"/>
          <w:lang w:val="vi-VN"/>
        </w:rPr>
        <w:t>i</w:t>
      </w:r>
      <w:r w:rsidRPr="007C007B">
        <w:rPr>
          <w:rFonts w:ascii="Times New Roman" w:eastAsia="Times New Roman" w:hAnsi="Times New Roman" w:cs="Times New Roman"/>
          <w:color w:val="000000" w:themeColor="text1"/>
          <w:sz w:val="26"/>
          <w:szCs w:val="26"/>
          <w:lang w:val="vi-VN"/>
        </w:rPr>
        <w:t>)(AT)=</w:t>
      </w:r>
      <m:oMath>
        <m:f>
          <m:fPr>
            <m:ctrlPr>
              <w:rPr>
                <w:rFonts w:ascii="Cambria Math" w:eastAsia="Times New Roman" w:hAnsi="Cambria Math" w:cs="Times New Roman"/>
                <w:i/>
                <w:color w:val="000000" w:themeColor="text1"/>
                <w:sz w:val="26"/>
                <w:szCs w:val="26"/>
                <w:lang w:val="vi-VN"/>
              </w:rPr>
            </m:ctrlPr>
          </m:fPr>
          <m:num>
            <m:d>
              <m:dPr>
                <m:ctrlPr>
                  <w:rPr>
                    <w:rFonts w:ascii="Cambria Math" w:eastAsia="Times New Roman" w:hAnsi="Cambria Math" w:cs="Times New Roman"/>
                    <w:i/>
                    <w:color w:val="000000" w:themeColor="text1"/>
                    <w:sz w:val="26"/>
                    <w:szCs w:val="26"/>
                    <w:lang w:val="vi-VN"/>
                  </w:rPr>
                </m:ctrlPr>
              </m:dPr>
              <m:e>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P</m:t>
                    </m:r>
                  </m:e>
                  <m:sub>
                    <m:r>
                      <w:rPr>
                        <w:rFonts w:ascii="Cambria Math" w:eastAsia="Times New Roman" w:hAnsi="Cambria Math" w:cs="Times New Roman"/>
                        <w:color w:val="000000" w:themeColor="text1"/>
                        <w:sz w:val="26"/>
                        <w:szCs w:val="26"/>
                        <w:lang w:val="vi-VN"/>
                      </w:rPr>
                      <m:t>e</m:t>
                    </m:r>
                  </m:sub>
                </m:sSub>
                <m:r>
                  <w:rPr>
                    <w:rFonts w:ascii="Cambria Math" w:eastAsia="Times New Roman" w:hAnsi="Cambria Math" w:cs="Times New Roman"/>
                    <w:color w:val="000000" w:themeColor="text1"/>
                    <w:sz w:val="26"/>
                    <w:szCs w:val="26"/>
                    <w:lang w:val="vi-VN"/>
                  </w:rPr>
                  <m:t xml:space="preserve">- </m:t>
                </m:r>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P</m:t>
                    </m:r>
                  </m:e>
                  <m:sub>
                    <m:r>
                      <w:rPr>
                        <w:rFonts w:ascii="Cambria Math" w:eastAsia="Times New Roman" w:hAnsi="Cambria Math" w:cs="Times New Roman"/>
                        <w:color w:val="000000" w:themeColor="text1"/>
                        <w:sz w:val="26"/>
                        <w:szCs w:val="26"/>
                        <w:lang w:val="vi-VN"/>
                      </w:rPr>
                      <m:t>b</m:t>
                    </m:r>
                  </m:sub>
                </m:sSub>
              </m:e>
            </m:d>
            <m:d>
              <m:dPr>
                <m:ctrlPr>
                  <w:rPr>
                    <w:rFonts w:ascii="Cambria Math" w:eastAsia="Times New Roman" w:hAnsi="Cambria Math" w:cs="Times New Roman"/>
                    <w:i/>
                    <w:color w:val="000000" w:themeColor="text1"/>
                    <w:sz w:val="26"/>
                    <w:szCs w:val="26"/>
                    <w:lang w:val="vi-VN"/>
                  </w:rPr>
                </m:ctrlPr>
              </m:dPr>
              <m:e>
                <m:r>
                  <w:rPr>
                    <w:rFonts w:ascii="Cambria Math" w:eastAsia="Times New Roman" w:hAnsi="Cambria Math" w:cs="Times New Roman"/>
                    <w:color w:val="000000" w:themeColor="text1"/>
                    <w:sz w:val="26"/>
                    <w:szCs w:val="26"/>
                    <w:lang w:val="vi-VN"/>
                  </w:rPr>
                  <m:t>1-</m:t>
                </m:r>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T</m:t>
                    </m:r>
                  </m:e>
                  <m:sub>
                    <m:r>
                      <w:rPr>
                        <w:rFonts w:ascii="Cambria Math" w:eastAsia="Times New Roman" w:hAnsi="Cambria Math" w:cs="Times New Roman"/>
                        <w:color w:val="000000" w:themeColor="text1"/>
                        <w:sz w:val="26"/>
                        <w:szCs w:val="26"/>
                        <w:lang w:val="vi-VN"/>
                      </w:rPr>
                      <m:t>cg</m:t>
                    </m:r>
                  </m:sub>
                </m:sSub>
              </m:e>
            </m:d>
            <m:r>
              <w:rPr>
                <w:rFonts w:ascii="Cambria Math" w:eastAsia="Times New Roman" w:hAnsi="Cambria Math" w:cs="Times New Roman"/>
                <w:color w:val="000000" w:themeColor="text1"/>
                <w:sz w:val="26"/>
                <w:szCs w:val="26"/>
                <w:lang w:val="vi-VN"/>
              </w:rPr>
              <m:t>+Div((1-</m:t>
            </m:r>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T</m:t>
                </m:r>
              </m:e>
              <m:sub>
                <m:r>
                  <w:rPr>
                    <w:rFonts w:ascii="Cambria Math" w:eastAsia="Times New Roman" w:hAnsi="Cambria Math" w:cs="Times New Roman"/>
                    <w:color w:val="000000" w:themeColor="text1"/>
                    <w:sz w:val="26"/>
                    <w:szCs w:val="26"/>
                    <w:lang w:val="vi-VN"/>
                  </w:rPr>
                  <m:t>i</m:t>
                </m:r>
              </m:sub>
            </m:sSub>
            <m:r>
              <w:rPr>
                <w:rFonts w:ascii="Cambria Math" w:eastAsia="Times New Roman" w:hAnsi="Cambria Math" w:cs="Times New Roman"/>
                <w:color w:val="000000" w:themeColor="text1"/>
                <w:sz w:val="26"/>
                <w:szCs w:val="26"/>
                <w:lang w:val="vi-VN"/>
              </w:rPr>
              <m:t>)</m:t>
            </m:r>
          </m:num>
          <m:den>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P</m:t>
                </m:r>
              </m:e>
              <m:sub>
                <m:r>
                  <w:rPr>
                    <w:rFonts w:ascii="Cambria Math" w:eastAsia="Times New Roman" w:hAnsi="Cambria Math" w:cs="Times New Roman"/>
                    <w:color w:val="000000" w:themeColor="text1"/>
                    <w:sz w:val="26"/>
                    <w:szCs w:val="26"/>
                    <w:lang w:val="vi-VN"/>
                  </w:rPr>
                  <m:t>b</m:t>
                </m:r>
              </m:sub>
            </m:sSub>
          </m:den>
        </m:f>
      </m:oMath>
    </w:p>
    <w:p w14:paraId="4337E15E" w14:textId="77777777" w:rsidR="00510D2B" w:rsidRPr="002B2BA4" w:rsidRDefault="00510D2B" w:rsidP="00C81A7E">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 xml:space="preserve">Trong đó: </w:t>
      </w:r>
    </w:p>
    <w:p w14:paraId="6C3BDACE" w14:textId="1810451B" w:rsidR="00C81A7E" w:rsidRPr="002B2BA4" w:rsidRDefault="00C81A7E" w:rsidP="00510D2B">
      <w:pPr>
        <w:spacing w:after="0" w:line="240" w:lineRule="auto"/>
        <w:ind w:left="81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Tcg : thuế đánh trên lãi vốn</w:t>
      </w:r>
    </w:p>
    <w:p w14:paraId="4F4610AA" w14:textId="0C58EBA6" w:rsidR="00C81A7E" w:rsidRPr="002B2BA4" w:rsidRDefault="00C81A7E" w:rsidP="00510D2B">
      <w:pPr>
        <w:spacing w:after="0" w:line="240" w:lineRule="auto"/>
        <w:ind w:left="81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Ti : thuế đánh trên thu nhập cổ tức</w:t>
      </w:r>
    </w:p>
    <w:p w14:paraId="54922D85" w14:textId="4DFA1F1A" w:rsidR="00C81A7E" w:rsidRPr="002B2BA4" w:rsidRDefault="00C81A7E" w:rsidP="00C81A7E">
      <w:pPr>
        <w:ind w:firstLine="397"/>
        <w:rPr>
          <w:rFonts w:ascii="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Nếu nhà đầu tư chịu gánh nặng về thuế, điều này sẽ gây nên sự khác biệt chủ yếu trong CML và SML giữa các nhà đầu tư.</w:t>
      </w:r>
    </w:p>
    <w:p w14:paraId="51ACEA5D" w14:textId="2C5BF299" w:rsidR="00373077" w:rsidRPr="002B2BA4" w:rsidRDefault="00373077" w:rsidP="00373077">
      <w:pPr>
        <w:pStyle w:val="Heading3"/>
        <w:spacing w:line="276" w:lineRule="auto"/>
        <w:rPr>
          <w:rFonts w:cs="Times New Roman"/>
          <w:szCs w:val="26"/>
          <w:lang w:val="vi-VN"/>
        </w:rPr>
      </w:pPr>
      <w:bookmarkStart w:id="22" w:name="_Toc131238298"/>
      <w:r w:rsidRPr="002B2BA4">
        <w:rPr>
          <w:rFonts w:cs="Times New Roman"/>
          <w:szCs w:val="26"/>
          <w:lang w:val="vi-VN"/>
        </w:rPr>
        <w:lastRenderedPageBreak/>
        <w:t>Mô hình Fama – French ba nhân tố</w:t>
      </w:r>
      <w:bookmarkEnd w:id="22"/>
    </w:p>
    <w:p w14:paraId="2BC2A82C" w14:textId="66948868" w:rsidR="00ED6AB1" w:rsidRPr="002B2BA4" w:rsidRDefault="00ED6AB1" w:rsidP="00C11493">
      <w:pPr>
        <w:pStyle w:val="Heading4"/>
        <w:rPr>
          <w:rFonts w:ascii="Times New Roman" w:eastAsia="Times New Roman" w:hAnsi="Times New Roman" w:cs="Times New Roman"/>
          <w:sz w:val="26"/>
          <w:szCs w:val="26"/>
          <w:lang w:val="vi-VN"/>
        </w:rPr>
      </w:pPr>
      <w:r w:rsidRPr="002B2BA4">
        <w:rPr>
          <w:rFonts w:ascii="Times New Roman" w:eastAsia="Times New Roman" w:hAnsi="Times New Roman" w:cs="Times New Roman"/>
          <w:sz w:val="26"/>
          <w:szCs w:val="26"/>
          <w:lang w:val="vi-VN"/>
        </w:rPr>
        <w:t>Những nhân tố khác ngoài phần bù rủi ro thị tr</w:t>
      </w:r>
      <w:r w:rsidR="00C11493" w:rsidRPr="002B2BA4">
        <w:rPr>
          <w:rFonts w:ascii="Times New Roman" w:eastAsia="Times New Roman" w:hAnsi="Times New Roman" w:cs="Times New Roman"/>
          <w:sz w:val="26"/>
          <w:szCs w:val="26"/>
          <w:lang w:val="vi-VN"/>
        </w:rPr>
        <w:t>ư</w:t>
      </w:r>
      <w:r w:rsidRPr="002B2BA4">
        <w:rPr>
          <w:rFonts w:ascii="Times New Roman" w:eastAsia="Times New Roman" w:hAnsi="Times New Roman" w:cs="Times New Roman"/>
          <w:sz w:val="26"/>
          <w:szCs w:val="26"/>
          <w:lang w:val="vi-VN"/>
        </w:rPr>
        <w:t>ờng có ảnh h</w:t>
      </w:r>
      <w:r w:rsidR="00C11493" w:rsidRPr="002B2BA4">
        <w:rPr>
          <w:rFonts w:ascii="Times New Roman" w:eastAsia="Times New Roman" w:hAnsi="Times New Roman" w:cs="Times New Roman"/>
          <w:sz w:val="26"/>
          <w:szCs w:val="26"/>
          <w:lang w:val="vi-VN"/>
        </w:rPr>
        <w:t>ư</w:t>
      </w:r>
      <w:r w:rsidRPr="002B2BA4">
        <w:rPr>
          <w:rFonts w:ascii="Times New Roman" w:eastAsia="Times New Roman" w:hAnsi="Times New Roman" w:cs="Times New Roman"/>
          <w:sz w:val="26"/>
          <w:szCs w:val="26"/>
          <w:lang w:val="vi-VN"/>
        </w:rPr>
        <w:t>ởng đến tỷ suất sinh lợi chứng khoá</w:t>
      </w:r>
      <w:r w:rsidR="00C11493" w:rsidRPr="002B2BA4">
        <w:rPr>
          <w:rFonts w:ascii="Times New Roman" w:eastAsia="Times New Roman" w:hAnsi="Times New Roman" w:cs="Times New Roman"/>
          <w:sz w:val="26"/>
          <w:szCs w:val="26"/>
          <w:lang w:val="vi-VN"/>
        </w:rPr>
        <w:t>n</w:t>
      </w:r>
    </w:p>
    <w:p w14:paraId="7448FA30" w14:textId="2D5AEC09" w:rsidR="00ED6AB1" w:rsidRPr="00E05170" w:rsidRDefault="00ED6AB1" w:rsidP="00E05170">
      <w:pPr>
        <w:pStyle w:val="ListParagraph"/>
        <w:numPr>
          <w:ilvl w:val="0"/>
          <w:numId w:val="28"/>
        </w:numPr>
        <w:spacing w:after="0" w:line="240" w:lineRule="auto"/>
        <w:rPr>
          <w:rFonts w:ascii="Times New Roman" w:eastAsia="Times New Roman" w:hAnsi="Times New Roman" w:cs="Times New Roman"/>
          <w:color w:val="000000" w:themeColor="text1"/>
          <w:sz w:val="26"/>
          <w:szCs w:val="26"/>
          <w:lang w:val="vi-VN"/>
        </w:rPr>
      </w:pPr>
      <w:r w:rsidRPr="00E05170">
        <w:rPr>
          <w:rFonts w:ascii="Times New Roman" w:eastAsia="Times New Roman" w:hAnsi="Times New Roman" w:cs="Times New Roman"/>
          <w:b/>
          <w:bCs/>
          <w:color w:val="000000" w:themeColor="text1"/>
          <w:sz w:val="26"/>
          <w:szCs w:val="26"/>
          <w:lang w:val="vi-VN"/>
        </w:rPr>
        <w:t>Những phát hiện bất th</w:t>
      </w:r>
      <w:r w:rsidR="00C11493" w:rsidRPr="00E05170">
        <w:rPr>
          <w:rFonts w:ascii="Times New Roman" w:eastAsia="Times New Roman" w:hAnsi="Times New Roman" w:cs="Times New Roman"/>
          <w:b/>
          <w:bCs/>
          <w:color w:val="000000" w:themeColor="text1"/>
          <w:sz w:val="26"/>
          <w:szCs w:val="26"/>
          <w:lang w:val="vi-VN"/>
        </w:rPr>
        <w:t>ư</w:t>
      </w:r>
      <w:r w:rsidRPr="00E05170">
        <w:rPr>
          <w:rFonts w:ascii="Times New Roman" w:eastAsia="Times New Roman" w:hAnsi="Times New Roman" w:cs="Times New Roman"/>
          <w:b/>
          <w:bCs/>
          <w:color w:val="000000" w:themeColor="text1"/>
          <w:sz w:val="26"/>
          <w:szCs w:val="26"/>
          <w:lang w:val="vi-VN"/>
        </w:rPr>
        <w:t>ờng khi áp dụng CAPM</w:t>
      </w:r>
    </w:p>
    <w:p w14:paraId="686BF011" w14:textId="148603B5" w:rsidR="00ED6AB1" w:rsidRPr="002B2BA4" w:rsidRDefault="00ED6AB1" w:rsidP="00ED6AB1">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Một số học giả khi áp dụng mô hình CAPM đã phát hiện ra một số điểm bất thường khiến CAPM không còn đúng như trường hợp bình thường. Những điểm bất thường bao gồm:</w:t>
      </w:r>
    </w:p>
    <w:p w14:paraId="765FA19F" w14:textId="1C5A61BF" w:rsidR="00ED6AB1" w:rsidRPr="002B2BA4" w:rsidRDefault="00ED6AB1" w:rsidP="001147F5">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Ảnh hưởng của qui mô công ty – Người ta phát hiện rằng chứng khoán của công ty có</w:t>
      </w:r>
      <w:r w:rsidR="001147F5" w:rsidRPr="002B2BA4">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giá trị thị trường nhỏ (giá trị vốn hóa thị trường = giá mỗi cổ phiếu x số lượng cổ</w:t>
      </w:r>
    </w:p>
    <w:p w14:paraId="4DC847AC" w14:textId="77777777" w:rsidR="00ED6AB1" w:rsidRPr="002B2BA4" w:rsidRDefault="00ED6AB1" w:rsidP="00ED6AB1">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phiếu) đem lại lợi nhuận cao hơn cổ phiếu của công ty có giá trị thị trường lớn, nếu</w:t>
      </w:r>
    </w:p>
    <w:p w14:paraId="17727584" w14:textId="77777777" w:rsidR="00ED6AB1" w:rsidRPr="002B2BA4" w:rsidRDefault="00ED6AB1" w:rsidP="00ED6AB1">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những yếu tố khác như nhau.</w:t>
      </w:r>
    </w:p>
    <w:p w14:paraId="4935C7CC" w14:textId="30CEA617" w:rsidR="00ED6AB1" w:rsidRPr="002B2BA4" w:rsidRDefault="00ED6AB1" w:rsidP="001147F5">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Ảnh hưởng của tỷ số P/E và ME/BE – Người ta cũng thấy rằng cổ phiếu của những</w:t>
      </w:r>
      <w:r w:rsidR="001147F5" w:rsidRPr="002B2BA4">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công ty có tỷ số P/E( số nhân thu nhập) và tỷ số ME/BE (giá trị thị trường/giá trị sổ</w:t>
      </w:r>
      <w:r w:rsidR="001147F5" w:rsidRPr="002B2BA4">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sách) thấp đem lại lợi nhuận cao hơn cổ phiếu của những công ty có tỷ số P/E và</w:t>
      </w:r>
    </w:p>
    <w:p w14:paraId="2F3EBCA5" w14:textId="77777777" w:rsidR="00ED6AB1" w:rsidRPr="002B2BA4" w:rsidRDefault="00ED6AB1" w:rsidP="00ED6AB1">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ME/BE cao.</w:t>
      </w:r>
    </w:p>
    <w:p w14:paraId="3658085C" w14:textId="164496CA" w:rsidR="00ED6AB1" w:rsidRPr="002B2BA4" w:rsidRDefault="00ED6AB1" w:rsidP="001147F5">
      <w:pPr>
        <w:spacing w:after="0" w:line="240" w:lineRule="auto"/>
        <w:ind w:firstLine="720"/>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Ảnh hưởng tháng Giêng – Những người nào nắm giữ cổ phiếu trong khoảng thời gian</w:t>
      </w:r>
      <w:r w:rsidR="001147F5" w:rsidRPr="002B2BA4">
        <w:rPr>
          <w:rFonts w:ascii="Times New Roman" w:eastAsia="Times New Roman" w:hAnsi="Times New Roman" w:cs="Times New Roman"/>
          <w:color w:val="000000" w:themeColor="text1"/>
          <w:sz w:val="26"/>
          <w:szCs w:val="26"/>
          <w:lang w:val="vi-VN"/>
        </w:rPr>
        <w:t xml:space="preserve"> </w:t>
      </w:r>
      <w:r w:rsidRPr="002B2BA4">
        <w:rPr>
          <w:rFonts w:ascii="Times New Roman" w:eastAsia="Times New Roman" w:hAnsi="Times New Roman" w:cs="Times New Roman"/>
          <w:color w:val="000000" w:themeColor="text1"/>
          <w:sz w:val="26"/>
          <w:szCs w:val="26"/>
          <w:lang w:val="vi-VN"/>
        </w:rPr>
        <w:t>từ tháng 12 đến tháng 1 thường có lợi nhuận cao hơn so với những tháng khác. Tuy</w:t>
      </w:r>
    </w:p>
    <w:p w14:paraId="6A4575C1" w14:textId="77777777" w:rsidR="00ED6AB1" w:rsidRPr="002B2BA4" w:rsidRDefault="00ED6AB1" w:rsidP="00ED6AB1">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vậy, người ta cũng lưu ý mặc dù ảnh hưởng tháng Giêng được tìm thấy trong nhiều</w:t>
      </w:r>
    </w:p>
    <w:p w14:paraId="334BA4DC" w14:textId="18E9B24C" w:rsidR="00ED6AB1" w:rsidRPr="002B2BA4" w:rsidRDefault="00ED6AB1" w:rsidP="00ED6AB1">
      <w:pPr>
        <w:spacing w:after="0" w:line="240" w:lineRule="auto"/>
        <w:rPr>
          <w:rFonts w:ascii="Times New Roman" w:eastAsia="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lang w:val="vi-VN"/>
        </w:rPr>
        <w:t>năm nhưng không phải năm nào cũng xảy ra.</w:t>
      </w:r>
    </w:p>
    <w:p w14:paraId="5869CDBF" w14:textId="77777777" w:rsidR="00C11493" w:rsidRPr="002B2BA4" w:rsidRDefault="00C11493" w:rsidP="00ED6AB1">
      <w:pPr>
        <w:spacing w:after="0" w:line="240" w:lineRule="auto"/>
        <w:rPr>
          <w:rFonts w:ascii="Times New Roman" w:eastAsia="Times New Roman" w:hAnsi="Times New Roman" w:cs="Times New Roman"/>
          <w:color w:val="000000" w:themeColor="text1"/>
          <w:sz w:val="26"/>
          <w:szCs w:val="26"/>
          <w:lang w:val="vi-VN"/>
        </w:rPr>
      </w:pPr>
    </w:p>
    <w:p w14:paraId="780061B6" w14:textId="6BDCFCAF" w:rsidR="00ED6AB1" w:rsidRPr="00E05170" w:rsidRDefault="00ED6AB1" w:rsidP="00E05170">
      <w:pPr>
        <w:pStyle w:val="ListParagraph"/>
        <w:numPr>
          <w:ilvl w:val="0"/>
          <w:numId w:val="28"/>
        </w:numPr>
        <w:spacing w:after="0" w:line="240" w:lineRule="auto"/>
        <w:rPr>
          <w:rFonts w:ascii="Times New Roman" w:eastAsia="Times New Roman" w:hAnsi="Times New Roman" w:cs="Times New Roman"/>
          <w:b/>
          <w:bCs/>
          <w:color w:val="000000" w:themeColor="text1"/>
          <w:sz w:val="26"/>
          <w:szCs w:val="26"/>
        </w:rPr>
      </w:pPr>
      <w:proofErr w:type="spellStart"/>
      <w:r w:rsidRPr="00E05170">
        <w:rPr>
          <w:rFonts w:ascii="Times New Roman" w:eastAsia="Times New Roman" w:hAnsi="Times New Roman" w:cs="Times New Roman"/>
          <w:b/>
          <w:bCs/>
          <w:color w:val="000000" w:themeColor="text1"/>
          <w:sz w:val="26"/>
          <w:szCs w:val="26"/>
        </w:rPr>
        <w:t>Những</w:t>
      </w:r>
      <w:proofErr w:type="spellEnd"/>
      <w:r w:rsidRPr="00E05170">
        <w:rPr>
          <w:rFonts w:ascii="Times New Roman" w:eastAsia="Times New Roman" w:hAnsi="Times New Roman" w:cs="Times New Roman"/>
          <w:b/>
          <w:bCs/>
          <w:color w:val="000000" w:themeColor="text1"/>
          <w:sz w:val="26"/>
          <w:szCs w:val="26"/>
        </w:rPr>
        <w:t xml:space="preserve"> </w:t>
      </w:r>
      <w:proofErr w:type="spellStart"/>
      <w:r w:rsidRPr="00E05170">
        <w:rPr>
          <w:rFonts w:ascii="Times New Roman" w:eastAsia="Times New Roman" w:hAnsi="Times New Roman" w:cs="Times New Roman"/>
          <w:b/>
          <w:bCs/>
          <w:color w:val="000000" w:themeColor="text1"/>
          <w:sz w:val="26"/>
          <w:szCs w:val="26"/>
        </w:rPr>
        <w:t>phát</w:t>
      </w:r>
      <w:proofErr w:type="spellEnd"/>
      <w:r w:rsidRPr="00E05170">
        <w:rPr>
          <w:rFonts w:ascii="Times New Roman" w:eastAsia="Times New Roman" w:hAnsi="Times New Roman" w:cs="Times New Roman"/>
          <w:b/>
          <w:bCs/>
          <w:color w:val="000000" w:themeColor="text1"/>
          <w:sz w:val="26"/>
          <w:szCs w:val="26"/>
        </w:rPr>
        <w:t xml:space="preserve"> </w:t>
      </w:r>
      <w:proofErr w:type="spellStart"/>
      <w:r w:rsidRPr="00E05170">
        <w:rPr>
          <w:rFonts w:ascii="Times New Roman" w:eastAsia="Times New Roman" w:hAnsi="Times New Roman" w:cs="Times New Roman"/>
          <w:b/>
          <w:bCs/>
          <w:color w:val="000000" w:themeColor="text1"/>
          <w:sz w:val="26"/>
          <w:szCs w:val="26"/>
        </w:rPr>
        <w:t>hiện</w:t>
      </w:r>
      <w:proofErr w:type="spellEnd"/>
      <w:r w:rsidRPr="00E05170">
        <w:rPr>
          <w:rFonts w:ascii="Times New Roman" w:eastAsia="Times New Roman" w:hAnsi="Times New Roman" w:cs="Times New Roman"/>
          <w:b/>
          <w:bCs/>
          <w:color w:val="000000" w:themeColor="text1"/>
          <w:sz w:val="26"/>
          <w:szCs w:val="26"/>
        </w:rPr>
        <w:t xml:space="preserve"> </w:t>
      </w:r>
      <w:proofErr w:type="spellStart"/>
      <w:r w:rsidRPr="00E05170">
        <w:rPr>
          <w:rFonts w:ascii="Times New Roman" w:eastAsia="Times New Roman" w:hAnsi="Times New Roman" w:cs="Times New Roman"/>
          <w:b/>
          <w:bCs/>
          <w:color w:val="000000" w:themeColor="text1"/>
          <w:sz w:val="26"/>
          <w:szCs w:val="26"/>
        </w:rPr>
        <w:t>của</w:t>
      </w:r>
      <w:proofErr w:type="spellEnd"/>
      <w:r w:rsidRPr="00E05170">
        <w:rPr>
          <w:rFonts w:ascii="Times New Roman" w:eastAsia="Times New Roman" w:hAnsi="Times New Roman" w:cs="Times New Roman"/>
          <w:b/>
          <w:bCs/>
          <w:color w:val="000000" w:themeColor="text1"/>
          <w:sz w:val="26"/>
          <w:szCs w:val="26"/>
        </w:rPr>
        <w:t xml:space="preserve"> Fama French</w:t>
      </w:r>
    </w:p>
    <w:p w14:paraId="41B1827F" w14:textId="77777777" w:rsidR="00ED6AB1" w:rsidRPr="002B2BA4" w:rsidRDefault="00ED6AB1" w:rsidP="00ED6AB1">
      <w:pPr>
        <w:spacing w:after="0" w:line="240" w:lineRule="auto"/>
        <w:ind w:firstLine="720"/>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tài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sản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vốn</w:t>
      </w:r>
      <w:proofErr w:type="spellEnd"/>
      <w:r w:rsidRPr="002B2BA4">
        <w:rPr>
          <w:rFonts w:ascii="Times New Roman" w:eastAsia="Times New Roman" w:hAnsi="Times New Roman" w:cs="Times New Roman"/>
          <w:color w:val="000000" w:themeColor="text1"/>
          <w:sz w:val="26"/>
          <w:szCs w:val="26"/>
        </w:rPr>
        <w:t xml:space="preserve"> CAPM </w:t>
      </w:r>
      <w:proofErr w:type="spellStart"/>
      <w:r w:rsidRPr="002B2BA4">
        <w:rPr>
          <w:rFonts w:ascii="Times New Roman" w:eastAsia="Times New Roman" w:hAnsi="Times New Roman" w:cs="Times New Roman"/>
          <w:color w:val="000000" w:themeColor="text1"/>
          <w:sz w:val="26"/>
          <w:szCs w:val="26"/>
        </w:rPr>
        <w:t>sử</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dụng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beta </w:t>
      </w:r>
      <w:proofErr w:type="spellStart"/>
      <w:r w:rsidRPr="002B2BA4">
        <w:rPr>
          <w:rFonts w:ascii="Times New Roman" w:eastAsia="Times New Roman" w:hAnsi="Times New Roman" w:cs="Times New Roman"/>
          <w:color w:val="000000" w:themeColor="text1"/>
          <w:sz w:val="26"/>
          <w:szCs w:val="26"/>
        </w:rPr>
        <w:t>để</w:t>
      </w:r>
      <w:proofErr w:type="spellEnd"/>
      <w:r w:rsidRPr="002B2BA4">
        <w:rPr>
          <w:rFonts w:ascii="Times New Roman" w:eastAsia="Times New Roman" w:hAnsi="Times New Roman" w:cs="Times New Roman"/>
          <w:color w:val="000000" w:themeColor="text1"/>
          <w:sz w:val="26"/>
          <w:szCs w:val="26"/>
        </w:rPr>
        <w:t xml:space="preserve"> so </w:t>
      </w:r>
      <w:proofErr w:type="spellStart"/>
      <w:r w:rsidRPr="002B2BA4">
        <w:rPr>
          <w:rFonts w:ascii="Times New Roman" w:eastAsia="Times New Roman" w:hAnsi="Times New Roman" w:cs="Times New Roman"/>
          <w:color w:val="000000" w:themeColor="text1"/>
          <w:sz w:val="26"/>
          <w:szCs w:val="26"/>
        </w:rPr>
        <w:t>sánh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R2 </w:t>
      </w:r>
      <w:proofErr w:type="spellStart"/>
      <w:r w:rsidRPr="002B2BA4">
        <w:rPr>
          <w:rFonts w:ascii="Times New Roman" w:eastAsia="Times New Roman" w:hAnsi="Times New Roman" w:cs="Times New Roman"/>
          <w:color w:val="000000" w:themeColor="text1"/>
          <w:sz w:val="26"/>
          <w:szCs w:val="26"/>
        </w:rPr>
        <w:t>đo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sự</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hợp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hàm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CAPM </w:t>
      </w:r>
      <w:proofErr w:type="spellStart"/>
      <w:r w:rsidRPr="002B2BA4">
        <w:rPr>
          <w:rFonts w:ascii="Times New Roman" w:eastAsia="Times New Roman" w:hAnsi="Times New Roman" w:cs="Times New Roman"/>
          <w:color w:val="000000" w:themeColor="text1"/>
          <w:sz w:val="26"/>
          <w:szCs w:val="26"/>
        </w:rPr>
        <w:t>đo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toàn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bộ</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sự</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thay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đổi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do beta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gây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ra.</w:t>
      </w:r>
      <w:proofErr w:type="spellEnd"/>
      <w:r w:rsidRPr="002B2BA4">
        <w:rPr>
          <w:rFonts w:ascii="Times New Roman" w:eastAsia="Times New Roman" w:hAnsi="Times New Roman" w:cs="Times New Roman"/>
          <w:color w:val="000000" w:themeColor="text1"/>
          <w:sz w:val="26"/>
          <w:szCs w:val="26"/>
        </w:rPr>
        <w:t xml:space="preserve"> Tuy </w:t>
      </w:r>
      <w:proofErr w:type="spellStart"/>
      <w:r w:rsidRPr="002B2BA4">
        <w:rPr>
          <w:rFonts w:ascii="Times New Roman" w:eastAsia="Times New Roman" w:hAnsi="Times New Roman" w:cs="Times New Roman"/>
          <w:color w:val="000000" w:themeColor="text1"/>
          <w:sz w:val="26"/>
          <w:szCs w:val="26"/>
        </w:rPr>
        <w:t>nhiên</w:t>
      </w:r>
      <w:proofErr w:type="spellEnd"/>
      <w:r w:rsidRPr="002B2BA4">
        <w:rPr>
          <w:rFonts w:ascii="Times New Roman" w:eastAsia="Times New Roman" w:hAnsi="Times New Roman" w:cs="Times New Roman"/>
          <w:color w:val="000000" w:themeColor="text1"/>
          <w:sz w:val="26"/>
          <w:szCs w:val="26"/>
        </w:rPr>
        <w:t xml:space="preserve">, Gene Fama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Ken French </w:t>
      </w:r>
      <w:proofErr w:type="spellStart"/>
      <w:r w:rsidRPr="002B2BA4">
        <w:rPr>
          <w:rFonts w:ascii="Times New Roman" w:eastAsia="Times New Roman" w:hAnsi="Times New Roman" w:cs="Times New Roman"/>
          <w:color w:val="000000" w:themeColor="text1"/>
          <w:sz w:val="26"/>
          <w:szCs w:val="26"/>
        </w:rPr>
        <w:t>đã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thấy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xác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chỉnh</w:t>
      </w:r>
      <w:proofErr w:type="spellEnd"/>
      <w:r w:rsidRPr="002B2BA4">
        <w:rPr>
          <w:rFonts w:ascii="Times New Roman" w:eastAsia="Times New Roman" w:hAnsi="Times New Roman" w:cs="Times New Roman"/>
          <w:color w:val="000000" w:themeColor="text1"/>
          <w:sz w:val="26"/>
          <w:szCs w:val="26"/>
        </w:rPr>
        <w:t xml:space="preserve"> </w:t>
      </w:r>
      <w:r w:rsidRPr="002B2BA4">
        <w:rPr>
          <w:rFonts w:ascii="Times New Roman" w:eastAsia="Times New Roman" w:hAnsi="Times New Roman" w:cs="Times New Roman"/>
          <w:i/>
          <w:iCs/>
          <w:color w:val="000000" w:themeColor="text1"/>
          <w:sz w:val="26"/>
          <w:szCs w:val="26"/>
        </w:rPr>
        <w:t>R</w:t>
      </w:r>
      <w:r w:rsidRPr="002B2BA4">
        <w:rPr>
          <w:rFonts w:ascii="Times New Roman" w:eastAsia="Times New Roman" w:hAnsi="Times New Roman" w:cs="Times New Roman"/>
          <w:color w:val="000000" w:themeColor="text1"/>
          <w:sz w:val="26"/>
          <w:szCs w:val="26"/>
        </w:rPr>
        <w:t xml:space="preserve">2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đồng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nghĩa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việc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biến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thích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để</w:t>
      </w:r>
      <w:proofErr w:type="spellEnd"/>
      <w:r w:rsidRPr="002B2BA4">
        <w:rPr>
          <w:rFonts w:ascii="Times New Roman" w:eastAsia="Times New Roman" w:hAnsi="Times New Roman" w:cs="Times New Roman"/>
          <w:color w:val="000000" w:themeColor="text1"/>
          <w:sz w:val="26"/>
          <w:szCs w:val="26"/>
        </w:rPr>
        <w:t xml:space="preserve"> R2 </w:t>
      </w:r>
      <w:proofErr w:type="spellStart"/>
      <w:r w:rsidRPr="002B2BA4">
        <w:rPr>
          <w:rFonts w:ascii="Times New Roman" w:eastAsia="Times New Roman" w:hAnsi="Times New Roman" w:cs="Times New Roman"/>
          <w:color w:val="000000" w:themeColor="text1"/>
          <w:sz w:val="26"/>
          <w:szCs w:val="26"/>
        </w:rPr>
        <w:t>phù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hợp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w:t>
      </w:r>
    </w:p>
    <w:p w14:paraId="00B4AB4A" w14:textId="6E0704CE" w:rsidR="00ED6AB1" w:rsidRPr="002B2BA4" w:rsidRDefault="00ED6AB1" w:rsidP="00C11493">
      <w:pPr>
        <w:ind w:firstLine="720"/>
        <w:rPr>
          <w:rFonts w:ascii="Times New Roman" w:hAnsi="Times New Roman" w:cs="Times New Roman"/>
          <w:color w:val="000000" w:themeColor="text1"/>
          <w:sz w:val="26"/>
          <w:szCs w:val="26"/>
          <w:lang w:val="vi-VN"/>
        </w:rPr>
      </w:pPr>
      <w:r w:rsidRPr="002B2BA4">
        <w:rPr>
          <w:rFonts w:ascii="Times New Roman" w:eastAsia="Times New Roman" w:hAnsi="Times New Roman" w:cs="Times New Roman"/>
          <w:color w:val="000000" w:themeColor="text1"/>
          <w:sz w:val="26"/>
          <w:szCs w:val="26"/>
        </w:rPr>
        <w:t xml:space="preserve">Fama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French </w:t>
      </w:r>
      <w:proofErr w:type="spellStart"/>
      <w:r w:rsidRPr="002B2BA4">
        <w:rPr>
          <w:rFonts w:ascii="Times New Roman" w:eastAsia="Times New Roman" w:hAnsi="Times New Roman" w:cs="Times New Roman"/>
          <w:color w:val="000000" w:themeColor="text1"/>
          <w:sz w:val="26"/>
          <w:szCs w:val="26"/>
        </w:rPr>
        <w:t>nhận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thấy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thời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kỳ</w:t>
      </w:r>
      <w:proofErr w:type="spellEnd"/>
      <w:r w:rsidRPr="002B2BA4">
        <w:rPr>
          <w:rFonts w:ascii="Times New Roman" w:eastAsia="Times New Roman" w:hAnsi="Times New Roman" w:cs="Times New Roman"/>
          <w:color w:val="000000" w:themeColor="text1"/>
          <w:sz w:val="26"/>
          <w:szCs w:val="26"/>
        </w:rPr>
        <w:t xml:space="preserve"> 1963 - 1990 ở </w:t>
      </w:r>
      <w:proofErr w:type="spellStart"/>
      <w:r w:rsidRPr="002B2BA4">
        <w:rPr>
          <w:rFonts w:ascii="Times New Roman" w:eastAsia="Times New Roman" w:hAnsi="Times New Roman" w:cs="Times New Roman"/>
          <w:color w:val="000000" w:themeColor="text1"/>
          <w:sz w:val="26"/>
          <w:szCs w:val="26"/>
        </w:rPr>
        <w:t>Mỹ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thì</w:t>
      </w:r>
      <w:proofErr w:type="spellEnd"/>
      <w:r w:rsidRPr="002B2BA4">
        <w:rPr>
          <w:rFonts w:ascii="Times New Roman" w:eastAsia="Times New Roman" w:hAnsi="Times New Roman" w:cs="Times New Roman"/>
          <w:color w:val="000000" w:themeColor="text1"/>
          <w:sz w:val="26"/>
          <w:szCs w:val="26"/>
        </w:rPr>
        <w:t xml:space="preserve"> beta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CAPM </w:t>
      </w:r>
      <w:proofErr w:type="spellStart"/>
      <w:r w:rsidRPr="002B2BA4">
        <w:rPr>
          <w:rFonts w:ascii="Times New Roman" w:eastAsia="Times New Roman" w:hAnsi="Times New Roman" w:cs="Times New Roman"/>
          <w:color w:val="000000" w:themeColor="text1"/>
          <w:sz w:val="26"/>
          <w:szCs w:val="26"/>
        </w:rPr>
        <w:t>không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thích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Fama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French </w:t>
      </w:r>
      <w:proofErr w:type="spellStart"/>
      <w:r w:rsidRPr="002B2BA4">
        <w:rPr>
          <w:rFonts w:ascii="Times New Roman" w:eastAsia="Times New Roman" w:hAnsi="Times New Roman" w:cs="Times New Roman"/>
          <w:color w:val="000000" w:themeColor="text1"/>
          <w:sz w:val="26"/>
          <w:szCs w:val="26"/>
        </w:rPr>
        <w:t>bắt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sát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hai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lớp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khuynh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hướng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so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toàn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bộ</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Thứ</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vốn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hóa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 xml:space="preserve"> (small caps) hay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Thứ</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hai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sách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BE/ME </w:t>
      </w:r>
      <w:proofErr w:type="spellStart"/>
      <w:r w:rsidRPr="002B2BA4">
        <w:rPr>
          <w:rFonts w:ascii="Times New Roman" w:eastAsia="Times New Roman" w:hAnsi="Times New Roman" w:cs="Times New Roman"/>
          <w:color w:val="000000" w:themeColor="text1"/>
          <w:sz w:val="26"/>
          <w:szCs w:val="26"/>
        </w:rPr>
        <w:t>cao</w:t>
      </w:r>
      <w:proofErr w:type="spellEnd"/>
      <w:r w:rsidRPr="002B2BA4">
        <w:rPr>
          <w:rFonts w:ascii="Times New Roman" w:eastAsia="Times New Roman" w:hAnsi="Times New Roman" w:cs="Times New Roman"/>
          <w:color w:val="000000" w:themeColor="text1"/>
          <w:sz w:val="26"/>
          <w:szCs w:val="26"/>
        </w:rPr>
        <w:t xml:space="preserve"> (hay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 value stock,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trưởng</w:t>
      </w:r>
      <w:proofErr w:type="spellEnd"/>
      <w:r w:rsidRPr="002B2BA4">
        <w:rPr>
          <w:rFonts w:ascii="Times New Roman" w:eastAsia="Times New Roman" w:hAnsi="Times New Roman" w:cs="Times New Roman"/>
          <w:color w:val="000000" w:themeColor="text1"/>
          <w:sz w:val="26"/>
          <w:szCs w:val="26"/>
        </w:rPr>
        <w:t xml:space="preserve"> – growth stock). Sau </w:t>
      </w:r>
      <w:proofErr w:type="spellStart"/>
      <w:r w:rsidRPr="002B2BA4">
        <w:rPr>
          <w:rFonts w:ascii="Times New Roman" w:eastAsia="Times New Roman" w:hAnsi="Times New Roman" w:cs="Times New Roman"/>
          <w:color w:val="000000" w:themeColor="text1"/>
          <w:sz w:val="26"/>
          <w:szCs w:val="26"/>
        </w:rPr>
        <w:t>đó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họ</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hai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này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vào</w:t>
      </w:r>
      <w:proofErr w:type="spellEnd"/>
      <w:r w:rsidRPr="002B2BA4">
        <w:rPr>
          <w:rFonts w:ascii="Times New Roman" w:eastAsia="Times New Roman" w:hAnsi="Times New Roman" w:cs="Times New Roman"/>
          <w:color w:val="000000" w:themeColor="text1"/>
          <w:sz w:val="26"/>
          <w:szCs w:val="26"/>
        </w:rPr>
        <w:t xml:space="preserve"> CAPM </w:t>
      </w:r>
      <w:proofErr w:type="spellStart"/>
      <w:r w:rsidRPr="002B2BA4">
        <w:rPr>
          <w:rFonts w:ascii="Times New Roman" w:eastAsia="Times New Roman" w:hAnsi="Times New Roman" w:cs="Times New Roman"/>
          <w:color w:val="000000" w:themeColor="text1"/>
          <w:sz w:val="26"/>
          <w:szCs w:val="26"/>
        </w:rPr>
        <w:t>đế</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phản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ánh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sự</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nhạy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cảm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đối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hai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loại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này</w:t>
      </w:r>
      <w:proofErr w:type="spellEnd"/>
      <w:r w:rsidRPr="002B2BA4">
        <w:rPr>
          <w:rFonts w:ascii="Times New Roman" w:eastAsia="Times New Roman" w:hAnsi="Times New Roman" w:cs="Times New Roman"/>
          <w:color w:val="000000" w:themeColor="text1"/>
          <w:sz w:val="26"/>
          <w:szCs w:val="26"/>
        </w:rPr>
        <w:t xml:space="preserve">. Fama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French (1993) </w:t>
      </w:r>
      <w:proofErr w:type="spellStart"/>
      <w:r w:rsidRPr="002B2BA4">
        <w:rPr>
          <w:rFonts w:ascii="Times New Roman" w:eastAsia="Times New Roman" w:hAnsi="Times New Roman" w:cs="Times New Roman"/>
          <w:color w:val="000000" w:themeColor="text1"/>
          <w:sz w:val="26"/>
          <w:szCs w:val="26"/>
        </w:rPr>
        <w:t>đã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xác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rủi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chung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đối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tổng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(Rm-Rf),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liên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đến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công</w:t>
      </w:r>
      <w:proofErr w:type="spellEnd"/>
      <w:r w:rsidRPr="002B2BA4">
        <w:rPr>
          <w:rFonts w:ascii="Times New Roman" w:eastAsia="Times New Roman" w:hAnsi="Times New Roman" w:cs="Times New Roman"/>
          <w:color w:val="000000" w:themeColor="text1"/>
          <w:sz w:val="26"/>
          <w:szCs w:val="26"/>
        </w:rPr>
        <w:t xml:space="preserve"> ty (SMB)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liên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đến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lệ</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sách</w:t>
      </w:r>
      <w:proofErr w:type="spellEnd"/>
      <w:r w:rsidRPr="002B2BA4">
        <w:rPr>
          <w:rFonts w:ascii="Times New Roman" w:eastAsia="Times New Roman" w:hAnsi="Times New Roman" w:cs="Times New Roman"/>
          <w:color w:val="000000" w:themeColor="text1"/>
          <w:sz w:val="26"/>
          <w:szCs w:val="26"/>
        </w:rPr>
        <w:t xml:space="preserve"> chia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BE/ME (HML).</w:t>
      </w:r>
    </w:p>
    <w:p w14:paraId="3ABBAC21" w14:textId="0050871C" w:rsidR="00ED6AB1" w:rsidRPr="002B2BA4" w:rsidRDefault="00373077" w:rsidP="00ED6AB1">
      <w:pPr>
        <w:pStyle w:val="Heading4"/>
        <w:spacing w:line="276" w:lineRule="auto"/>
        <w:rPr>
          <w:rFonts w:ascii="Times New Roman" w:hAnsi="Times New Roman" w:cs="Times New Roman"/>
          <w:sz w:val="26"/>
          <w:szCs w:val="26"/>
          <w:lang w:val="vi-VN"/>
        </w:rPr>
      </w:pPr>
      <w:r w:rsidRPr="002B2BA4">
        <w:rPr>
          <w:rFonts w:ascii="Times New Roman" w:hAnsi="Times New Roman" w:cs="Times New Roman"/>
          <w:sz w:val="26"/>
          <w:szCs w:val="26"/>
          <w:lang w:val="vi-VN"/>
        </w:rPr>
        <w:t>Giả thiết của mô hình Fama – French</w:t>
      </w:r>
    </w:p>
    <w:p w14:paraId="41331FBB" w14:textId="4D1BC480" w:rsidR="00373077" w:rsidRPr="002B2BA4" w:rsidRDefault="00373077" w:rsidP="00BC325D">
      <w:pPr>
        <w:spacing w:after="0"/>
        <w:ind w:firstLine="540"/>
        <w:rPr>
          <w:rFonts w:ascii="Times New Roman" w:hAnsi="Times New Roman" w:cs="Times New Roman"/>
          <w:sz w:val="26"/>
          <w:szCs w:val="26"/>
          <w:lang w:val="vi-VN"/>
        </w:rPr>
      </w:pPr>
      <w:r w:rsidRPr="002B2BA4">
        <w:rPr>
          <w:rFonts w:ascii="Times New Roman" w:hAnsi="Times New Roman" w:cs="Times New Roman"/>
          <w:sz w:val="26"/>
          <w:szCs w:val="26"/>
          <w:lang w:val="vi-VN"/>
        </w:rPr>
        <w:t xml:space="preserve">Năm 1992, Eugene Fama một giáo sư tài chính người Mỹ cúng với Kenneth French khám phá ra rằng beta của CAPM không giải thích được lợi suất kỳ vọng của chứng </w:t>
      </w:r>
      <w:r w:rsidRPr="002B2BA4">
        <w:rPr>
          <w:rFonts w:ascii="Times New Roman" w:hAnsi="Times New Roman" w:cs="Times New Roman"/>
          <w:sz w:val="26"/>
          <w:szCs w:val="26"/>
          <w:lang w:val="vi-VN"/>
        </w:rPr>
        <w:lastRenderedPageBreak/>
        <w:t xml:space="preserve">khoán Mỹ thời kỳ 1963-1990. Fama – French bắt đầu quan sát hai lớp cổ phiếu có khuynh hưởng tốt hơn so với toàn bộ thị trưởng. </w:t>
      </w:r>
    </w:p>
    <w:p w14:paraId="1743F8B6" w14:textId="77777777" w:rsidR="00373077" w:rsidRPr="002B2BA4" w:rsidRDefault="00373077" w:rsidP="00BC325D">
      <w:pPr>
        <w:spacing w:after="0"/>
        <w:ind w:firstLine="540"/>
        <w:rPr>
          <w:rFonts w:ascii="Times New Roman" w:hAnsi="Times New Roman" w:cs="Times New Roman"/>
          <w:sz w:val="26"/>
          <w:szCs w:val="26"/>
          <w:lang w:val="vi-VN"/>
        </w:rPr>
      </w:pPr>
      <w:r w:rsidRPr="002B2BA4">
        <w:rPr>
          <w:rFonts w:ascii="Times New Roman" w:hAnsi="Times New Roman" w:cs="Times New Roman"/>
          <w:sz w:val="26"/>
          <w:szCs w:val="26"/>
          <w:lang w:val="vi-VN"/>
        </w:rPr>
        <w:t xml:space="preserve">Thứ nhất là cổ phiếu có vốn hóa nhỏ hay còn gọi là quy mô nhỏ. </w:t>
      </w:r>
    </w:p>
    <w:p w14:paraId="64E3658F" w14:textId="6EA9176E" w:rsidR="00373077" w:rsidRPr="002B2BA4" w:rsidRDefault="00373077" w:rsidP="00510D2B">
      <w:pPr>
        <w:ind w:firstLine="540"/>
        <w:rPr>
          <w:rFonts w:ascii="Times New Roman" w:hAnsi="Times New Roman" w:cs="Times New Roman"/>
          <w:sz w:val="26"/>
          <w:szCs w:val="26"/>
          <w:lang w:val="vi-VN"/>
        </w:rPr>
      </w:pPr>
      <w:r w:rsidRPr="002B2BA4">
        <w:rPr>
          <w:rFonts w:ascii="Times New Roman" w:hAnsi="Times New Roman" w:cs="Times New Roman"/>
          <w:sz w:val="26"/>
          <w:szCs w:val="26"/>
          <w:lang w:val="vi-VN"/>
        </w:rPr>
        <w:t xml:space="preserve">Thứ hai là cổ phiếu có tỷ số giá số sách trên giá thị trường BE/ME cao. Họ đưa thêm hai nhân tố này vào CAPM để phản ánh sự nhạy cảm của danh mục đối với hai loại cổ phiếu này. </w:t>
      </w:r>
    </w:p>
    <w:p w14:paraId="60BA3395" w14:textId="34E9CF49" w:rsidR="00373077" w:rsidRPr="002B2BA4" w:rsidRDefault="00373077" w:rsidP="00510D2B">
      <w:pPr>
        <w:ind w:firstLine="540"/>
        <w:rPr>
          <w:rFonts w:ascii="Times New Roman" w:hAnsi="Times New Roman" w:cs="Times New Roman"/>
          <w:sz w:val="26"/>
          <w:szCs w:val="26"/>
          <w:lang w:val="vi-VN"/>
        </w:rPr>
      </w:pPr>
      <w:r w:rsidRPr="002B2BA4">
        <w:rPr>
          <w:rFonts w:ascii="Times New Roman" w:hAnsi="Times New Roman" w:cs="Times New Roman"/>
          <w:sz w:val="26"/>
          <w:szCs w:val="26"/>
          <w:lang w:val="vi-VN"/>
        </w:rPr>
        <w:t xml:space="preserve">Sau khi được giới thiệu vào năm 1995, mô hình ba nhân tố của hai tác giả Fama – French để lượng hóa mối quan hệ giữa rủi ro và lợi suất đã được kiểm định là có hiệu quả tại các thị trưởng chứng khoán phát triển cũng như mới nổi. </w:t>
      </w:r>
    </w:p>
    <w:p w14:paraId="42264D86" w14:textId="51D12121" w:rsidR="00373077" w:rsidRPr="002B2BA4" w:rsidRDefault="00373077" w:rsidP="00510D2B">
      <w:pPr>
        <w:ind w:firstLine="540"/>
        <w:rPr>
          <w:rFonts w:ascii="Times New Roman" w:hAnsi="Times New Roman" w:cs="Times New Roman"/>
          <w:sz w:val="26"/>
          <w:szCs w:val="26"/>
          <w:lang w:val="vi-VN"/>
        </w:rPr>
      </w:pPr>
      <w:r w:rsidRPr="002B2BA4">
        <w:rPr>
          <w:rFonts w:ascii="Times New Roman" w:hAnsi="Times New Roman" w:cs="Times New Roman"/>
          <w:sz w:val="26"/>
          <w:szCs w:val="26"/>
          <w:lang w:val="vi-VN"/>
        </w:rPr>
        <w:t>Mô hình ba nhân tố Fama – French (1993) cho rằng lợi suất của một danh mục đầu tư hoặc một cổ phiếu riêng biệt phụ thuộc vào 3 yếu tố đó là yếu tố thị trưởng yếu tố quy mô công ty và yếu tố giá trị số sách trên giá trị thị trưởng BE/ME.</w:t>
      </w:r>
    </w:p>
    <w:p w14:paraId="5DF60645" w14:textId="77777777" w:rsidR="00B50F21" w:rsidRPr="002B2BA4" w:rsidRDefault="00B50F21" w:rsidP="00C11493">
      <w:pPr>
        <w:pStyle w:val="Heading4"/>
        <w:numPr>
          <w:ilvl w:val="3"/>
          <w:numId w:val="7"/>
        </w:numPr>
        <w:rPr>
          <w:rFonts w:ascii="Times New Roman" w:hAnsi="Times New Roman" w:cs="Times New Roman"/>
          <w:sz w:val="26"/>
          <w:szCs w:val="26"/>
        </w:rPr>
      </w:pPr>
      <w:proofErr w:type="spellStart"/>
      <w:r w:rsidRPr="002B2BA4">
        <w:rPr>
          <w:rFonts w:ascii="Times New Roman" w:hAnsi="Times New Roman" w:cs="Times New Roman"/>
          <w:sz w:val="26"/>
          <w:szCs w:val="26"/>
        </w:rPr>
        <w:t>Nội</w:t>
      </w:r>
      <w:proofErr w:type="spellEnd"/>
      <w:r w:rsidRPr="002B2BA4">
        <w:rPr>
          <w:rFonts w:ascii="Times New Roman" w:hAnsi="Times New Roman" w:cs="Times New Roman"/>
          <w:sz w:val="26"/>
          <w:szCs w:val="26"/>
        </w:rPr>
        <w:t xml:space="preserve"> dung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Fama – French</w:t>
      </w:r>
    </w:p>
    <w:p w14:paraId="60B4F527" w14:textId="77777777" w:rsidR="00ED6AB1" w:rsidRPr="002B2BA4" w:rsidRDefault="00ED6AB1" w:rsidP="00ED6AB1">
      <w:pPr>
        <w:spacing w:after="0" w:line="240" w:lineRule="auto"/>
        <w:rPr>
          <w:rFonts w:ascii="Times New Roman" w:eastAsia="Times New Roman" w:hAnsi="Times New Roman" w:cs="Times New Roman"/>
          <w:b/>
          <w:bCs/>
          <w:color w:val="000000" w:themeColor="text1"/>
          <w:sz w:val="26"/>
          <w:szCs w:val="26"/>
        </w:rPr>
      </w:pPr>
      <w:proofErr w:type="spellStart"/>
      <w:r w:rsidRPr="002B2BA4">
        <w:rPr>
          <w:rFonts w:ascii="Times New Roman" w:eastAsia="Times New Roman" w:hAnsi="Times New Roman" w:cs="Times New Roman"/>
          <w:b/>
          <w:bCs/>
          <w:color w:val="000000" w:themeColor="text1"/>
          <w:sz w:val="26"/>
          <w:szCs w:val="26"/>
        </w:rPr>
        <w:t>Mô</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hình</w:t>
      </w:r>
      <w:proofErr w:type="spellEnd"/>
      <w:r w:rsidRPr="002B2BA4">
        <w:rPr>
          <w:rFonts w:ascii="Times New Roman" w:eastAsia="Times New Roman" w:hAnsi="Times New Roman" w:cs="Times New Roman"/>
          <w:b/>
          <w:bCs/>
          <w:color w:val="000000" w:themeColor="text1"/>
          <w:sz w:val="26"/>
          <w:szCs w:val="26"/>
        </w:rPr>
        <w:t xml:space="preserve"> Fama French </w:t>
      </w:r>
      <w:proofErr w:type="spellStart"/>
      <w:r w:rsidRPr="002B2BA4">
        <w:rPr>
          <w:rFonts w:ascii="Times New Roman" w:eastAsia="Times New Roman" w:hAnsi="Times New Roman" w:cs="Times New Roman"/>
          <w:b/>
          <w:bCs/>
          <w:color w:val="000000" w:themeColor="text1"/>
          <w:sz w:val="26"/>
          <w:szCs w:val="26"/>
        </w:rPr>
        <w:t>ba</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nhân</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tố</w:t>
      </w:r>
      <w:proofErr w:type="spellEnd"/>
    </w:p>
    <w:p w14:paraId="192DC24C" w14:textId="77777777" w:rsidR="00ED6AB1" w:rsidRPr="002B2BA4" w:rsidRDefault="00ED6AB1" w:rsidP="00C11493">
      <w:pPr>
        <w:spacing w:after="0" w:line="240" w:lineRule="auto"/>
        <w:ind w:firstLine="72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Fama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French </w:t>
      </w:r>
      <w:proofErr w:type="spellStart"/>
      <w:r w:rsidRPr="002B2BA4">
        <w:rPr>
          <w:rFonts w:ascii="Times New Roman" w:eastAsia="Times New Roman" w:hAnsi="Times New Roman" w:cs="Times New Roman"/>
          <w:color w:val="000000" w:themeColor="text1"/>
          <w:sz w:val="26"/>
          <w:szCs w:val="26"/>
        </w:rPr>
        <w:t>đã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sử</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dụng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cách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tiếp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theo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dãy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thời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Black, Jensen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Scholes (1972),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w:t>
      </w:r>
    </w:p>
    <w:p w14:paraId="147940F1" w14:textId="115E3FE9" w:rsidR="00ED6AB1" w:rsidRPr="002B2BA4" w:rsidRDefault="00000000" w:rsidP="00ED6AB1">
      <w:pPr>
        <w:jc w:val="center"/>
        <w:rPr>
          <w:rFonts w:ascii="Times New Roman" w:eastAsia="Cambria Math" w:hAnsi="Times New Roman" w:cs="Times New Roman"/>
          <w:color w:val="000000" w:themeColor="text1"/>
          <w:sz w:val="26"/>
          <w:szCs w:val="26"/>
        </w:rPr>
      </w:pPr>
      <m:oMathPara>
        <m:oMath>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R</m:t>
              </m:r>
            </m:e>
            <m:sub>
              <m:r>
                <w:rPr>
                  <w:rFonts w:ascii="Cambria Math" w:eastAsia="Cambria Math" w:hAnsi="Cambria Math" w:cs="Times New Roman"/>
                  <w:color w:val="000000" w:themeColor="text1"/>
                  <w:sz w:val="26"/>
                  <w:szCs w:val="26"/>
                </w:rPr>
                <m:t>i</m:t>
              </m:r>
            </m:sub>
          </m:sSub>
          <m:r>
            <w:rPr>
              <w:rFonts w:ascii="Cambria Math" w:eastAsia="Cambria Math" w:hAnsi="Cambria Math" w:cs="Times New Roman"/>
              <w:color w:val="000000" w:themeColor="text1"/>
              <w:sz w:val="26"/>
              <w:szCs w:val="26"/>
            </w:rPr>
            <m:t>-</m:t>
          </m:r>
          <m:sSub>
            <m:sSubPr>
              <m:ctrlPr>
                <w:rPr>
                  <w:rFonts w:ascii="Cambria Math" w:eastAsia="Cambria Math" w:hAnsi="Cambria Math" w:cs="Times New Roman"/>
                  <w:i/>
                  <w:color w:val="000000" w:themeColor="text1"/>
                  <w:sz w:val="26"/>
                  <w:szCs w:val="26"/>
                </w:rPr>
              </m:ctrlPr>
            </m:sSubPr>
            <m:e>
              <m:r>
                <w:rPr>
                  <w:rFonts w:ascii="Cambria Math" w:eastAsia="Cambria Math" w:hAnsi="Cambria Math" w:cs="Times New Roman"/>
                  <w:color w:val="000000" w:themeColor="text1"/>
                  <w:sz w:val="26"/>
                  <w:szCs w:val="26"/>
                </w:rPr>
                <m:t>R</m:t>
              </m:r>
            </m:e>
            <m:sub>
              <m:r>
                <w:rPr>
                  <w:rFonts w:ascii="Cambria Math" w:eastAsia="Cambria Math" w:hAnsi="Cambria Math" w:cs="Times New Roman"/>
                  <w:color w:val="000000" w:themeColor="text1"/>
                  <w:sz w:val="26"/>
                  <w:szCs w:val="26"/>
                </w:rPr>
                <m:t>f</m:t>
              </m:r>
            </m:sub>
          </m:sSub>
          <m:r>
            <w:rPr>
              <w:rFonts w:ascii="Cambria Math" w:eastAsia="Cambria Math" w:hAnsi="Cambria Math" w:cs="Times New Roman"/>
              <w:color w:val="000000" w:themeColor="text1"/>
              <w:sz w:val="26"/>
              <w:szCs w:val="26"/>
            </w:rPr>
            <m:t>=</m:t>
          </m:r>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β</m:t>
              </m:r>
            </m:e>
            <m:sub>
              <m:r>
                <w:rPr>
                  <w:rFonts w:ascii="Cambria Math" w:eastAsia="Cambria Math" w:hAnsi="Cambria Math" w:cs="Times New Roman"/>
                  <w:color w:val="000000" w:themeColor="text1"/>
                  <w:sz w:val="26"/>
                  <w:szCs w:val="26"/>
                </w:rPr>
                <m:t>0</m:t>
              </m:r>
            </m:sub>
          </m:sSub>
          <m:r>
            <w:rPr>
              <w:rFonts w:ascii="Cambria Math" w:eastAsia="Cambria Math" w:hAnsi="Cambria Math" w:cs="Times New Roman"/>
              <w:color w:val="000000" w:themeColor="text1"/>
              <w:sz w:val="26"/>
              <w:szCs w:val="26"/>
            </w:rPr>
            <m:t>+</m:t>
          </m:r>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β</m:t>
              </m:r>
            </m:e>
            <m:sub>
              <m:r>
                <w:rPr>
                  <w:rFonts w:ascii="Cambria Math" w:eastAsia="Cambria Math" w:hAnsi="Cambria Math" w:cs="Times New Roman"/>
                  <w:color w:val="000000" w:themeColor="text1"/>
                  <w:sz w:val="26"/>
                  <w:szCs w:val="26"/>
                </w:rPr>
                <m:t>1</m:t>
              </m:r>
            </m:sub>
          </m:sSub>
          <m:r>
            <w:rPr>
              <w:rFonts w:ascii="Cambria Math" w:eastAsia="Cambria Math" w:hAnsi="Cambria Math" w:cs="Times New Roman"/>
              <w:color w:val="000000" w:themeColor="text1"/>
              <w:sz w:val="26"/>
              <w:szCs w:val="26"/>
            </w:rPr>
            <m:t xml:space="preserve">*RMRF+ </m:t>
          </m:r>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β</m:t>
              </m:r>
            </m:e>
            <m:sub>
              <m:r>
                <w:rPr>
                  <w:rFonts w:ascii="Cambria Math" w:eastAsia="Cambria Math" w:hAnsi="Cambria Math" w:cs="Times New Roman"/>
                  <w:color w:val="000000" w:themeColor="text1"/>
                  <w:sz w:val="26"/>
                  <w:szCs w:val="26"/>
                </w:rPr>
                <m:t>2</m:t>
              </m:r>
            </m:sub>
          </m:sSub>
          <m:r>
            <w:rPr>
              <w:rFonts w:ascii="Cambria Math" w:eastAsia="Cambria Math" w:hAnsi="Cambria Math" w:cs="Times New Roman"/>
              <w:color w:val="000000" w:themeColor="text1"/>
              <w:sz w:val="26"/>
              <w:szCs w:val="26"/>
            </w:rPr>
            <m:t xml:space="preserve">*SMB+ </m:t>
          </m:r>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β</m:t>
              </m:r>
            </m:e>
            <m:sub>
              <m:r>
                <w:rPr>
                  <w:rFonts w:ascii="Cambria Math" w:eastAsia="Cambria Math" w:hAnsi="Cambria Math" w:cs="Times New Roman"/>
                  <w:color w:val="000000" w:themeColor="text1"/>
                  <w:sz w:val="26"/>
                  <w:szCs w:val="26"/>
                </w:rPr>
                <m:t>3</m:t>
              </m:r>
            </m:sub>
          </m:sSub>
          <m:r>
            <w:rPr>
              <w:rFonts w:ascii="Cambria Math" w:eastAsia="Cambria Math" w:hAnsi="Cambria Math" w:cs="Times New Roman"/>
              <w:color w:val="000000" w:themeColor="text1"/>
              <w:sz w:val="26"/>
              <w:szCs w:val="26"/>
            </w:rPr>
            <m:t>*HML+</m:t>
          </m:r>
          <m:sSub>
            <m:sSubPr>
              <m:ctrlPr>
                <w:rPr>
                  <w:rFonts w:ascii="Cambria Math" w:eastAsia="Cambria Math" w:hAnsi="Cambria Math" w:cs="Times New Roman"/>
                  <w:color w:val="000000" w:themeColor="text1"/>
                  <w:sz w:val="26"/>
                  <w:szCs w:val="26"/>
                </w:rPr>
              </m:ctrlPr>
            </m:sSubPr>
            <m:e>
              <m:r>
                <w:rPr>
                  <w:rFonts w:ascii="Cambria Math" w:eastAsia="Cambria Math" w:hAnsi="Cambria Math" w:cs="Times New Roman"/>
                  <w:color w:val="000000" w:themeColor="text1"/>
                  <w:sz w:val="26"/>
                  <w:szCs w:val="26"/>
                </w:rPr>
                <m:t>ε</m:t>
              </m:r>
            </m:e>
            <m:sub>
              <m:r>
                <w:rPr>
                  <w:rFonts w:ascii="Cambria Math" w:eastAsia="Cambria Math" w:hAnsi="Cambria Math" w:cs="Times New Roman"/>
                  <w:color w:val="000000" w:themeColor="text1"/>
                  <w:sz w:val="26"/>
                  <w:szCs w:val="26"/>
                </w:rPr>
                <m:t>i</m:t>
              </m:r>
            </m:sub>
          </m:sSub>
        </m:oMath>
      </m:oMathPara>
    </w:p>
    <w:p w14:paraId="5078F524" w14:textId="77777777" w:rsidR="00ED6AB1" w:rsidRPr="002B2BA4" w:rsidRDefault="00ED6AB1" w:rsidP="00ED6AB1">
      <w:pPr>
        <w:spacing w:after="0" w:line="240"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Trong </w:t>
      </w:r>
      <w:proofErr w:type="spellStart"/>
      <w:r w:rsidRPr="002B2BA4">
        <w:rPr>
          <w:rFonts w:ascii="Times New Roman" w:eastAsia="Times New Roman" w:hAnsi="Times New Roman" w:cs="Times New Roman"/>
          <w:color w:val="000000" w:themeColor="text1"/>
          <w:sz w:val="26"/>
          <w:szCs w:val="26"/>
        </w:rPr>
        <w:t>đó</w:t>
      </w:r>
      <w:proofErr w:type="spellEnd"/>
      <w:r w:rsidRPr="002B2BA4">
        <w:rPr>
          <w:rFonts w:ascii="Times New Roman" w:eastAsia="Times New Roman" w:hAnsi="Times New Roman" w:cs="Times New Roman"/>
          <w:color w:val="000000" w:themeColor="text1"/>
          <w:sz w:val="26"/>
          <w:szCs w:val="26"/>
        </w:rPr>
        <w:t>:</w:t>
      </w:r>
    </w:p>
    <w:p w14:paraId="4B613401" w14:textId="67C68CF5"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7C007B">
        <w:rPr>
          <w:rFonts w:ascii="Times New Roman" w:eastAsia="Times New Roman" w:hAnsi="Times New Roman" w:cs="Times New Roman"/>
          <w:color w:val="000000" w:themeColor="text1"/>
          <w:sz w:val="26"/>
          <w:szCs w:val="26"/>
        </w:rPr>
        <w:t xml:space="preserve">Ri: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tỷ</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sinh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chứng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khoán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i</w:t>
      </w:r>
      <w:proofErr w:type="spellEnd"/>
    </w:p>
    <w:p w14:paraId="6B14E09A" w14:textId="546F11E5"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7C007B">
        <w:rPr>
          <w:rFonts w:ascii="Times New Roman" w:eastAsia="Times New Roman" w:hAnsi="Times New Roman" w:cs="Times New Roman"/>
          <w:color w:val="000000" w:themeColor="text1"/>
          <w:sz w:val="26"/>
          <w:szCs w:val="26"/>
        </w:rPr>
        <w:t xml:space="preserve">Rm: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tỷ</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sinh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thị</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trường</w:t>
      </w:r>
      <w:proofErr w:type="spellEnd"/>
    </w:p>
    <w:p w14:paraId="1AF976C6" w14:textId="440E5243"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7C007B">
        <w:rPr>
          <w:rFonts w:ascii="Times New Roman" w:eastAsia="Times New Roman" w:hAnsi="Times New Roman" w:cs="Times New Roman"/>
          <w:color w:val="000000" w:themeColor="text1"/>
          <w:sz w:val="26"/>
          <w:szCs w:val="26"/>
        </w:rPr>
        <w:t xml:space="preserve">Rf: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phi </w:t>
      </w:r>
      <w:proofErr w:type="spellStart"/>
      <w:r w:rsidRPr="007C007B">
        <w:rPr>
          <w:rFonts w:ascii="Times New Roman" w:eastAsia="Times New Roman" w:hAnsi="Times New Roman" w:cs="Times New Roman"/>
          <w:color w:val="000000" w:themeColor="text1"/>
          <w:sz w:val="26"/>
          <w:szCs w:val="26"/>
        </w:rPr>
        <w:t>rủi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ro</w:t>
      </w:r>
      <w:proofErr w:type="spellEnd"/>
    </w:p>
    <w:p w14:paraId="287106A0" w14:textId="1C274EB2"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7C007B">
        <w:rPr>
          <w:rFonts w:ascii="Times New Roman" w:eastAsia="Times New Roman" w:hAnsi="Times New Roman" w:cs="Times New Roman"/>
          <w:color w:val="000000" w:themeColor="text1"/>
          <w:sz w:val="26"/>
          <w:szCs w:val="26"/>
        </w:rPr>
        <w:t xml:space="preserve">SMB: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tỷ</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sinh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bình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quân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danh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mục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có</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giá</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trị</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vốn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hóa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thị</w:t>
      </w:r>
      <w:proofErr w:type="spellEnd"/>
      <w:r w:rsid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trường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nhỏ</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trừ</w:t>
      </w:r>
      <w:proofErr w:type="spellEnd"/>
      <w:r w:rsidR="001147F5"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tỷ</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sinh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bình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quân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danh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mục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có</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giá</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trị</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vốn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hóa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thị</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trường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lớn</w:t>
      </w:r>
      <w:proofErr w:type="spellEnd"/>
    </w:p>
    <w:p w14:paraId="1A133DC9" w14:textId="3BC4B684"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7C007B">
        <w:rPr>
          <w:rFonts w:ascii="Times New Roman" w:eastAsia="Times New Roman" w:hAnsi="Times New Roman" w:cs="Times New Roman"/>
          <w:color w:val="000000" w:themeColor="text1"/>
          <w:sz w:val="26"/>
          <w:szCs w:val="26"/>
        </w:rPr>
        <w:t xml:space="preserve">HML: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chênh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lệch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tỷ</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suất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sinh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lợi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các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cổ</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phiếu</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giá</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trị</w:t>
      </w:r>
      <w:proofErr w:type="spellEnd"/>
      <w:r w:rsidRPr="007C007B">
        <w:rPr>
          <w:rFonts w:ascii="Times New Roman" w:eastAsia="Times New Roman" w:hAnsi="Times New Roman" w:cs="Times New Roman"/>
          <w:color w:val="000000" w:themeColor="text1"/>
          <w:sz w:val="26"/>
          <w:szCs w:val="26"/>
        </w:rPr>
        <w:t xml:space="preserve">” so </w:t>
      </w:r>
      <w:proofErr w:type="spellStart"/>
      <w:r w:rsidRPr="007C007B">
        <w:rPr>
          <w:rFonts w:ascii="Times New Roman" w:eastAsia="Times New Roman" w:hAnsi="Times New Roman" w:cs="Times New Roman"/>
          <w:color w:val="000000" w:themeColor="text1"/>
          <w:sz w:val="26"/>
          <w:szCs w:val="26"/>
        </w:rPr>
        <w:t>với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các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cổ</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phiếu</w:t>
      </w:r>
      <w:proofErr w:type="spellEnd"/>
      <w:r w:rsidR="007C007B" w:rsidRPr="007C007B">
        <w:rPr>
          <w:rFonts w:ascii="Times New Roman" w:eastAsia="Times New Roman" w:hAnsi="Times New Roman" w:cs="Times New Roman"/>
          <w:color w:val="000000" w:themeColor="text1"/>
          <w:sz w:val="26"/>
          <w:szCs w:val="26"/>
        </w:rPr>
        <w:t xml:space="preserve"> </w:t>
      </w:r>
      <w:r w:rsidRPr="007C007B">
        <w:rPr>
          <w:rFonts w:ascii="Times New Roman" w:eastAsia="Times New Roman" w:hAnsi="Times New Roman" w:cs="Times New Roman"/>
          <w:color w:val="000000" w:themeColor="text1"/>
          <w:sz w:val="26"/>
          <w:szCs w:val="26"/>
        </w:rPr>
        <w:t>“</w:t>
      </w:r>
      <w:proofErr w:type="spellStart"/>
      <w:r w:rsidRPr="007C007B">
        <w:rPr>
          <w:rFonts w:ascii="Times New Roman" w:eastAsia="Times New Roman" w:hAnsi="Times New Roman" w:cs="Times New Roman"/>
          <w:color w:val="000000" w:themeColor="text1"/>
          <w:sz w:val="26"/>
          <w:szCs w:val="26"/>
        </w:rPr>
        <w:t>tăng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trưởng</w:t>
      </w:r>
      <w:proofErr w:type="spellEnd"/>
      <w:r w:rsidRPr="007C007B">
        <w:rPr>
          <w:rFonts w:ascii="Times New Roman" w:eastAsia="Times New Roman" w:hAnsi="Times New Roman" w:cs="Times New Roman"/>
          <w:color w:val="000000" w:themeColor="text1"/>
          <w:sz w:val="26"/>
          <w:szCs w:val="26"/>
        </w:rPr>
        <w:t>”</w:t>
      </w:r>
    </w:p>
    <w:p w14:paraId="7ACE41E0" w14:textId="6570A4BB" w:rsidR="00ED6AB1" w:rsidRPr="007C007B" w:rsidRDefault="00ED6AB1" w:rsidP="007C007B">
      <w:pPr>
        <w:pStyle w:val="ListParagraph"/>
        <w:numPr>
          <w:ilvl w:val="0"/>
          <w:numId w:val="27"/>
        </w:numPr>
        <w:spacing w:after="0" w:line="240" w:lineRule="auto"/>
        <w:ind w:left="450" w:firstLine="540"/>
        <w:rPr>
          <w:rFonts w:ascii="Times New Roman" w:eastAsia="Times New Roman" w:hAnsi="Times New Roman" w:cs="Times New Roman"/>
          <w:color w:val="000000" w:themeColor="text1"/>
          <w:sz w:val="26"/>
          <w:szCs w:val="26"/>
        </w:rPr>
      </w:pPr>
      <w:r w:rsidRPr="002B2BA4">
        <w:sym w:font="Symbol" w:char="F062"/>
      </w:r>
      <w:r w:rsidRPr="007C007B">
        <w:rPr>
          <w:rFonts w:ascii="Times New Roman" w:eastAsia="Times New Roman" w:hAnsi="Times New Roman" w:cs="Times New Roman"/>
          <w:color w:val="000000" w:themeColor="text1"/>
          <w:sz w:val="26"/>
          <w:szCs w:val="26"/>
          <w:vertAlign w:val="subscript"/>
          <w:lang w:val="vi-VN"/>
        </w:rPr>
        <w:t>1</w:t>
      </w:r>
      <w:r w:rsidRPr="007C007B">
        <w:rPr>
          <w:rFonts w:ascii="Times New Roman" w:eastAsia="Times New Roman" w:hAnsi="Times New Roman" w:cs="Times New Roman"/>
          <w:color w:val="000000" w:themeColor="text1"/>
          <w:sz w:val="26"/>
          <w:szCs w:val="26"/>
        </w:rPr>
        <w:t xml:space="preserve"> , </w:t>
      </w:r>
      <w:r w:rsidRPr="002B2BA4">
        <w:sym w:font="Symbol" w:char="F062"/>
      </w:r>
      <w:r w:rsidRPr="007C007B">
        <w:rPr>
          <w:rFonts w:ascii="Times New Roman" w:eastAsia="Times New Roman" w:hAnsi="Times New Roman" w:cs="Times New Roman"/>
          <w:color w:val="000000" w:themeColor="text1"/>
          <w:sz w:val="26"/>
          <w:szCs w:val="26"/>
          <w:vertAlign w:val="subscript"/>
          <w:lang w:val="vi-VN"/>
        </w:rPr>
        <w:t>2</w:t>
      </w:r>
      <w:r w:rsidRPr="007C007B">
        <w:rPr>
          <w:rFonts w:ascii="Times New Roman" w:eastAsia="Times New Roman" w:hAnsi="Times New Roman" w:cs="Times New Roman"/>
          <w:color w:val="000000" w:themeColor="text1"/>
          <w:sz w:val="26"/>
          <w:szCs w:val="26"/>
        </w:rPr>
        <w:t xml:space="preserve">, </w:t>
      </w:r>
      <w:r w:rsidRPr="002B2BA4">
        <w:sym w:font="Symbol" w:char="F062"/>
      </w:r>
      <w:r w:rsidRPr="007C007B">
        <w:rPr>
          <w:rFonts w:ascii="Times New Roman" w:eastAsia="Times New Roman" w:hAnsi="Times New Roman" w:cs="Times New Roman"/>
          <w:color w:val="000000" w:themeColor="text1"/>
          <w:sz w:val="26"/>
          <w:szCs w:val="26"/>
          <w:vertAlign w:val="subscript"/>
          <w:lang w:val="vi-VN"/>
        </w:rPr>
        <w:t>3</w:t>
      </w:r>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là</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các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biến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phản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ánh</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độ</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nhạy</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của</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các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nhân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tố</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trong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đó</w:t>
      </w:r>
      <w:proofErr w:type="spellEnd"/>
      <w:r w:rsidRPr="007C007B">
        <w:rPr>
          <w:rFonts w:ascii="Times New Roman" w:eastAsia="Times New Roman" w:hAnsi="Times New Roman" w:cs="Times New Roman"/>
          <w:color w:val="000000" w:themeColor="text1"/>
          <w:sz w:val="26"/>
          <w:szCs w:val="26"/>
        </w:rPr>
        <w:t xml:space="preserve"> </w:t>
      </w:r>
      <w:r w:rsidRPr="002B2BA4">
        <w:sym w:font="Symbol" w:char="F062"/>
      </w:r>
      <w:r w:rsidRPr="007C007B">
        <w:rPr>
          <w:rFonts w:ascii="Times New Roman" w:eastAsia="Times New Roman" w:hAnsi="Times New Roman" w:cs="Times New Roman"/>
          <w:color w:val="000000" w:themeColor="text1"/>
          <w:sz w:val="26"/>
          <w:szCs w:val="26"/>
          <w:lang w:val="vi-VN"/>
        </w:rPr>
        <w:t>1</w:t>
      </w:r>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còn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được</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gọi</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là</w:t>
      </w:r>
      <w:proofErr w:type="spellEnd"/>
      <w:r w:rsidR="001147F5" w:rsidRPr="007C007B">
        <w:rPr>
          <w:rFonts w:ascii="Times New Roman" w:eastAsia="Times New Roman" w:hAnsi="Times New Roman" w:cs="Times New Roman"/>
          <w:color w:val="000000" w:themeColor="text1"/>
          <w:sz w:val="26"/>
          <w:szCs w:val="26"/>
        </w:rPr>
        <w:t xml:space="preserve"> </w:t>
      </w:r>
      <w:r w:rsidRPr="007C007B">
        <w:rPr>
          <w:rFonts w:ascii="Times New Roman" w:eastAsia="Times New Roman" w:hAnsi="Times New Roman" w:cs="Times New Roman"/>
          <w:color w:val="000000" w:themeColor="text1"/>
          <w:sz w:val="26"/>
          <w:szCs w:val="26"/>
        </w:rPr>
        <w:t xml:space="preserve">beta </w:t>
      </w:r>
      <w:proofErr w:type="spellStart"/>
      <w:r w:rsidRPr="007C007B">
        <w:rPr>
          <w:rFonts w:ascii="Times New Roman" w:eastAsia="Times New Roman" w:hAnsi="Times New Roman" w:cs="Times New Roman"/>
          <w:color w:val="000000" w:themeColor="text1"/>
          <w:sz w:val="26"/>
          <w:szCs w:val="26"/>
        </w:rPr>
        <w:t>chứng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khoán</w:t>
      </w:r>
      <w:proofErr w:type="spellEnd"/>
      <w:r w:rsidRPr="007C007B">
        <w:rPr>
          <w:rFonts w:ascii="Times New Roman" w:eastAsia="Times New Roman" w:hAnsi="Times New Roman" w:cs="Times New Roman"/>
          <w:color w:val="000000" w:themeColor="text1"/>
          <w:sz w:val="26"/>
          <w:szCs w:val="26"/>
        </w:rPr>
        <w:t xml:space="preserve"> 3 </w:t>
      </w:r>
      <w:proofErr w:type="spellStart"/>
      <w:r w:rsidRPr="007C007B">
        <w:rPr>
          <w:rFonts w:ascii="Times New Roman" w:eastAsia="Times New Roman" w:hAnsi="Times New Roman" w:cs="Times New Roman"/>
          <w:color w:val="000000" w:themeColor="text1"/>
          <w:sz w:val="26"/>
          <w:szCs w:val="26"/>
        </w:rPr>
        <w:t>nhân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tố</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để</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phân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biệt</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với</w:t>
      </w:r>
      <w:proofErr w:type="spellEnd"/>
      <w:r w:rsidRPr="007C007B">
        <w:rPr>
          <w:rFonts w:ascii="Times New Roman" w:eastAsia="Times New Roman" w:hAnsi="Times New Roman" w:cs="Times New Roman"/>
          <w:color w:val="000000" w:themeColor="text1"/>
          <w:sz w:val="26"/>
          <w:szCs w:val="26"/>
        </w:rPr>
        <w:t xml:space="preserve"> beta </w:t>
      </w:r>
      <w:proofErr w:type="spellStart"/>
      <w:r w:rsidRPr="007C007B">
        <w:rPr>
          <w:rFonts w:ascii="Times New Roman" w:eastAsia="Times New Roman" w:hAnsi="Times New Roman" w:cs="Times New Roman"/>
          <w:color w:val="000000" w:themeColor="text1"/>
          <w:sz w:val="26"/>
          <w:szCs w:val="26"/>
        </w:rPr>
        <w:t>chứng</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khoán</w:t>
      </w:r>
      <w:proofErr w:type="spellEnd"/>
      <w:r w:rsidRPr="007C007B">
        <w:rPr>
          <w:rFonts w:ascii="Times New Roman" w:eastAsia="Times New Roman" w:hAnsi="Times New Roman" w:cs="Times New Roman"/>
          <w:color w:val="000000" w:themeColor="text1"/>
          <w:sz w:val="26"/>
          <w:szCs w:val="26"/>
        </w:rPr>
        <w:t xml:space="preserve"> </w:t>
      </w:r>
      <w:proofErr w:type="spellStart"/>
      <w:r w:rsidRPr="007C007B">
        <w:rPr>
          <w:rFonts w:ascii="Times New Roman" w:eastAsia="Times New Roman" w:hAnsi="Times New Roman" w:cs="Times New Roman"/>
          <w:color w:val="000000" w:themeColor="text1"/>
          <w:sz w:val="26"/>
          <w:szCs w:val="26"/>
        </w:rPr>
        <w:t>trong</w:t>
      </w:r>
      <w:proofErr w:type="spellEnd"/>
      <w:r w:rsidRPr="007C007B">
        <w:rPr>
          <w:rFonts w:ascii="Times New Roman" w:eastAsia="Times New Roman" w:hAnsi="Times New Roman" w:cs="Times New Roman"/>
          <w:color w:val="000000" w:themeColor="text1"/>
          <w:sz w:val="26"/>
          <w:szCs w:val="26"/>
        </w:rPr>
        <w:t xml:space="preserve"> CAPM).</w:t>
      </w:r>
    </w:p>
    <w:p w14:paraId="100BEF13" w14:textId="77777777" w:rsidR="00C11493" w:rsidRPr="002B2BA4" w:rsidRDefault="00C11493" w:rsidP="00ED6AB1">
      <w:pPr>
        <w:spacing w:after="0" w:line="240" w:lineRule="auto"/>
        <w:rPr>
          <w:rFonts w:ascii="Times New Roman" w:eastAsia="Times New Roman" w:hAnsi="Times New Roman" w:cs="Times New Roman"/>
          <w:color w:val="000000" w:themeColor="text1"/>
          <w:sz w:val="26"/>
          <w:szCs w:val="26"/>
        </w:rPr>
      </w:pPr>
    </w:p>
    <w:p w14:paraId="14F4DBED" w14:textId="794EB8C2" w:rsidR="00ED6AB1" w:rsidRPr="002B2BA4" w:rsidRDefault="00ED6AB1" w:rsidP="00C11493">
      <w:pPr>
        <w:spacing w:after="0" w:line="240" w:lineRule="auto"/>
        <w:rPr>
          <w:rFonts w:ascii="Times New Roman" w:eastAsia="Times New Roman" w:hAnsi="Times New Roman" w:cs="Times New Roman"/>
          <w:b/>
          <w:bCs/>
          <w:color w:val="000000" w:themeColor="text1"/>
          <w:sz w:val="26"/>
          <w:szCs w:val="26"/>
        </w:rPr>
      </w:pPr>
      <w:proofErr w:type="spellStart"/>
      <w:r w:rsidRPr="002B2BA4">
        <w:rPr>
          <w:rFonts w:ascii="Times New Roman" w:eastAsia="Times New Roman" w:hAnsi="Times New Roman" w:cs="Times New Roman"/>
          <w:b/>
          <w:bCs/>
          <w:color w:val="000000" w:themeColor="text1"/>
          <w:sz w:val="26"/>
          <w:szCs w:val="26"/>
        </w:rPr>
        <w:t>Giải</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thích</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các</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biến</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trong</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mô</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hình</w:t>
      </w:r>
      <w:proofErr w:type="spellEnd"/>
    </w:p>
    <w:p w14:paraId="10A5DE2E" w14:textId="34DF5EEE" w:rsidR="00ED6AB1" w:rsidRPr="002B2BA4" w:rsidRDefault="00ED6AB1" w:rsidP="00C11493">
      <w:pPr>
        <w:spacing w:after="0" w:line="240" w:lineRule="auto"/>
        <w:ind w:firstLine="720"/>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Fama French 3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chỉ</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vượt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trội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(R</w:t>
      </w:r>
      <w:r w:rsidRPr="002B2BA4">
        <w:rPr>
          <w:rFonts w:ascii="Times New Roman" w:eastAsia="Times New Roman" w:hAnsi="Times New Roman" w:cs="Times New Roman"/>
          <w:color w:val="000000" w:themeColor="text1"/>
          <w:sz w:val="26"/>
          <w:szCs w:val="26"/>
          <w:vertAlign w:val="subscript"/>
        </w:rPr>
        <w:t>i</w:t>
      </w:r>
      <w:r w:rsidRPr="002B2BA4">
        <w:rPr>
          <w:rFonts w:ascii="Times New Roman" w:eastAsia="Times New Roman" w:hAnsi="Times New Roman" w:cs="Times New Roman"/>
          <w:color w:val="000000" w:themeColor="text1"/>
          <w:sz w:val="26"/>
          <w:szCs w:val="26"/>
        </w:rPr>
        <w:t>-R</w:t>
      </w:r>
      <w:r w:rsidRPr="002B2BA4">
        <w:rPr>
          <w:rFonts w:ascii="Times New Roman" w:eastAsia="Times New Roman" w:hAnsi="Times New Roman" w:cs="Times New Roman"/>
          <w:color w:val="000000" w:themeColor="text1"/>
          <w:sz w:val="26"/>
          <w:szCs w:val="26"/>
          <w:vertAlign w:val="subscript"/>
        </w:rPr>
        <w:t>f</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chính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đóng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góp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vượt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trội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r w:rsidRPr="002B2BA4">
        <w:rPr>
          <w:rFonts w:ascii="Times New Roman" w:eastAsia="Times New Roman" w:hAnsi="Times New Roman" w:cs="Times New Roman"/>
          <w:color w:val="000000" w:themeColor="text1"/>
          <w:sz w:val="26"/>
          <w:szCs w:val="26"/>
        </w:rPr>
        <w:sym w:font="Symbol" w:char="F062"/>
      </w:r>
      <w:r w:rsidRPr="002B2BA4">
        <w:rPr>
          <w:rFonts w:ascii="Times New Roman" w:eastAsia="Times New Roman" w:hAnsi="Times New Roman" w:cs="Times New Roman"/>
          <w:color w:val="000000" w:themeColor="text1"/>
          <w:sz w:val="26"/>
          <w:szCs w:val="26"/>
          <w:vertAlign w:val="subscript"/>
          <w:lang w:val="vi-VN"/>
        </w:rPr>
        <w:t>1</w:t>
      </w:r>
      <w:r w:rsidRPr="002B2BA4">
        <w:rPr>
          <w:rFonts w:ascii="Times New Roman" w:eastAsia="Times New Roman" w:hAnsi="Times New Roman" w:cs="Times New Roman"/>
          <w:color w:val="000000" w:themeColor="text1"/>
          <w:sz w:val="26"/>
          <w:szCs w:val="26"/>
          <w:lang w:val="vi-VN"/>
        </w:rPr>
        <w:t>*</w:t>
      </w:r>
      <w:r w:rsidRPr="002B2BA4">
        <w:rPr>
          <w:rFonts w:ascii="Times New Roman" w:eastAsia="Times New Roman" w:hAnsi="Times New Roman" w:cs="Times New Roman"/>
          <w:color w:val="000000" w:themeColor="text1"/>
          <w:sz w:val="26"/>
          <w:szCs w:val="26"/>
        </w:rPr>
        <w:t xml:space="preserve">(Rm-Rf)] </w:t>
      </w:r>
      <w:proofErr w:type="spellStart"/>
      <w:r w:rsidRPr="002B2BA4">
        <w:rPr>
          <w:rFonts w:ascii="Times New Roman" w:eastAsia="Times New Roman" w:hAnsi="Times New Roman" w:cs="Times New Roman"/>
          <w:color w:val="000000" w:themeColor="text1"/>
          <w:sz w:val="26"/>
          <w:szCs w:val="26"/>
        </w:rPr>
        <w:t>cộng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r w:rsidRPr="002B2BA4">
        <w:rPr>
          <w:rFonts w:ascii="Times New Roman" w:eastAsia="Times New Roman" w:hAnsi="Times New Roman" w:cs="Times New Roman"/>
          <w:color w:val="000000" w:themeColor="text1"/>
          <w:sz w:val="26"/>
          <w:szCs w:val="26"/>
        </w:rPr>
        <w:sym w:font="Symbol" w:char="F062"/>
      </w:r>
      <w:r w:rsidRPr="002B2BA4">
        <w:rPr>
          <w:rFonts w:ascii="Times New Roman" w:eastAsia="Times New Roman" w:hAnsi="Times New Roman" w:cs="Times New Roman"/>
          <w:color w:val="000000" w:themeColor="text1"/>
          <w:sz w:val="26"/>
          <w:szCs w:val="26"/>
          <w:vertAlign w:val="subscript"/>
          <w:lang w:val="vi-VN"/>
        </w:rPr>
        <w:t>2*</w:t>
      </w:r>
      <w:r w:rsidRPr="002B2BA4">
        <w:rPr>
          <w:rFonts w:ascii="Times New Roman" w:eastAsia="Times New Roman" w:hAnsi="Times New Roman" w:cs="Times New Roman"/>
          <w:color w:val="000000" w:themeColor="text1"/>
          <w:sz w:val="26"/>
          <w:szCs w:val="26"/>
        </w:rPr>
        <w:t xml:space="preserve">SMB) </w:t>
      </w:r>
      <w:proofErr w:type="spellStart"/>
      <w:r w:rsidRPr="002B2BA4">
        <w:rPr>
          <w:rFonts w:ascii="Times New Roman" w:eastAsia="Times New Roman" w:hAnsi="Times New Roman" w:cs="Times New Roman"/>
          <w:color w:val="000000" w:themeColor="text1"/>
          <w:sz w:val="26"/>
          <w:szCs w:val="26"/>
        </w:rPr>
        <w:t>và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r w:rsidRPr="002B2BA4">
        <w:rPr>
          <w:rFonts w:ascii="Times New Roman" w:eastAsia="Times New Roman" w:hAnsi="Times New Roman" w:cs="Times New Roman"/>
          <w:color w:val="000000" w:themeColor="text1"/>
          <w:sz w:val="26"/>
          <w:szCs w:val="26"/>
        </w:rPr>
        <w:sym w:font="Symbol" w:char="F062"/>
      </w:r>
      <w:r w:rsidRPr="002B2BA4">
        <w:rPr>
          <w:rFonts w:ascii="Times New Roman" w:eastAsia="Times New Roman" w:hAnsi="Times New Roman" w:cs="Times New Roman"/>
          <w:color w:val="000000" w:themeColor="text1"/>
          <w:sz w:val="26"/>
          <w:szCs w:val="26"/>
          <w:lang w:val="vi-VN"/>
        </w:rPr>
        <w:t>3*</w:t>
      </w:r>
      <w:r w:rsidRPr="002B2BA4">
        <w:rPr>
          <w:rFonts w:ascii="Times New Roman" w:eastAsia="Times New Roman" w:hAnsi="Times New Roman" w:cs="Times New Roman"/>
          <w:color w:val="000000" w:themeColor="text1"/>
          <w:sz w:val="26"/>
          <w:szCs w:val="26"/>
        </w:rPr>
        <w:t>HML).</w:t>
      </w:r>
    </w:p>
    <w:p w14:paraId="0A2744A2" w14:textId="77777777" w:rsidR="0066323E" w:rsidRDefault="0066323E" w:rsidP="00BC325D">
      <w:pPr>
        <w:spacing w:after="0" w:line="240" w:lineRule="auto"/>
        <w:rPr>
          <w:rFonts w:ascii="Times New Roman" w:eastAsia="Times New Roman" w:hAnsi="Times New Roman" w:cs="Times New Roman"/>
          <w:b/>
          <w:bCs/>
          <w:color w:val="000000" w:themeColor="text1"/>
          <w:sz w:val="26"/>
          <w:szCs w:val="26"/>
        </w:rPr>
      </w:pPr>
    </w:p>
    <w:p w14:paraId="46493E56" w14:textId="0F88B227" w:rsidR="00ED6AB1" w:rsidRPr="002B2BA4" w:rsidRDefault="00ED6AB1" w:rsidP="00C11493">
      <w:pPr>
        <w:spacing w:after="0" w:line="240" w:lineRule="auto"/>
        <w:ind w:firstLine="720"/>
        <w:rPr>
          <w:rFonts w:ascii="Times New Roman" w:eastAsia="Times New Roman" w:hAnsi="Times New Roman" w:cs="Times New Roman"/>
          <w:b/>
          <w:bCs/>
          <w:color w:val="000000" w:themeColor="text1"/>
          <w:sz w:val="26"/>
          <w:szCs w:val="26"/>
        </w:rPr>
      </w:pPr>
      <w:proofErr w:type="spellStart"/>
      <w:r w:rsidRPr="002B2BA4">
        <w:rPr>
          <w:rFonts w:ascii="Times New Roman" w:eastAsia="Times New Roman" w:hAnsi="Times New Roman" w:cs="Times New Roman"/>
          <w:b/>
          <w:bCs/>
          <w:color w:val="000000" w:themeColor="text1"/>
          <w:sz w:val="26"/>
          <w:szCs w:val="26"/>
        </w:rPr>
        <w:t>Tỷ</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suất</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sinh</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lợi</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thị</w:t>
      </w:r>
      <w:proofErr w:type="spellEnd"/>
      <w:r w:rsidRPr="002B2BA4">
        <w:rPr>
          <w:rFonts w:ascii="Times New Roman" w:eastAsia="Times New Roman" w:hAnsi="Times New Roman" w:cs="Times New Roman"/>
          <w:b/>
          <w:bCs/>
          <w:color w:val="000000" w:themeColor="text1"/>
          <w:sz w:val="26"/>
          <w:szCs w:val="26"/>
        </w:rPr>
        <w:t xml:space="preserve"> tr</w:t>
      </w:r>
      <w:r w:rsidRPr="002B2BA4">
        <w:rPr>
          <w:rFonts w:ascii="Times New Roman" w:eastAsia="Times New Roman" w:hAnsi="Times New Roman" w:cs="Times New Roman"/>
          <w:b/>
          <w:bCs/>
          <w:color w:val="000000" w:themeColor="text1"/>
          <w:sz w:val="26"/>
          <w:szCs w:val="26"/>
          <w:lang w:val="vi-VN"/>
        </w:rPr>
        <w:t>ư</w:t>
      </w:r>
      <w:proofErr w:type="spellStart"/>
      <w:r w:rsidRPr="002B2BA4">
        <w:rPr>
          <w:rFonts w:ascii="Times New Roman" w:eastAsia="Times New Roman" w:hAnsi="Times New Roman" w:cs="Times New Roman"/>
          <w:b/>
          <w:bCs/>
          <w:color w:val="000000" w:themeColor="text1"/>
          <w:sz w:val="26"/>
          <w:szCs w:val="26"/>
        </w:rPr>
        <w:t>ờng</w:t>
      </w:r>
      <w:proofErr w:type="spellEnd"/>
      <w:r w:rsidRPr="002B2BA4">
        <w:rPr>
          <w:rFonts w:ascii="Times New Roman" w:eastAsia="Times New Roman" w:hAnsi="Times New Roman" w:cs="Times New Roman"/>
          <w:b/>
          <w:bCs/>
          <w:color w:val="000000" w:themeColor="text1"/>
          <w:sz w:val="26"/>
          <w:szCs w:val="26"/>
        </w:rPr>
        <w:t xml:space="preserve"> v</w:t>
      </w:r>
      <w:r w:rsidR="00C11493" w:rsidRPr="002B2BA4">
        <w:rPr>
          <w:rFonts w:ascii="Times New Roman" w:eastAsia="Times New Roman" w:hAnsi="Times New Roman" w:cs="Times New Roman"/>
          <w:b/>
          <w:bCs/>
          <w:color w:val="000000" w:themeColor="text1"/>
          <w:sz w:val="26"/>
          <w:szCs w:val="26"/>
          <w:lang w:val="vi-VN"/>
        </w:rPr>
        <w:t>ư</w:t>
      </w:r>
      <w:proofErr w:type="spellStart"/>
      <w:r w:rsidRPr="002B2BA4">
        <w:rPr>
          <w:rFonts w:ascii="Times New Roman" w:eastAsia="Times New Roman" w:hAnsi="Times New Roman" w:cs="Times New Roman"/>
          <w:b/>
          <w:bCs/>
          <w:color w:val="000000" w:themeColor="text1"/>
          <w:sz w:val="26"/>
          <w:szCs w:val="26"/>
        </w:rPr>
        <w:t>ợt</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trội</w:t>
      </w:r>
      <w:proofErr w:type="spellEnd"/>
      <w:r w:rsidRPr="002B2BA4">
        <w:rPr>
          <w:rFonts w:ascii="Times New Roman" w:eastAsia="Times New Roman" w:hAnsi="Times New Roman" w:cs="Times New Roman"/>
          <w:b/>
          <w:bCs/>
          <w:color w:val="000000" w:themeColor="text1"/>
          <w:sz w:val="26"/>
          <w:szCs w:val="26"/>
        </w:rPr>
        <w:t>:</w:t>
      </w:r>
    </w:p>
    <w:p w14:paraId="7636FF5A" w14:textId="2B02CCD8" w:rsidR="00C11493" w:rsidRPr="002B2BA4" w:rsidRDefault="00ED6AB1" w:rsidP="007C007B">
      <w:pPr>
        <w:spacing w:after="0" w:line="240" w:lineRule="auto"/>
        <w:ind w:firstLine="720"/>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chênh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lệch</w:t>
      </w:r>
      <w:proofErr w:type="spellEnd"/>
      <w:r w:rsidRPr="002B2BA4">
        <w:rPr>
          <w:rFonts w:ascii="Times New Roman" w:eastAsia="Times New Roman" w:hAnsi="Times New Roman" w:cs="Times New Roman"/>
          <w:color w:val="000000" w:themeColor="text1"/>
          <w:sz w:val="26"/>
          <w:szCs w:val="26"/>
        </w:rPr>
        <w:t xml:space="preserve"> Rm-Rf </w:t>
      </w:r>
      <w:proofErr w:type="spellStart"/>
      <w:r w:rsidRPr="002B2BA4">
        <w:rPr>
          <w:rFonts w:ascii="Times New Roman" w:eastAsia="Times New Roman" w:hAnsi="Times New Roman" w:cs="Times New Roman"/>
          <w:color w:val="000000" w:themeColor="text1"/>
          <w:sz w:val="26"/>
          <w:szCs w:val="26"/>
        </w:rPr>
        <w:t>đôi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(market premium) hay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vượt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trội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tức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do </w:t>
      </w:r>
      <w:proofErr w:type="spellStart"/>
      <w:r w:rsidRPr="002B2BA4">
        <w:rPr>
          <w:rFonts w:ascii="Times New Roman" w:eastAsia="Times New Roman" w:hAnsi="Times New Roman" w:cs="Times New Roman"/>
          <w:color w:val="000000" w:themeColor="text1"/>
          <w:sz w:val="26"/>
          <w:szCs w:val="26"/>
        </w:rPr>
        <w:t>rủi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mang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này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giống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CAPM.</w:t>
      </w:r>
    </w:p>
    <w:p w14:paraId="4A9CA458" w14:textId="7DF7349D" w:rsidR="00ED6AB1" w:rsidRPr="002B2BA4" w:rsidRDefault="00ED6AB1" w:rsidP="00C11493">
      <w:pPr>
        <w:spacing w:after="0" w:line="240" w:lineRule="auto"/>
        <w:ind w:firstLine="720"/>
        <w:rPr>
          <w:rFonts w:ascii="Times New Roman" w:eastAsia="Times New Roman" w:hAnsi="Times New Roman" w:cs="Times New Roman"/>
          <w:b/>
          <w:bCs/>
          <w:color w:val="000000" w:themeColor="text1"/>
          <w:sz w:val="26"/>
          <w:szCs w:val="26"/>
        </w:rPr>
      </w:pPr>
      <w:proofErr w:type="spellStart"/>
      <w:r w:rsidRPr="002B2BA4">
        <w:rPr>
          <w:rFonts w:ascii="Times New Roman" w:eastAsia="Times New Roman" w:hAnsi="Times New Roman" w:cs="Times New Roman"/>
          <w:b/>
          <w:bCs/>
          <w:color w:val="000000" w:themeColor="text1"/>
          <w:sz w:val="26"/>
          <w:szCs w:val="26"/>
        </w:rPr>
        <w:lastRenderedPageBreak/>
        <w:t>Phần</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bù</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của</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quy</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mô</w:t>
      </w:r>
      <w:proofErr w:type="spellEnd"/>
      <w:r w:rsidRPr="002B2BA4">
        <w:rPr>
          <w:rFonts w:ascii="Times New Roman" w:eastAsia="Times New Roman" w:hAnsi="Times New Roman" w:cs="Times New Roman"/>
          <w:b/>
          <w:bCs/>
          <w:color w:val="000000" w:themeColor="text1"/>
          <w:sz w:val="26"/>
          <w:szCs w:val="26"/>
        </w:rPr>
        <w:t>:</w:t>
      </w:r>
    </w:p>
    <w:p w14:paraId="765992F1" w14:textId="77777777" w:rsidR="00ED6AB1" w:rsidRPr="002B2BA4" w:rsidRDefault="00ED6AB1" w:rsidP="00C11493">
      <w:pPr>
        <w:spacing w:after="0" w:line="240" w:lineRule="auto"/>
        <w:ind w:firstLine="72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SMB (Small Minus Big) </w:t>
      </w:r>
      <w:proofErr w:type="spellStart"/>
      <w:r w:rsidRPr="002B2BA4">
        <w:rPr>
          <w:rFonts w:ascii="Times New Roman" w:eastAsia="Times New Roman" w:hAnsi="Times New Roman" w:cs="Times New Roman"/>
          <w:color w:val="000000" w:themeColor="text1"/>
          <w:sz w:val="26"/>
          <w:szCs w:val="26"/>
        </w:rPr>
        <w:t>đo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công</w:t>
      </w:r>
      <w:proofErr w:type="spellEnd"/>
      <w:r w:rsidRPr="002B2BA4">
        <w:rPr>
          <w:rFonts w:ascii="Times New Roman" w:eastAsia="Times New Roman" w:hAnsi="Times New Roman" w:cs="Times New Roman"/>
          <w:color w:val="000000" w:themeColor="text1"/>
          <w:sz w:val="26"/>
          <w:szCs w:val="26"/>
        </w:rPr>
        <w:t xml:space="preserve"> ty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vốn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hóa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này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đôi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tức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do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công</w:t>
      </w:r>
      <w:proofErr w:type="spellEnd"/>
      <w:r w:rsidRPr="002B2BA4">
        <w:rPr>
          <w:rFonts w:ascii="Times New Roman" w:eastAsia="Times New Roman" w:hAnsi="Times New Roman" w:cs="Times New Roman"/>
          <w:color w:val="000000" w:themeColor="text1"/>
          <w:sz w:val="26"/>
          <w:szCs w:val="26"/>
        </w:rPr>
        <w:t xml:space="preserve"> ty </w:t>
      </w:r>
      <w:proofErr w:type="spellStart"/>
      <w:r w:rsidRPr="002B2BA4">
        <w:rPr>
          <w:rFonts w:ascii="Times New Roman" w:eastAsia="Times New Roman" w:hAnsi="Times New Roman" w:cs="Times New Roman"/>
          <w:color w:val="000000" w:themeColor="text1"/>
          <w:sz w:val="26"/>
          <w:szCs w:val="26"/>
        </w:rPr>
        <w:t>mang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w:t>
      </w:r>
    </w:p>
    <w:p w14:paraId="0B015669" w14:textId="53DD4C5B" w:rsidR="00C11493" w:rsidRPr="002B2BA4" w:rsidRDefault="00ED6AB1" w:rsidP="001147F5">
      <w:pPr>
        <w:spacing w:after="0" w:line="240" w:lineRule="auto"/>
        <w:ind w:firstLine="72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Trong </w:t>
      </w:r>
      <w:proofErr w:type="spellStart"/>
      <w:r w:rsidRPr="002B2BA4">
        <w:rPr>
          <w:rFonts w:ascii="Times New Roman" w:eastAsia="Times New Roman" w:hAnsi="Times New Roman" w:cs="Times New Roman"/>
          <w:color w:val="000000" w:themeColor="text1"/>
          <w:sz w:val="26"/>
          <w:szCs w:val="26"/>
        </w:rPr>
        <w:t>thực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tế</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dãy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dữ</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liệu</w:t>
      </w:r>
      <w:proofErr w:type="spellEnd"/>
      <w:r w:rsidRPr="002B2BA4">
        <w:rPr>
          <w:rFonts w:ascii="Times New Roman" w:eastAsia="Times New Roman" w:hAnsi="Times New Roman" w:cs="Times New Roman"/>
          <w:color w:val="000000" w:themeColor="text1"/>
          <w:sz w:val="26"/>
          <w:szCs w:val="26"/>
        </w:rPr>
        <w:t xml:space="preserve"> SMB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tính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gồm</w:t>
      </w:r>
      <w:proofErr w:type="spellEnd"/>
      <w:r w:rsidRPr="002B2BA4">
        <w:rPr>
          <w:rFonts w:ascii="Times New Roman" w:eastAsia="Times New Roman" w:hAnsi="Times New Roman" w:cs="Times New Roman"/>
          <w:color w:val="000000" w:themeColor="text1"/>
          <w:sz w:val="26"/>
          <w:szCs w:val="26"/>
        </w:rPr>
        <w:t xml:space="preserve"> </w:t>
      </w:r>
      <w:r w:rsidR="003B3F3B" w:rsidRPr="002B2BA4">
        <w:rPr>
          <w:rFonts w:ascii="Times New Roman" w:eastAsia="Times New Roman" w:hAnsi="Times New Roman" w:cs="Times New Roman"/>
          <w:color w:val="000000" w:themeColor="text1"/>
          <w:sz w:val="26"/>
          <w:szCs w:val="26"/>
          <w:lang w:val="vi-VN"/>
        </w:rPr>
        <w:t>50</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vốn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hóa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trừ</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gồm</w:t>
      </w:r>
      <w:proofErr w:type="spellEnd"/>
      <w:r w:rsidRPr="002B2BA4">
        <w:rPr>
          <w:rFonts w:ascii="Times New Roman" w:eastAsia="Times New Roman" w:hAnsi="Times New Roman" w:cs="Times New Roman"/>
          <w:color w:val="000000" w:themeColor="text1"/>
          <w:sz w:val="26"/>
          <w:szCs w:val="26"/>
        </w:rPr>
        <w:t xml:space="preserve"> </w:t>
      </w:r>
      <w:r w:rsidR="003B3F3B" w:rsidRPr="002B2BA4">
        <w:rPr>
          <w:rFonts w:ascii="Times New Roman" w:eastAsia="Times New Roman" w:hAnsi="Times New Roman" w:cs="Times New Roman"/>
          <w:color w:val="000000" w:themeColor="text1"/>
          <w:sz w:val="26"/>
          <w:szCs w:val="26"/>
          <w:lang w:val="vi-VN"/>
        </w:rPr>
        <w:t>50</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vốn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hóa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lớn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SMB </w:t>
      </w:r>
      <w:proofErr w:type="spellStart"/>
      <w:r w:rsidRPr="002B2BA4">
        <w:rPr>
          <w:rFonts w:ascii="Times New Roman" w:eastAsia="Times New Roman" w:hAnsi="Times New Roman" w:cs="Times New Roman"/>
          <w:color w:val="000000" w:themeColor="text1"/>
          <w:sz w:val="26"/>
          <w:szCs w:val="26"/>
        </w:rPr>
        <w:t>dương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chỉ</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luôn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cao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lớn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SMB </w:t>
      </w:r>
      <w:proofErr w:type="spellStart"/>
      <w:r w:rsidRPr="002B2BA4">
        <w:rPr>
          <w:rFonts w:ascii="Times New Roman" w:eastAsia="Times New Roman" w:hAnsi="Times New Roman" w:cs="Times New Roman"/>
          <w:color w:val="000000" w:themeColor="text1"/>
          <w:sz w:val="26"/>
          <w:szCs w:val="26"/>
        </w:rPr>
        <w:t>âm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thì</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biểu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điều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lớn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sẽ</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nhỏ</w:t>
      </w:r>
      <w:proofErr w:type="spellEnd"/>
      <w:r w:rsidRPr="002B2BA4">
        <w:rPr>
          <w:rFonts w:ascii="Times New Roman" w:eastAsia="Times New Roman" w:hAnsi="Times New Roman" w:cs="Times New Roman"/>
          <w:color w:val="000000" w:themeColor="text1"/>
          <w:sz w:val="26"/>
          <w:szCs w:val="26"/>
        </w:rPr>
        <w:t>.</w:t>
      </w:r>
    </w:p>
    <w:p w14:paraId="41B4C58D" w14:textId="0FAA5523" w:rsidR="00ED6AB1" w:rsidRPr="002B2BA4" w:rsidRDefault="00ED6AB1" w:rsidP="00C11493">
      <w:pPr>
        <w:spacing w:after="0" w:line="240" w:lineRule="auto"/>
        <w:ind w:firstLine="720"/>
        <w:rPr>
          <w:rFonts w:ascii="Times New Roman" w:eastAsia="Times New Roman" w:hAnsi="Times New Roman" w:cs="Times New Roman"/>
          <w:b/>
          <w:bCs/>
          <w:color w:val="000000" w:themeColor="text1"/>
          <w:sz w:val="26"/>
          <w:szCs w:val="26"/>
        </w:rPr>
      </w:pPr>
      <w:proofErr w:type="spellStart"/>
      <w:r w:rsidRPr="002B2BA4">
        <w:rPr>
          <w:rFonts w:ascii="Times New Roman" w:eastAsia="Times New Roman" w:hAnsi="Times New Roman" w:cs="Times New Roman"/>
          <w:b/>
          <w:bCs/>
          <w:color w:val="000000" w:themeColor="text1"/>
          <w:sz w:val="26"/>
          <w:szCs w:val="26"/>
        </w:rPr>
        <w:t>Phần</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bù</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giá</w:t>
      </w:r>
      <w:proofErr w:type="spellEnd"/>
      <w:r w:rsidRPr="002B2BA4">
        <w:rPr>
          <w:rFonts w:ascii="Times New Roman" w:eastAsia="Times New Roman" w:hAnsi="Times New Roman" w:cs="Times New Roman"/>
          <w:b/>
          <w:bCs/>
          <w:color w:val="000000" w:themeColor="text1"/>
          <w:sz w:val="26"/>
          <w:szCs w:val="26"/>
        </w:rPr>
        <w:t xml:space="preserve"> </w:t>
      </w:r>
      <w:proofErr w:type="spellStart"/>
      <w:r w:rsidRPr="002B2BA4">
        <w:rPr>
          <w:rFonts w:ascii="Times New Roman" w:eastAsia="Times New Roman" w:hAnsi="Times New Roman" w:cs="Times New Roman"/>
          <w:b/>
          <w:bCs/>
          <w:color w:val="000000" w:themeColor="text1"/>
          <w:sz w:val="26"/>
          <w:szCs w:val="26"/>
        </w:rPr>
        <w:t>trị</w:t>
      </w:r>
      <w:proofErr w:type="spellEnd"/>
      <w:r w:rsidRPr="002B2BA4">
        <w:rPr>
          <w:rFonts w:ascii="Times New Roman" w:eastAsia="Times New Roman" w:hAnsi="Times New Roman" w:cs="Times New Roman"/>
          <w:b/>
          <w:bCs/>
          <w:color w:val="000000" w:themeColor="text1"/>
          <w:sz w:val="26"/>
          <w:szCs w:val="26"/>
        </w:rPr>
        <w:t>:</w:t>
      </w:r>
    </w:p>
    <w:p w14:paraId="4F0B97AD" w14:textId="77777777" w:rsidR="00ED6AB1" w:rsidRPr="002B2BA4" w:rsidRDefault="00ED6AB1" w:rsidP="00C11493">
      <w:pPr>
        <w:spacing w:after="0" w:line="240" w:lineRule="auto"/>
        <w:ind w:firstLine="720"/>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HML (High Minus Low) </w:t>
      </w:r>
      <w:proofErr w:type="spellStart"/>
      <w:r w:rsidRPr="002B2BA4">
        <w:rPr>
          <w:rFonts w:ascii="Times New Roman" w:eastAsia="Times New Roman" w:hAnsi="Times New Roman" w:cs="Times New Roman"/>
          <w:color w:val="000000" w:themeColor="text1"/>
          <w:sz w:val="26"/>
          <w:szCs w:val="26"/>
        </w:rPr>
        <w:t>đo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lường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vào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công</w:t>
      </w:r>
      <w:proofErr w:type="spellEnd"/>
      <w:r w:rsidRPr="002B2BA4">
        <w:rPr>
          <w:rFonts w:ascii="Times New Roman" w:eastAsia="Times New Roman" w:hAnsi="Times New Roman" w:cs="Times New Roman"/>
          <w:color w:val="000000" w:themeColor="text1"/>
          <w:sz w:val="26"/>
          <w:szCs w:val="26"/>
        </w:rPr>
        <w:t xml:space="preserve"> ty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số</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sách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trường</w:t>
      </w:r>
      <w:proofErr w:type="spellEnd"/>
      <w:r w:rsidRPr="002B2BA4">
        <w:rPr>
          <w:rFonts w:ascii="Times New Roman" w:eastAsia="Times New Roman" w:hAnsi="Times New Roman" w:cs="Times New Roman"/>
          <w:color w:val="000000" w:themeColor="text1"/>
          <w:sz w:val="26"/>
          <w:szCs w:val="26"/>
        </w:rPr>
        <w:t xml:space="preserve"> (BE/ME) </w:t>
      </w:r>
      <w:proofErr w:type="spellStart"/>
      <w:r w:rsidRPr="002B2BA4">
        <w:rPr>
          <w:rFonts w:ascii="Times New Roman" w:eastAsia="Times New Roman" w:hAnsi="Times New Roman" w:cs="Times New Roman"/>
          <w:color w:val="000000" w:themeColor="text1"/>
          <w:sz w:val="26"/>
          <w:szCs w:val="26"/>
        </w:rPr>
        <w:t>cao</w:t>
      </w:r>
      <w:proofErr w:type="spellEnd"/>
      <w:r w:rsidRPr="002B2BA4">
        <w:rPr>
          <w:rFonts w:ascii="Times New Roman" w:eastAsia="Times New Roman" w:hAnsi="Times New Roman" w:cs="Times New Roman"/>
          <w:color w:val="000000" w:themeColor="text1"/>
          <w:sz w:val="26"/>
          <w:szCs w:val="26"/>
        </w:rPr>
        <w:t xml:space="preserve"> - </w:t>
      </w:r>
      <w:proofErr w:type="spellStart"/>
      <w:r w:rsidRPr="002B2BA4">
        <w:rPr>
          <w:rFonts w:ascii="Times New Roman" w:eastAsia="Times New Roman" w:hAnsi="Times New Roman" w:cs="Times New Roman"/>
          <w:color w:val="000000" w:themeColor="text1"/>
          <w:sz w:val="26"/>
          <w:szCs w:val="26"/>
        </w:rPr>
        <w:t>tức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HML </w:t>
      </w:r>
      <w:proofErr w:type="spellStart"/>
      <w:r w:rsidRPr="002B2BA4">
        <w:rPr>
          <w:rFonts w:ascii="Times New Roman" w:eastAsia="Times New Roman" w:hAnsi="Times New Roman" w:cs="Times New Roman"/>
          <w:color w:val="000000" w:themeColor="text1"/>
          <w:sz w:val="26"/>
          <w:szCs w:val="26"/>
        </w:rPr>
        <w:t>còn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gọi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bù</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tức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thêm</w:t>
      </w:r>
      <w:proofErr w:type="spellEnd"/>
      <w:r w:rsidRPr="002B2BA4">
        <w:rPr>
          <w:rFonts w:ascii="Times New Roman" w:eastAsia="Times New Roman" w:hAnsi="Times New Roman" w:cs="Times New Roman"/>
          <w:color w:val="000000" w:themeColor="text1"/>
          <w:sz w:val="26"/>
          <w:szCs w:val="26"/>
        </w:rPr>
        <w:t xml:space="preserve"> do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mang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w:t>
      </w:r>
    </w:p>
    <w:p w14:paraId="2BC8ECF2" w14:textId="3E547178" w:rsidR="00B50F21" w:rsidRPr="002B2BA4" w:rsidRDefault="00ED6AB1" w:rsidP="00C11493">
      <w:pPr>
        <w:ind w:firstLine="720"/>
        <w:rPr>
          <w:rFonts w:ascii="Times New Roman" w:hAnsi="Times New Roman" w:cs="Times New Roman"/>
          <w:color w:val="000000" w:themeColor="text1"/>
          <w:spacing w:val="3"/>
          <w:sz w:val="26"/>
          <w:szCs w:val="26"/>
          <w:shd w:val="clear" w:color="auto" w:fill="E5EFFF"/>
          <w:lang w:val="vi-VN"/>
        </w:rPr>
      </w:pPr>
      <w:proofErr w:type="spellStart"/>
      <w:r w:rsidRPr="002B2BA4">
        <w:rPr>
          <w:rFonts w:ascii="Times New Roman" w:eastAsia="Times New Roman" w:hAnsi="Times New Roman" w:cs="Times New Roman"/>
          <w:color w:val="000000" w:themeColor="text1"/>
          <w:sz w:val="26"/>
          <w:szCs w:val="26"/>
        </w:rPr>
        <w:t>Nhân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w:t>
      </w:r>
      <w:proofErr w:type="spellEnd"/>
      <w:r w:rsidRPr="002B2BA4">
        <w:rPr>
          <w:rFonts w:ascii="Times New Roman" w:eastAsia="Times New Roman" w:hAnsi="Times New Roman" w:cs="Times New Roman"/>
          <w:color w:val="000000" w:themeColor="text1"/>
          <w:sz w:val="26"/>
          <w:szCs w:val="26"/>
        </w:rPr>
        <w:t xml:space="preserve"> HML </w:t>
      </w:r>
      <w:proofErr w:type="spellStart"/>
      <w:r w:rsidRPr="002B2BA4">
        <w:rPr>
          <w:rFonts w:ascii="Times New Roman" w:eastAsia="Times New Roman" w:hAnsi="Times New Roman" w:cs="Times New Roman"/>
          <w:color w:val="000000" w:themeColor="text1"/>
          <w:sz w:val="26"/>
          <w:szCs w:val="26"/>
        </w:rPr>
        <w:t>được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tính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gồm</w:t>
      </w:r>
      <w:proofErr w:type="spellEnd"/>
      <w:r w:rsidRPr="002B2BA4">
        <w:rPr>
          <w:rFonts w:ascii="Times New Roman" w:eastAsia="Times New Roman" w:hAnsi="Times New Roman" w:cs="Times New Roman"/>
          <w:color w:val="000000" w:themeColor="text1"/>
          <w:sz w:val="26"/>
          <w:szCs w:val="26"/>
        </w:rPr>
        <w:t xml:space="preserve"> </w:t>
      </w:r>
      <w:r w:rsidR="003B3F3B" w:rsidRPr="002B2BA4">
        <w:rPr>
          <w:rFonts w:ascii="Times New Roman" w:eastAsia="Times New Roman" w:hAnsi="Times New Roman" w:cs="Times New Roman"/>
          <w:color w:val="000000" w:themeColor="text1"/>
          <w:sz w:val="26"/>
          <w:szCs w:val="26"/>
          <w:lang w:val="vi-VN"/>
        </w:rPr>
        <w:t>33</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BE/ME </w:t>
      </w:r>
      <w:proofErr w:type="spellStart"/>
      <w:r w:rsidRPr="002B2BA4">
        <w:rPr>
          <w:rFonts w:ascii="Times New Roman" w:eastAsia="Times New Roman" w:hAnsi="Times New Roman" w:cs="Times New Roman"/>
          <w:color w:val="000000" w:themeColor="text1"/>
          <w:sz w:val="26"/>
          <w:szCs w:val="26"/>
        </w:rPr>
        <w:t>cao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trừ</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tỷ</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suất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sinh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lợi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gồm</w:t>
      </w:r>
      <w:proofErr w:type="spellEnd"/>
      <w:r w:rsidRPr="002B2BA4">
        <w:rPr>
          <w:rFonts w:ascii="Times New Roman" w:eastAsia="Times New Roman" w:hAnsi="Times New Roman" w:cs="Times New Roman"/>
          <w:color w:val="000000" w:themeColor="text1"/>
          <w:sz w:val="26"/>
          <w:szCs w:val="26"/>
        </w:rPr>
        <w:t xml:space="preserve"> </w:t>
      </w:r>
      <w:r w:rsidR="003B3F3B" w:rsidRPr="002B2BA4">
        <w:rPr>
          <w:rFonts w:ascii="Times New Roman" w:eastAsia="Times New Roman" w:hAnsi="Times New Roman" w:cs="Times New Roman"/>
          <w:color w:val="000000" w:themeColor="text1"/>
          <w:sz w:val="26"/>
          <w:szCs w:val="26"/>
          <w:lang w:val="vi-VN"/>
        </w:rPr>
        <w:t>33</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chứng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khoán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BE/ME </w:t>
      </w:r>
      <w:proofErr w:type="spellStart"/>
      <w:r w:rsidRPr="002B2BA4">
        <w:rPr>
          <w:rFonts w:ascii="Times New Roman" w:eastAsia="Times New Roman" w:hAnsi="Times New Roman" w:cs="Times New Roman"/>
          <w:color w:val="000000" w:themeColor="text1"/>
          <w:sz w:val="26"/>
          <w:szCs w:val="26"/>
        </w:rPr>
        <w:t>thấp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nhất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HML </w:t>
      </w:r>
      <w:proofErr w:type="spellStart"/>
      <w:r w:rsidRPr="002B2BA4">
        <w:rPr>
          <w:rFonts w:ascii="Times New Roman" w:eastAsia="Times New Roman" w:hAnsi="Times New Roman" w:cs="Times New Roman"/>
          <w:color w:val="000000" w:themeColor="text1"/>
          <w:sz w:val="26"/>
          <w:szCs w:val="26"/>
        </w:rPr>
        <w:t>dương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so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trưởng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Một</w:t>
      </w:r>
      <w:proofErr w:type="spellEnd"/>
      <w:r w:rsidRPr="002B2BA4">
        <w:rPr>
          <w:rFonts w:ascii="Times New Roman" w:eastAsia="Times New Roman" w:hAnsi="Times New Roman" w:cs="Times New Roman"/>
          <w:color w:val="000000" w:themeColor="text1"/>
          <w:sz w:val="26"/>
          <w:szCs w:val="26"/>
        </w:rPr>
        <w:t xml:space="preserve"> HML </w:t>
      </w:r>
      <w:proofErr w:type="spellStart"/>
      <w:r w:rsidRPr="002B2BA4">
        <w:rPr>
          <w:rFonts w:ascii="Times New Roman" w:eastAsia="Times New Roman" w:hAnsi="Times New Roman" w:cs="Times New Roman"/>
          <w:color w:val="000000" w:themeColor="text1"/>
          <w:sz w:val="26"/>
          <w:szCs w:val="26"/>
        </w:rPr>
        <w:t>âm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thì</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ngược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lại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tăng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trưởng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tốt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những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giá</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trị</w:t>
      </w:r>
      <w:proofErr w:type="spellEnd"/>
      <w:r w:rsidRPr="002B2BA4">
        <w:rPr>
          <w:rFonts w:ascii="Times New Roman" w:eastAsia="Times New Roman" w:hAnsi="Times New Roman" w:cs="Times New Roman"/>
          <w:color w:val="000000" w:themeColor="text1"/>
          <w:sz w:val="26"/>
          <w:szCs w:val="26"/>
        </w:rPr>
        <w:t>”.</w:t>
      </w:r>
    </w:p>
    <w:p w14:paraId="63143E24" w14:textId="0E34F93B" w:rsidR="007B1397" w:rsidRPr="002B2BA4" w:rsidRDefault="007B1397" w:rsidP="007B1397">
      <w:pPr>
        <w:pStyle w:val="Heading3"/>
        <w:numPr>
          <w:ilvl w:val="2"/>
          <w:numId w:val="8"/>
        </w:numPr>
        <w:spacing w:line="276" w:lineRule="auto"/>
        <w:rPr>
          <w:rFonts w:cs="Times New Roman"/>
          <w:szCs w:val="26"/>
          <w:lang w:val="vi-VN"/>
        </w:rPr>
      </w:pPr>
      <w:bookmarkStart w:id="23" w:name="_Toc131238299"/>
      <w:bookmarkStart w:id="24" w:name="_Toc126766480"/>
      <w:r w:rsidRPr="002B2BA4">
        <w:rPr>
          <w:rFonts w:cs="Times New Roman"/>
          <w:szCs w:val="26"/>
          <w:lang w:val="vi-VN"/>
        </w:rPr>
        <w:t>So sánh mô hình CAPM và mô hình Fama – French</w:t>
      </w:r>
      <w:bookmarkEnd w:id="23"/>
      <w:r w:rsidRPr="002B2BA4">
        <w:rPr>
          <w:rFonts w:cs="Times New Roman"/>
          <w:szCs w:val="26"/>
          <w:lang w:val="vi-VN"/>
        </w:rPr>
        <w:t xml:space="preserve"> </w:t>
      </w:r>
      <w:bookmarkEnd w:id="24"/>
    </w:p>
    <w:p w14:paraId="1D8E055C" w14:textId="1C2C538C" w:rsidR="007B1397" w:rsidRPr="002B2BA4" w:rsidRDefault="007B1397" w:rsidP="00C11493">
      <w:pPr>
        <w:ind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Cả hai mô hình đề cập đến đều là những mô hình lượng hóa mối quan hệ giữa lợi nhuận và rủi ro của mỗi tài sản và danh mục các tài sản. So với mô hình CAPM, mô hình Fa</w:t>
      </w:r>
      <w:r w:rsidR="003B3F3B" w:rsidRPr="002B2BA4">
        <w:rPr>
          <w:rFonts w:ascii="Times New Roman" w:hAnsi="Times New Roman" w:cs="Times New Roman"/>
          <w:color w:val="000000" w:themeColor="text1"/>
          <w:sz w:val="26"/>
          <w:szCs w:val="26"/>
          <w:lang w:val="vi-VN"/>
        </w:rPr>
        <w:t>m</w:t>
      </w:r>
      <w:r w:rsidRPr="002B2BA4">
        <w:rPr>
          <w:rFonts w:ascii="Times New Roman" w:hAnsi="Times New Roman" w:cs="Times New Roman"/>
          <w:color w:val="000000" w:themeColor="text1"/>
          <w:sz w:val="26"/>
          <w:szCs w:val="26"/>
          <w:lang w:val="vi-VN"/>
        </w:rPr>
        <w:t>a – French có số lượng nhân tố nhiều hơn, dựa trên những quan điểm cho rằng, ngoài nhân tố phần b</w:t>
      </w:r>
      <w:r w:rsidR="003B3F3B" w:rsidRPr="002B2BA4">
        <w:rPr>
          <w:rFonts w:ascii="Times New Roman" w:hAnsi="Times New Roman" w:cs="Times New Roman"/>
          <w:color w:val="000000" w:themeColor="text1"/>
          <w:sz w:val="26"/>
          <w:szCs w:val="26"/>
          <w:lang w:val="vi-VN"/>
        </w:rPr>
        <w:t>ù</w:t>
      </w:r>
      <w:r w:rsidRPr="002B2BA4">
        <w:rPr>
          <w:rFonts w:ascii="Times New Roman" w:hAnsi="Times New Roman" w:cs="Times New Roman"/>
          <w:color w:val="000000" w:themeColor="text1"/>
          <w:sz w:val="26"/>
          <w:szCs w:val="26"/>
          <w:lang w:val="vi-VN"/>
        </w:rPr>
        <w:t xml:space="preserve"> rủi ro thị trư</w:t>
      </w:r>
      <w:r w:rsidR="003B3F3B" w:rsidRPr="002B2BA4">
        <w:rPr>
          <w:rFonts w:ascii="Times New Roman" w:hAnsi="Times New Roman" w:cs="Times New Roman"/>
          <w:color w:val="000000" w:themeColor="text1"/>
          <w:sz w:val="26"/>
          <w:szCs w:val="26"/>
          <w:lang w:val="vi-VN"/>
        </w:rPr>
        <w:t>ờ</w:t>
      </w:r>
      <w:r w:rsidRPr="002B2BA4">
        <w:rPr>
          <w:rFonts w:ascii="Times New Roman" w:hAnsi="Times New Roman" w:cs="Times New Roman"/>
          <w:color w:val="000000" w:themeColor="text1"/>
          <w:sz w:val="26"/>
          <w:szCs w:val="26"/>
          <w:lang w:val="vi-VN"/>
        </w:rPr>
        <w:t xml:space="preserve">ng của mô hình CAPM còn có những nhân tố khác giải thích được </w:t>
      </w:r>
      <w:r w:rsidR="00E05170" w:rsidRPr="00E05170">
        <w:rPr>
          <w:rFonts w:ascii="Times New Roman" w:hAnsi="Times New Roman" w:cs="Times New Roman"/>
          <w:color w:val="000000" w:themeColor="text1"/>
          <w:sz w:val="26"/>
          <w:szCs w:val="26"/>
          <w:lang w:val="vi-VN"/>
        </w:rPr>
        <w:t>tỷ suất lợi nhuận</w:t>
      </w:r>
      <w:r w:rsidRPr="002B2BA4">
        <w:rPr>
          <w:rFonts w:ascii="Times New Roman" w:hAnsi="Times New Roman" w:cs="Times New Roman"/>
          <w:color w:val="000000" w:themeColor="text1"/>
          <w:sz w:val="26"/>
          <w:szCs w:val="26"/>
          <w:lang w:val="vi-VN"/>
        </w:rPr>
        <w:t xml:space="preserve"> của chứng khoán.</w:t>
      </w:r>
    </w:p>
    <w:p w14:paraId="71D55F4E" w14:textId="667A1A1E" w:rsidR="007B1397" w:rsidRPr="002B2BA4" w:rsidRDefault="007B1397" w:rsidP="00C11493">
      <w:pPr>
        <w:ind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 xml:space="preserve">Về mặt lý thuyết những nhân tố như: phần bù giá trị, phần bù quy mô hay như nhân tố bất thường trong một </w:t>
      </w:r>
      <w:r w:rsidR="003B3F3B" w:rsidRPr="002B2BA4">
        <w:rPr>
          <w:rFonts w:ascii="Times New Roman" w:hAnsi="Times New Roman" w:cs="Times New Roman"/>
          <w:color w:val="000000" w:themeColor="text1"/>
          <w:sz w:val="26"/>
          <w:szCs w:val="26"/>
          <w:lang w:val="vi-VN"/>
        </w:rPr>
        <w:t>kỳ nghiên cứu</w:t>
      </w:r>
      <w:r w:rsidRPr="002B2BA4">
        <w:rPr>
          <w:rFonts w:ascii="Times New Roman" w:hAnsi="Times New Roman" w:cs="Times New Roman"/>
          <w:color w:val="000000" w:themeColor="text1"/>
          <w:sz w:val="26"/>
          <w:szCs w:val="26"/>
          <w:lang w:val="vi-VN"/>
        </w:rPr>
        <w:t xml:space="preserve"> đều có thể có khả năng giải thích sự biến động của </w:t>
      </w:r>
      <w:r w:rsidR="00E05170" w:rsidRPr="00E05170">
        <w:rPr>
          <w:rFonts w:ascii="Times New Roman" w:hAnsi="Times New Roman" w:cs="Times New Roman"/>
          <w:color w:val="000000" w:themeColor="text1"/>
          <w:sz w:val="26"/>
          <w:szCs w:val="26"/>
          <w:lang w:val="vi-VN"/>
        </w:rPr>
        <w:t>tỷ suất lợi nhuận</w:t>
      </w:r>
      <w:r w:rsidRPr="002B2BA4">
        <w:rPr>
          <w:rFonts w:ascii="Times New Roman" w:hAnsi="Times New Roman" w:cs="Times New Roman"/>
          <w:color w:val="000000" w:themeColor="text1"/>
          <w:sz w:val="26"/>
          <w:szCs w:val="26"/>
          <w:lang w:val="vi-VN"/>
        </w:rPr>
        <w:t xml:space="preserve"> chứng khoán, về mặt thực nghiệm, những mô hình đa nhân tố đã được áp dụng tại nhiều quốc gia trên thế giới, cả những thị trường ở các nước phát triển lẫn những thị trường mới nổi. </w:t>
      </w:r>
    </w:p>
    <w:p w14:paraId="7FF7DE33" w14:textId="79948D94" w:rsidR="007B1397" w:rsidRPr="002B2BA4" w:rsidRDefault="007B1397" w:rsidP="00C11493">
      <w:pPr>
        <w:ind w:firstLine="720"/>
        <w:rPr>
          <w:rFonts w:ascii="Times New Roman" w:hAnsi="Times New Roman" w:cs="Times New Roman"/>
          <w:color w:val="000000" w:themeColor="text1"/>
          <w:sz w:val="26"/>
          <w:szCs w:val="26"/>
          <w:lang w:val="vi-VN"/>
        </w:rPr>
      </w:pPr>
      <w:r w:rsidRPr="002B2BA4">
        <w:rPr>
          <w:rFonts w:ascii="Times New Roman" w:hAnsi="Times New Roman" w:cs="Times New Roman"/>
          <w:color w:val="000000" w:themeColor="text1"/>
          <w:sz w:val="26"/>
          <w:szCs w:val="26"/>
          <w:lang w:val="vi-VN"/>
        </w:rPr>
        <w:t>Song, tiêu chí đánh giá mô hình, đó là các biến độc lập trong mô hình giải thích được bao nhiêu phần trăm sự thay đổi của biến phụ thuộc, đồng thời thể hiện được sự đơn giản trong việc ước lượng. Chúng ta có thể kỳ vọng những mô hình nhiều nhân tố hơn, sẽ tốt hơn trong thực tiễn ứng dụng</w:t>
      </w:r>
      <w:r w:rsidR="001147F5" w:rsidRPr="002B2BA4">
        <w:rPr>
          <w:rFonts w:ascii="Times New Roman" w:hAnsi="Times New Roman" w:cs="Times New Roman"/>
          <w:color w:val="000000" w:themeColor="text1"/>
          <w:sz w:val="26"/>
          <w:szCs w:val="26"/>
          <w:lang w:val="vi-VN"/>
        </w:rPr>
        <w:t>.</w:t>
      </w:r>
    </w:p>
    <w:p w14:paraId="37308A69" w14:textId="18768BC4" w:rsidR="00C11493" w:rsidRPr="00B96CE7" w:rsidRDefault="00C11493" w:rsidP="00B96CE7">
      <w:pPr>
        <w:pStyle w:val="Heading1"/>
        <w:ind w:left="-180"/>
        <w:rPr>
          <w:rFonts w:eastAsia="Times New Roman" w:cs="Times New Roman"/>
          <w:sz w:val="32"/>
          <w:szCs w:val="28"/>
          <w:lang w:val="vi-VN"/>
        </w:rPr>
      </w:pPr>
      <w:bookmarkStart w:id="25" w:name="_Toc131238300"/>
      <w:r w:rsidRPr="00B96CE7">
        <w:rPr>
          <w:rFonts w:eastAsia="Times New Roman" w:cs="Times New Roman"/>
          <w:sz w:val="32"/>
          <w:szCs w:val="28"/>
          <w:lang w:val="vi-VN"/>
        </w:rPr>
        <w:lastRenderedPageBreak/>
        <w:t>CHƯƠNG 2: TỔNG QUAN VỀ NGÀNH NGÂN HÀNG VÀ THỰC TRẠNG LỢI SUẤT CỔ PHIẾU NGÀNH NGÂN HÀNG</w:t>
      </w:r>
      <w:bookmarkEnd w:id="25"/>
    </w:p>
    <w:p w14:paraId="701C5076" w14:textId="77777777" w:rsidR="00A60D30" w:rsidRPr="002B2BA4" w:rsidRDefault="00A60D30" w:rsidP="00A60D30">
      <w:pPr>
        <w:pStyle w:val="Heading2"/>
        <w:spacing w:line="276" w:lineRule="auto"/>
        <w:jc w:val="both"/>
        <w:rPr>
          <w:rFonts w:cs="Times New Roman"/>
          <w:b w:val="0"/>
          <w:bCs/>
          <w:lang w:val="vi-VN"/>
        </w:rPr>
      </w:pPr>
      <w:bookmarkStart w:id="26" w:name="_Toc126766482"/>
      <w:bookmarkStart w:id="27" w:name="_Toc131238301"/>
      <w:r w:rsidRPr="002B2BA4">
        <w:rPr>
          <w:rFonts w:cs="Times New Roman"/>
          <w:bCs/>
          <w:lang w:val="vi-VN"/>
        </w:rPr>
        <w:t>Giới thiệu ngành ngân hàng</w:t>
      </w:r>
      <w:bookmarkEnd w:id="26"/>
      <w:bookmarkEnd w:id="27"/>
    </w:p>
    <w:p w14:paraId="0947AF30" w14:textId="77777777" w:rsidR="00A60D30" w:rsidRPr="002B2BA4" w:rsidRDefault="00A60D30" w:rsidP="00A60D30">
      <w:pPr>
        <w:pStyle w:val="Heading3"/>
        <w:spacing w:line="276" w:lineRule="auto"/>
        <w:jc w:val="both"/>
        <w:rPr>
          <w:rFonts w:cs="Times New Roman"/>
          <w:szCs w:val="26"/>
          <w:lang w:val="vi-VN"/>
        </w:rPr>
      </w:pPr>
      <w:bookmarkStart w:id="28" w:name="_Toc131238302"/>
      <w:r w:rsidRPr="002B2BA4">
        <w:rPr>
          <w:rFonts w:cs="Times New Roman"/>
          <w:szCs w:val="26"/>
          <w:lang w:val="vi-VN"/>
        </w:rPr>
        <w:t>Vị thế của ngành ngân hàng trong nền kinh tế</w:t>
      </w:r>
      <w:bookmarkEnd w:id="28"/>
    </w:p>
    <w:p w14:paraId="2D5B0B0F" w14:textId="0756AA3F" w:rsidR="00A60D30" w:rsidRPr="002B2BA4" w:rsidRDefault="00A60D30" w:rsidP="007C007B">
      <w:pPr>
        <w:pStyle w:val="detail-sapo"/>
        <w:spacing w:before="150" w:beforeAutospacing="0" w:after="150" w:afterAutospacing="0"/>
        <w:ind w:firstLine="397"/>
        <w:jc w:val="both"/>
        <w:rPr>
          <w:color w:val="000000"/>
          <w:sz w:val="26"/>
          <w:szCs w:val="26"/>
          <w:lang w:val="vi-VN"/>
        </w:rPr>
      </w:pPr>
      <w:r w:rsidRPr="002B2BA4">
        <w:rPr>
          <w:color w:val="000000"/>
          <w:sz w:val="26"/>
          <w:szCs w:val="26"/>
          <w:lang w:val="vi-VN"/>
        </w:rPr>
        <w:t>Trong bất cứ thời kỳ nào, ngành Ngân hàng cũng đóng vai trò rất quan trọng và nổi bật, là huyết mạch của cả nền kinh tế.</w:t>
      </w:r>
      <w:r w:rsidR="007C007B" w:rsidRPr="007C007B">
        <w:rPr>
          <w:color w:val="000000"/>
          <w:sz w:val="26"/>
          <w:szCs w:val="26"/>
          <w:lang w:val="vi-VN"/>
        </w:rPr>
        <w:t xml:space="preserve"> </w:t>
      </w:r>
      <w:r w:rsidRPr="002B2BA4">
        <w:rPr>
          <w:color w:val="000000"/>
          <w:sz w:val="26"/>
          <w:szCs w:val="26"/>
          <w:lang w:val="vi-VN"/>
        </w:rPr>
        <w:t>Chặng đường 70 năm hình thành và phát triển của ngành Ngân hàng Việt Nam luôn gắn liền với lịch sử hào hùng của dân tộc, trong đó, đặc biệt là 35 năm đổi mới của đất nước (từ năm 1986 đến nay).</w:t>
      </w:r>
    </w:p>
    <w:p w14:paraId="18C405DC" w14:textId="77777777"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Mọi thành công của công cuộc bảo vệ, xây dựng và phát triển đất nước đều có những dấu ấn vô cùng tự hào của ngành Ngân hàng. Cùng với đó, hệ thống Ngân hàng Việt Nam với bề dày truyền thống vẻ vang của mình, cũng luôn nỗ lực, tích cực tự đổi mới, đáp ứng các yêu cầu ngày càng cao trong thời kỳ hội nhập quốc tế sâu rộng như hiện nay. Tất cả những điều đó đã củng cố vững chắc vị thế của ngành Ngân hàng Việt Nam, tạo dựng và duy trì niềm tin bền chặt trong nhân dân và cộng đồng doanh nghiệp.</w:t>
      </w:r>
    </w:p>
    <w:p w14:paraId="3321805F" w14:textId="1CDDA0DD"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 xml:space="preserve">70 năm qua, </w:t>
      </w:r>
      <w:r w:rsidR="00E05170" w:rsidRPr="00E05170">
        <w:rPr>
          <w:color w:val="000000"/>
          <w:sz w:val="26"/>
          <w:szCs w:val="26"/>
          <w:lang w:val="vi-VN"/>
        </w:rPr>
        <w:t xml:space="preserve">Ngân </w:t>
      </w:r>
      <w:r w:rsidR="00E05170">
        <w:rPr>
          <w:color w:val="000000"/>
          <w:sz w:val="26"/>
          <w:szCs w:val="26"/>
          <w:lang w:val="vi-VN"/>
        </w:rPr>
        <w:t>hang</w:t>
      </w:r>
      <w:r w:rsidR="00E05170" w:rsidRPr="00E05170">
        <w:rPr>
          <w:color w:val="000000"/>
          <w:sz w:val="26"/>
          <w:szCs w:val="26"/>
          <w:lang w:val="vi-VN"/>
        </w:rPr>
        <w:t xml:space="preserve"> Nhà nước</w:t>
      </w:r>
      <w:r w:rsidRPr="002B2BA4">
        <w:rPr>
          <w:color w:val="000000"/>
          <w:sz w:val="26"/>
          <w:szCs w:val="26"/>
          <w:lang w:val="vi-VN"/>
        </w:rPr>
        <w:t xml:space="preserve"> nói riêng và hệ thống ngân hàng Việt Nam nói chung đã có sự chuyển mình rõ rệt, từ kế hoạch hóa tập trung bao cấp sang kinh tế thị trường định hướng xã hội chủ nghĩa và đã đạt được những thành tựu lớn, là một trong những động lực góp phần đưa nền kinh tế Việt Nam phát triển và giữ được ổn định vĩ mô như hôm nay.</w:t>
      </w:r>
    </w:p>
    <w:p w14:paraId="27467FE0" w14:textId="77777777"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Trong nửa chặng đường 70 năm này là 35 năm hệ thống ngân hàng cải cách và phát triển vượt bậc, thúc đẩy thị trường tiền tệ phát triển đóng góp chung vào thành tựu của nền kinh tế đất nước trong công cuộc đổi mới. Khung khổ thể chế tiền tệ cho hoạt động trong lĩnh vực ngân hàng theo cơ chế thị trường không ngừng được đổi mới, hoàn thiện, cập nhật tiến dần theo thông lệ quốc tế. Nguồn vốn tín dụng ngân hàng vẫn là nguồn vốn chủ lực của nền kinh tế, dự trữ ngoại hối tăng cao, vị thế đồng tiền Việt Nam được củng cố… Hệ thống ngân hàng tiếp tục nắm giữ vai trò rất quan trọng trong hệ thống tài chính của nền kinh tế.</w:t>
      </w:r>
    </w:p>
    <w:p w14:paraId="56A4732A" w14:textId="365F255E"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Đặc biệt trong 10 năm trở lại đây, có thời điểm lạm phát tăng cao và không dự báo được, nhưng chính sách tiền tệ đã góp phần quan trọng trong kiểm soát được lạm phát, đến nay lạm phát được kiểm soát và cho thấy việc điều hành chính sách những năm qua là phù hợp và có kết quả. Cũng trong 10 năm qua, đã có lúc có sóng gió lớn nhưng chúng ta đã ổn định được hệ thống, giữ được an ninh tài chính quốc gia.  </w:t>
      </w:r>
    </w:p>
    <w:p w14:paraId="7DE2F456" w14:textId="77777777"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Thế giới đang chuyển biến rất nhanh và hệ thống ngân hàng nói chung và NHNN đã là những người đi đầu về nỗ lực cải cách hành chính, ứng dụng khoa học công nghệ và chuyển đổi số, góp phần hạn chế tối đa chi tiêu tiền mặt trong nền kinh tế, tức là hệ thống ngân hàng đã hạn chế tối đa nền kinh tế tiền mặt. Từ đó góp phần quan trọng trong công cuộc đấu tranh phòng chống tham nhũng...</w:t>
      </w:r>
    </w:p>
    <w:p w14:paraId="06C47E88" w14:textId="77777777" w:rsidR="00A60D30" w:rsidRPr="002B2BA4" w:rsidRDefault="00A60D30" w:rsidP="00467F4A">
      <w:pPr>
        <w:pStyle w:val="NormalWeb"/>
        <w:spacing w:before="150" w:beforeAutospacing="0" w:after="150" w:afterAutospacing="0"/>
        <w:ind w:firstLine="397"/>
        <w:jc w:val="both"/>
        <w:rPr>
          <w:color w:val="000000"/>
          <w:sz w:val="26"/>
          <w:szCs w:val="26"/>
          <w:lang w:val="vi-VN"/>
        </w:rPr>
      </w:pPr>
      <w:r w:rsidRPr="002B2BA4">
        <w:rPr>
          <w:color w:val="000000"/>
          <w:sz w:val="26"/>
          <w:szCs w:val="26"/>
          <w:lang w:val="vi-VN"/>
        </w:rPr>
        <w:t xml:space="preserve">Tuy nhiên bên cạnh thành tựu, NHNN và hệ thống ngân hàng đang mang nhiều trách nhiệm và còn nhiều vấn đề phải giải quyết và có nhiều việc phải làm. Trong đó có việc ứng </w:t>
      </w:r>
      <w:r w:rsidRPr="002B2BA4">
        <w:rPr>
          <w:color w:val="000000"/>
          <w:sz w:val="26"/>
          <w:szCs w:val="26"/>
          <w:lang w:val="vi-VN"/>
        </w:rPr>
        <w:lastRenderedPageBreak/>
        <w:t xml:space="preserve">dụng thành tựu cuộc cách mạng công nghiệp 4.0, đó là sử dụng trí tuệ thông minh, đó là số hóa. Dù là hệ thống đi đầu về số hóa, nhưng số hóa mới trong nghiệp vụ ngân hàng và câu hỏi đặt ra là số hóa có phải là ngân hàng số hay không? Vấn đề nữa là ngay trong thập niên này, kinh tế số phát triển, kết nối được đẩy mạnh thì hệ thống NHNN với 63 chi nhánh NHNN ở 63 tỉnh thành cần được kiện toàn như thế nào cho hiệu quả. </w:t>
      </w:r>
      <w:r w:rsidRPr="002B2BA4">
        <w:rPr>
          <w:sz w:val="26"/>
          <w:szCs w:val="26"/>
          <w:lang w:val="vi-VN"/>
        </w:rPr>
        <w:t>Như chúng ta đã biết, hiện nay hệ thống các ngân hàng thương mại không ngừng lớn mạnh cả về quy mô, chất lượng cũng như năng lực tài chính. Tổng tài sản của các ngân hàng cổ phần đến nay đã đạt khoảng 7,5 triệu tỷ đồng; của 4 ngân hàng thương mại nhà nước đạt hơn 7 triệu tỷ đồng.</w:t>
      </w:r>
    </w:p>
    <w:p w14:paraId="3B36E17A" w14:textId="77777777" w:rsidR="00A60D30" w:rsidRPr="002B2BA4" w:rsidRDefault="00A60D30" w:rsidP="00A60D30">
      <w:pPr>
        <w:pStyle w:val="Heading3"/>
        <w:spacing w:line="276" w:lineRule="auto"/>
        <w:jc w:val="both"/>
        <w:rPr>
          <w:rFonts w:cs="Times New Roman"/>
          <w:szCs w:val="26"/>
          <w:lang w:val="vi-VN"/>
        </w:rPr>
      </w:pPr>
      <w:bookmarkStart w:id="29" w:name="_Toc131238303"/>
      <w:r w:rsidRPr="002B2BA4">
        <w:rPr>
          <w:rFonts w:cs="Times New Roman"/>
          <w:szCs w:val="26"/>
          <w:lang w:val="vi-VN"/>
        </w:rPr>
        <w:t>Vai trò của ngành ngân hàng.</w:t>
      </w:r>
      <w:bookmarkEnd w:id="29"/>
    </w:p>
    <w:p w14:paraId="4374D665" w14:textId="77777777" w:rsidR="00A60D30" w:rsidRPr="002B2BA4" w:rsidRDefault="00A60D30" w:rsidP="00467F4A">
      <w:pPr>
        <w:ind w:firstLine="397"/>
        <w:jc w:val="both"/>
        <w:rPr>
          <w:rFonts w:ascii="Times New Roman" w:hAnsi="Times New Roman" w:cs="Times New Roman"/>
          <w:sz w:val="26"/>
          <w:szCs w:val="26"/>
          <w:lang w:val="vi-VN"/>
        </w:rPr>
      </w:pPr>
      <w:r w:rsidRPr="002B2BA4">
        <w:rPr>
          <w:rFonts w:ascii="Times New Roman" w:hAnsi="Times New Roman" w:cs="Times New Roman"/>
          <w:sz w:val="26"/>
          <w:szCs w:val="26"/>
          <w:lang w:val="vi-VN"/>
        </w:rPr>
        <w:t>Hệ thống ngân hàng đóng vai trò huyết mạch tích cực, kịp thời, hiệu quả của nền kinh tế; là kênh dẫn vốn chủ yếu phục vụ sản xuất kinh doanh, góp phần thúc đẩy chuyển dịch cơ cấu kinh tế, xây dựng nền kinh tế độc lập, tự chủ gắn với chủ động, tích cực hội nhập quốc tế sâu rộng, thực chất, hiệu quả, nâng cao đời sống nhân dân.</w:t>
      </w:r>
    </w:p>
    <w:p w14:paraId="7451A8B2" w14:textId="143777D9" w:rsidR="00A60D30" w:rsidRPr="002B2BA4" w:rsidRDefault="00A60D30" w:rsidP="00467F4A">
      <w:pPr>
        <w:ind w:firstLine="397"/>
        <w:jc w:val="both"/>
        <w:rPr>
          <w:rFonts w:ascii="Times New Roman" w:hAnsi="Times New Roman" w:cs="Times New Roman"/>
          <w:sz w:val="26"/>
          <w:szCs w:val="26"/>
          <w:lang w:val="vi-VN"/>
        </w:rPr>
      </w:pPr>
      <w:r w:rsidRPr="002B2BA4">
        <w:rPr>
          <w:rFonts w:ascii="Times New Roman" w:hAnsi="Times New Roman" w:cs="Times New Roman"/>
          <w:sz w:val="26"/>
          <w:szCs w:val="26"/>
          <w:lang w:val="vi-VN"/>
        </w:rPr>
        <w:t>Hoạt động ngân hàng gắn trực tiếp với người dân, doanh nghiệp, tác động đến toàn bộ nền kinh tế. Vì vậy, hệ thống ngân hàng có ổn định, lành mạnh, an toàn, hiệu quả thì nền kinh tế mới ổn định và phát triển. Ngược lại, nền kinh tế có ổn định, phát triển thì hệ thống ngân hàng ổn định, lành mạnh, an toàn hiệu quả.</w:t>
      </w:r>
    </w:p>
    <w:p w14:paraId="4EB7F7AD" w14:textId="447B9E40" w:rsidR="00A60D30" w:rsidRPr="002B2BA4" w:rsidRDefault="00A60D30" w:rsidP="001147F5">
      <w:pPr>
        <w:ind w:firstLine="397"/>
        <w:rPr>
          <w:rFonts w:ascii="Times New Roman" w:hAnsi="Times New Roman" w:cs="Times New Roman"/>
          <w:sz w:val="26"/>
          <w:szCs w:val="26"/>
          <w:lang w:val="vi-VN"/>
        </w:rPr>
      </w:pPr>
      <w:r w:rsidRPr="002B2BA4">
        <w:rPr>
          <w:rFonts w:ascii="Times New Roman" w:hAnsi="Times New Roman" w:cs="Times New Roman"/>
          <w:sz w:val="26"/>
          <w:szCs w:val="26"/>
          <w:lang w:val="vi-VN"/>
        </w:rPr>
        <w:t>Ngành ngân hàng cơ bản bảo đảm đáp ứng nhu cầu vốn tín dụng cho nền kinh tế, tập trung cho sản xuất kinh doanh, nhất là các lĩnh vực ưu tiên; kiểm soát chặt chẽ các lĩnh vực tiềm ẩn rủi ro (đến cuối tháng 9, tổng vốn tín dụng đạt 11,55 triệu tỷ đồng, tăng 10,8% so với cuối năm 2021).</w:t>
      </w:r>
    </w:p>
    <w:p w14:paraId="02A59014" w14:textId="77777777" w:rsidR="00A60D30" w:rsidRPr="002B2BA4" w:rsidRDefault="00A60D30" w:rsidP="00467F4A">
      <w:pPr>
        <w:ind w:firstLine="397"/>
        <w:rPr>
          <w:rFonts w:ascii="Times New Roman" w:hAnsi="Times New Roman" w:cs="Times New Roman"/>
          <w:sz w:val="26"/>
          <w:szCs w:val="26"/>
          <w:lang w:val="vi-VN"/>
        </w:rPr>
      </w:pPr>
      <w:r w:rsidRPr="002B2BA4">
        <w:rPr>
          <w:rFonts w:ascii="Times New Roman" w:hAnsi="Times New Roman" w:cs="Times New Roman"/>
          <w:sz w:val="26"/>
          <w:szCs w:val="26"/>
          <w:lang w:val="vi-VN"/>
        </w:rPr>
        <w:t>Bên cạnh đó, việc điều hành chính sách tiền tệ và hoạt động ngân hàng phải đối mặt với rất nhiều khó khăn và thách thức từ bên ngoài. Tình hình thế giới diễn biễn nhanh, phức tạp; lạm phát, lãi suất tăng cao; nhiều đồng tiền mất giá mạnh. Trong khi đó quy mô kinh tế nước ta còn nhỏ, độ mở lớn, sức chống chịu còn hạn chế; doanh nghiệp và  người dân bị ảnh hưởng nặng nề sau 2 năm dịch COVID-19.</w:t>
      </w:r>
    </w:p>
    <w:p w14:paraId="01A5BB13" w14:textId="4F163FB7" w:rsidR="00A60D30" w:rsidRPr="007C007B" w:rsidRDefault="00A60D30" w:rsidP="007C007B">
      <w:pPr>
        <w:ind w:firstLine="397"/>
        <w:rPr>
          <w:rFonts w:ascii="Times New Roman" w:hAnsi="Times New Roman" w:cs="Times New Roman"/>
          <w:sz w:val="26"/>
          <w:szCs w:val="26"/>
          <w:lang w:val="vi-VN"/>
        </w:rPr>
      </w:pPr>
      <w:r w:rsidRPr="002B2BA4">
        <w:rPr>
          <w:rFonts w:ascii="Times New Roman" w:hAnsi="Times New Roman" w:cs="Times New Roman"/>
          <w:sz w:val="26"/>
          <w:szCs w:val="26"/>
          <w:lang w:val="vi-VN"/>
        </w:rPr>
        <w:t>Thị trường chứng khoán, trái phiếu doanh nghiệp, bất động sản bộc lộ những bất cập, ảnh hưởng đến nhiều tổ chức tín dụng và người dân. Hệ thống các ngân hàng thương mại có tiềm lực tài chính nhỏ, chất lượng chưa cao, trình độ quản lý, công nghệ nhiều ngân hàng thương mại còn lạc hậu. Còn hiện tượng sở hữu chéo, cạnh tranh thiếu lành mạnh, tính công khai, minh bạch chưa cao.</w:t>
      </w:r>
    </w:p>
    <w:p w14:paraId="4E0681F9" w14:textId="77777777" w:rsidR="00A60D30" w:rsidRPr="002B2BA4" w:rsidRDefault="00A60D30" w:rsidP="00A60D30">
      <w:pPr>
        <w:pStyle w:val="Heading3"/>
        <w:spacing w:line="276" w:lineRule="auto"/>
        <w:jc w:val="both"/>
        <w:rPr>
          <w:rFonts w:cs="Times New Roman"/>
          <w:szCs w:val="26"/>
          <w:lang w:val="vi-VN"/>
        </w:rPr>
      </w:pPr>
      <w:bookmarkStart w:id="30" w:name="_Toc131238304"/>
      <w:r w:rsidRPr="002B2BA4">
        <w:rPr>
          <w:rFonts w:cs="Times New Roman"/>
          <w:szCs w:val="26"/>
          <w:lang w:val="vi-VN"/>
        </w:rPr>
        <w:t>Các ngân hàng niêm yết trên sàn HOSE</w:t>
      </w:r>
      <w:bookmarkEnd w:id="30"/>
    </w:p>
    <w:p w14:paraId="3C957AE0" w14:textId="640C5660" w:rsidR="00A60D30" w:rsidRPr="002B2BA4" w:rsidRDefault="00A60D30" w:rsidP="001147F5">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sz w:val="26"/>
          <w:szCs w:val="26"/>
          <w:lang w:val="vi-VN"/>
        </w:rPr>
        <w:t xml:space="preserve">Tính đến thời điểm hiện nay, có tổng cộng 17 ngân hàng lớn nhỏ được niêm yết trên sàn HOSE, bao gồm: ACB, BID, CTG, EIB, HDB, LPB, MBB, MSB, OCB, SHB, SSB, STB, TCB, TPB, VCB, VIB và VPB. Tuy nhiên, được sự thống nhất từ các thành viên của nhóm, chúng tôi sẽ chỉ tiến hành nghiên cứu các ngân hàng được niêm yết trên sàn </w:t>
      </w:r>
      <w:r w:rsidRPr="002B2BA4">
        <w:rPr>
          <w:rFonts w:ascii="Times New Roman" w:hAnsi="Times New Roman" w:cs="Times New Roman"/>
          <w:sz w:val="26"/>
          <w:szCs w:val="26"/>
          <w:lang w:val="vi-VN"/>
        </w:rPr>
        <w:lastRenderedPageBreak/>
        <w:t>chứng khoán HOSE từ tháng 8/2020 đến hiện nay, bao gồm: BID, CTG, EIB, HDB, MBB, STB, TCB, TPB, VCB, VPB.</w:t>
      </w:r>
    </w:p>
    <w:p w14:paraId="534261A2" w14:textId="3C9E9FAF"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BID</w:t>
      </w:r>
      <w:r w:rsidRPr="002B2BA4">
        <w:rPr>
          <w:rFonts w:ascii="Times New Roman" w:hAnsi="Times New Roman" w:cs="Times New Roman"/>
          <w:sz w:val="26"/>
          <w:szCs w:val="26"/>
          <w:lang w:val="vi-VN"/>
        </w:rPr>
        <w:t xml:space="preserve">: Lịch sử phát triển lâu dài cùng với thương hiệu uy tín trên thị trường ngân hàng Việt Nam Với trên 55 năm hoạt động trong ngành ngân hàng, BIDV là một trong số ít ngân hàng có lịch sử phát triển lâu dài và có vị thế vững chắc tại Việt Nam. Cùng với mạng lưới chi nhánh rộng khắp, BIDV đã trở thành một thương hiệu uy tín tại Việt Nam. </w:t>
      </w:r>
    </w:p>
    <w:p w14:paraId="0C8CA949" w14:textId="306F65BC" w:rsidR="00A60D30" w:rsidRPr="00041A8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CTG</w:t>
      </w:r>
      <w:r w:rsidRPr="002B2BA4">
        <w:rPr>
          <w:rFonts w:ascii="Times New Roman" w:hAnsi="Times New Roman" w:cs="Times New Roman"/>
          <w:sz w:val="26"/>
          <w:szCs w:val="26"/>
          <w:lang w:val="vi-VN"/>
        </w:rPr>
        <w:t>: Ngân Hàng Công Thương Việt Nam là một Ngân hàng đầu tiên của Việt Nam được cấp chứng chỉ ISO 9001:2000. Là thành viên của Hiệp hội Ngân hàng Việt Nam, Hiệp hội các ngân hàng Châu Á, Hiệp hội Tài chính viễn thông Liên ngân hàng toàn cầu(SWIFT), Tổ chức Phát hành và Thanh toán thẻ VISA, MASTER quốc tế</w:t>
      </w:r>
      <w:r w:rsidR="00041A84" w:rsidRPr="00041A84">
        <w:rPr>
          <w:rFonts w:ascii="Times New Roman" w:hAnsi="Times New Roman" w:cs="Times New Roman"/>
          <w:sz w:val="26"/>
          <w:szCs w:val="26"/>
          <w:lang w:val="vi-VN"/>
        </w:rPr>
        <w:t>.</w:t>
      </w:r>
    </w:p>
    <w:p w14:paraId="3F61CE1C" w14:textId="65ABCDB6"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EIB</w:t>
      </w:r>
      <w:r w:rsidRPr="002B2BA4">
        <w:rPr>
          <w:rFonts w:ascii="Times New Roman" w:hAnsi="Times New Roman" w:cs="Times New Roman"/>
          <w:sz w:val="26"/>
          <w:szCs w:val="26"/>
          <w:lang w:val="vi-VN"/>
        </w:rPr>
        <w:t>: Eximbank được biết đến là một trong các ngân hàng hàng đầu cung cấp các dịch vụ dành cho các doanh nghiệp, nhất là trong lĩnh vực hoạt động xuất nhập khẩu như: tài trợ tín dụng, triết khấu, giấy tờ có giá với lãi suất ưu đãi, huy động vốn tiền gửi, thanh toán trong nước và quốc tế, mua bán vàng và ngoại tệ....</w:t>
      </w:r>
    </w:p>
    <w:p w14:paraId="23D5F408" w14:textId="2C60D3DE" w:rsidR="00A60D30" w:rsidRPr="002B2BA4" w:rsidRDefault="00A60D30" w:rsidP="00467F4A">
      <w:pPr>
        <w:pStyle w:val="ListParagraph"/>
        <w:ind w:left="0" w:firstLine="450"/>
        <w:rPr>
          <w:rFonts w:ascii="Times New Roman" w:hAnsi="Times New Roman" w:cs="Times New Roman"/>
          <w:sz w:val="26"/>
          <w:szCs w:val="26"/>
          <w:lang w:val="vi-VN"/>
        </w:rPr>
      </w:pPr>
      <w:r w:rsidRPr="004B3566">
        <w:rPr>
          <w:rFonts w:ascii="Times New Roman" w:hAnsi="Times New Roman" w:cs="Times New Roman"/>
          <w:b/>
          <w:bCs/>
          <w:sz w:val="26"/>
          <w:szCs w:val="26"/>
          <w:lang w:val="vi-VN"/>
        </w:rPr>
        <w:t>HDB</w:t>
      </w:r>
      <w:r w:rsidRPr="002B2BA4">
        <w:rPr>
          <w:rFonts w:ascii="Times New Roman" w:hAnsi="Times New Roman" w:cs="Times New Roman"/>
          <w:sz w:val="26"/>
          <w:szCs w:val="26"/>
          <w:lang w:val="vi-VN"/>
        </w:rPr>
        <w:t xml:space="preserve">: Từ năm 2008 đến cuối tháng 9 năm 2017, tổng tài sản của HDBank đã tăng 18 lần và số lượng các chi nhánh đã tăng gấp 7 lần. Ngoài sự tăng trưởng nội tại, tài sản của Ngân hàng cũng tăng nhanh đáng kể thông qua các hoạt động sáp nhập và hợp nhất. Năm 2013 đã đánh dấu một mốc quan trọng cho HDBank khi Ngân hàng sáp nhập với Ngân hàng Đại Á. </w:t>
      </w:r>
    </w:p>
    <w:p w14:paraId="23D6FE7E" w14:textId="334459D9"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MBB</w:t>
      </w:r>
      <w:r w:rsidRPr="002B2BA4">
        <w:rPr>
          <w:rFonts w:ascii="Times New Roman" w:hAnsi="Times New Roman" w:cs="Times New Roman"/>
          <w:sz w:val="26"/>
          <w:szCs w:val="26"/>
          <w:lang w:val="vi-VN"/>
        </w:rPr>
        <w:t>: MB được xây dựng và phát triển trong suốt gần 17 năm hoạt động và có chỗ đứng vững chắc trên thị trường. MB được biết tới như một ngân hàng hoạt động ổn định với tốc độ tăng trưởng cao, tạo nên sự tin tưởng của các khách hàng hiện hữu, khách hàng tiềm năng và của các nhà đầu tư. Thương hiệu của MB được nhận diện như một ngân hàng năng động mà vấn duy trì được vị thế ổn định để phát triển bền vững, đóng góp vào thành công chung của khách hàng, của ngân hàng và của cộng đồng.</w:t>
      </w:r>
    </w:p>
    <w:p w14:paraId="05151705" w14:textId="6037AD3A"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STB</w:t>
      </w:r>
      <w:r w:rsidRPr="002B2BA4">
        <w:rPr>
          <w:rFonts w:ascii="Times New Roman" w:hAnsi="Times New Roman" w:cs="Times New Roman"/>
          <w:sz w:val="26"/>
          <w:szCs w:val="26"/>
          <w:lang w:val="vi-VN"/>
        </w:rPr>
        <w:t>: Sau nhiều năm hoạt động, Sacombank vươn lên dẫn đầu khối ngân hàng TMCP tại Việt Nam về tốc độ tăng trưởng với tỉ lệ hơn 50%/năm với mạng lưới hoạt động trên toàn quốc.Mục tiêu đến năm 2010 Sacombank sẽ có mặt tại tất cả các tỉnh thành trong cả nước với số lượng khoảng 350 điểm giao dịch và tiến tới mở rộng hoạt động ở nước ngoài.Chiến lược của Sacombank là phát triển thành một ngân hàng bán lẻ, hiện đại, đa năng hàng đầu Việt Nam.</w:t>
      </w:r>
    </w:p>
    <w:p w14:paraId="27F2B545" w14:textId="52FD6A47"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TCB</w:t>
      </w:r>
      <w:r w:rsidRPr="002B2BA4">
        <w:rPr>
          <w:rFonts w:ascii="Times New Roman" w:hAnsi="Times New Roman" w:cs="Times New Roman"/>
          <w:sz w:val="26"/>
          <w:szCs w:val="26"/>
          <w:lang w:val="vi-VN"/>
        </w:rPr>
        <w:t>: So với các ngân hàng thương mại hoạt động tại Việt Nam, Techcombank có nhiều thế mạnh góp phần khẳng đinh vi ̣ thê ́ trên thi trường trong lĩnh vực kinh doanh ngân hàng và các dịch vụ có liên quan.</w:t>
      </w:r>
    </w:p>
    <w:p w14:paraId="7BDEC399" w14:textId="0AFF9F67"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TPB</w:t>
      </w:r>
      <w:r w:rsidRPr="002B2BA4">
        <w:rPr>
          <w:rFonts w:ascii="Times New Roman" w:hAnsi="Times New Roman" w:cs="Times New Roman"/>
          <w:sz w:val="26"/>
          <w:szCs w:val="26"/>
          <w:lang w:val="vi-VN"/>
        </w:rPr>
        <w:t>: Ngân hàng Thương mại Cổ phần Tiên Phong (gọi tắt là “TPBank”) được thành lập từ ngày 05/05/2008. TPBank được kế thừa những thế mạnh về công nghệ hiện đại, kinh nghiệm thị trường cùng tiềm lực tài chính của các cổ đông chiến lược bao gồm: Tập đoàn Vàng bạc Đá quý DOJI, Tập đoàn Công nghệ FPT, Công ty Tài chính quốc tế ( IFC), Tổng công ty Tái bảo hiểm Việt Nam (Vinare) và Tập đoàn Tài chính SBI Ven Holding Pte. Ltd.,Singapore.</w:t>
      </w:r>
    </w:p>
    <w:p w14:paraId="7E89A41D" w14:textId="11E517D2" w:rsidR="00A60D30" w:rsidRPr="00041A8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lastRenderedPageBreak/>
        <w:t>VCB</w:t>
      </w:r>
      <w:r w:rsidRPr="002B2BA4">
        <w:rPr>
          <w:rFonts w:ascii="Times New Roman" w:hAnsi="Times New Roman" w:cs="Times New Roman"/>
          <w:sz w:val="26"/>
          <w:szCs w:val="26"/>
          <w:lang w:val="vi-VN"/>
        </w:rPr>
        <w:t>: Với mục tiêu trở thành một tập đoàn tài chính hàng đầu Việt Nam và trở thành ngân hàng tầm cỡ quốc tế ở khu vực trong thập kỷ tới, hoạt động đa năng, kết hợp với điều kiện kinh tế thị trường, thực hiện tốt phương châm “Luôn mang đến cho khách hàng sự thành đạt” trong bối cảnh nền kinh tế Việt Nam nói chung và hệ thống Ngân hàng Việt Nam nói riêng đang trong quá trình hội nhập</w:t>
      </w:r>
      <w:r w:rsidR="00041A84" w:rsidRPr="00041A84">
        <w:rPr>
          <w:rFonts w:ascii="Times New Roman" w:hAnsi="Times New Roman" w:cs="Times New Roman"/>
          <w:sz w:val="26"/>
          <w:szCs w:val="26"/>
          <w:lang w:val="vi-VN"/>
        </w:rPr>
        <w:t>.</w:t>
      </w:r>
    </w:p>
    <w:p w14:paraId="0169F043" w14:textId="77777777" w:rsidR="00A60D30" w:rsidRPr="002B2BA4" w:rsidRDefault="00A60D30" w:rsidP="00467F4A">
      <w:pPr>
        <w:pStyle w:val="ListParagraph"/>
        <w:ind w:left="0" w:firstLine="450"/>
        <w:rPr>
          <w:rFonts w:ascii="Times New Roman" w:hAnsi="Times New Roman" w:cs="Times New Roman"/>
          <w:sz w:val="26"/>
          <w:szCs w:val="26"/>
          <w:lang w:val="vi-VN"/>
        </w:rPr>
      </w:pPr>
      <w:r w:rsidRPr="002B2BA4">
        <w:rPr>
          <w:rFonts w:ascii="Times New Roman" w:hAnsi="Times New Roman" w:cs="Times New Roman"/>
          <w:b/>
          <w:bCs/>
          <w:sz w:val="26"/>
          <w:szCs w:val="26"/>
          <w:lang w:val="vi-VN"/>
        </w:rPr>
        <w:t>VPB</w:t>
      </w:r>
      <w:r w:rsidRPr="002B2BA4">
        <w:rPr>
          <w:rFonts w:ascii="Times New Roman" w:hAnsi="Times New Roman" w:cs="Times New Roman"/>
          <w:sz w:val="26"/>
          <w:szCs w:val="26"/>
          <w:lang w:val="vi-VN"/>
        </w:rPr>
        <w:t>: Năm 2016 là năm cận cuối của lộ trình chiến lược 5 năm của VPBank để trở thành một trong năm ngân hàng thương mại cổ phần hàng đầu tại Việt Nam vào năm 2017. Kết quả hoạt động kinh doanh của VPBank trong các năm qua đều tăng trưởng bền vững qua đó khẳng định vị thế của chính VPBank trong ngành.  </w:t>
      </w:r>
    </w:p>
    <w:p w14:paraId="5832FA67" w14:textId="77777777" w:rsidR="00A60D30" w:rsidRPr="002B2BA4" w:rsidRDefault="00A60D30" w:rsidP="00A60D30">
      <w:pPr>
        <w:pStyle w:val="Heading3"/>
        <w:spacing w:line="276" w:lineRule="auto"/>
        <w:jc w:val="both"/>
        <w:rPr>
          <w:rFonts w:cs="Times New Roman"/>
          <w:szCs w:val="26"/>
          <w:lang w:val="vi-VN"/>
        </w:rPr>
      </w:pPr>
      <w:bookmarkStart w:id="31" w:name="_Toc131238305"/>
      <w:r w:rsidRPr="002B2BA4">
        <w:rPr>
          <w:rFonts w:cs="Times New Roman"/>
          <w:szCs w:val="26"/>
          <w:lang w:val="vi-VN"/>
        </w:rPr>
        <w:t>Các giai đoạn phát triển của ngành ngân hàng</w:t>
      </w:r>
      <w:bookmarkEnd w:id="31"/>
    </w:p>
    <w:p w14:paraId="36BD26DF" w14:textId="77777777" w:rsidR="00A60D30" w:rsidRPr="00E05170"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E05170">
        <w:rPr>
          <w:b/>
          <w:bCs/>
          <w:color w:val="333333"/>
          <w:sz w:val="26"/>
          <w:szCs w:val="26"/>
          <w:lang w:val="vi-VN"/>
        </w:rPr>
        <w:t>Hoạt động tài chính, tiền tệ thời kỳ 1945-1954</w:t>
      </w:r>
    </w:p>
    <w:p w14:paraId="11891C12" w14:textId="641E64C3"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Cách mạng Tháng Tám thành công, ngày 2/9/1945, Chủ tịch Hồ Chí Minh đọc Tuyên ngôn độc lập khai sinh nước Việt Nam Dân chủ Cộng hòa. Tình hình tài chính - tiền tệ của chính quyền cách mạng gặp vô vàn khó khăn: Kho bạc chỉ còn hơn 1,25 triệu đồng Đông Dương, trong đó một nửa là tiền rách; Ngân hàng Đông Dương vẫn nằm trong tay tư bản thực dân và luôn tìm cách phá hoại ta về tài chính, tiền tệ; các nguồn thu ngân sách quá ít ỏi so với nhu cầu chi tiêu của chính quyền…Trước tình hình đó, Chính phủ đã kêu gọi nhân dân quyên góp tài chính dưới các hình thức như “Quỹ độc lập”, “Tuần lễ vàng”, đồng thời gấp rút chuẩn bị phát hành tiền.</w:t>
      </w:r>
    </w:p>
    <w:p w14:paraId="540696F6" w14:textId="456ADDA8"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 xml:space="preserve">Tháng 12/1946, hưởng ứng lời kêu gọi của Hồ Chủ Tịch, toàn quốc bước vào cuộc kháng chiến trường kỳ chống thực dân Pháp. Để phù hợp với yêu cầu của nền kinh tế kháng chiến, Chính phủ cho thành lập 3 khu vực tiền tệ và cho phép phát hành các đồng tiền khu vực. Nhiều biện pháp đã được áp dụng để tạo nguồn thu cho ngân sách, như: phát hành Công phiếu kháng chiến, Công trái quốc gia… </w:t>
      </w:r>
    </w:p>
    <w:p w14:paraId="67C1529B"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b/>
          <w:bCs/>
          <w:i/>
          <w:iCs/>
          <w:color w:val="333333"/>
          <w:sz w:val="26"/>
          <w:szCs w:val="26"/>
          <w:lang w:val="vi-VN"/>
        </w:rPr>
        <w:t>Hoạt động ngân hàng thời kỳ 1955-1975</w:t>
      </w:r>
    </w:p>
    <w:p w14:paraId="5C0387DF"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Trong giai đoạn 1955-1965, hoạt động tín dụng được đẩy mạnh để đáp ứng yêu cầu khôi phục kinh tế, phục vụ yêu cầu hợp tác hóa và đẩy mạnh sản xuất tiểu thủ công nghiệp, phát triển kinh tế quốc doanh. Ngân hàng Nhà nước đã có nhiều cải tiến trong công tác thanh toán không dùng tiền mặt, mở rộng quan hệ thanh toán đến hầu hết các xí nghiệp, tổ chức kinh tế, cơ quan của nhà nước; tập trung quản lý và đẩy mạnh các nguồn thu ngoại hối để đáp ứng nhu cầu kiến thiết nước nhà. Cũng trong giai đoạn này, Ngân hàng Kiến thiết Việt Nam và Ngân hàng Ngoại thương Việt Nam được thành lập và đi vào hoạt động.Đến cuối năm 1964, Ngân hàng Nhà nước Việt Nam đã có quan hệ hợp tác với 265 ngân hàng tại 41 nước trên thế giới.</w:t>
      </w:r>
    </w:p>
    <w:p w14:paraId="0E806F40"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 xml:space="preserve">Giai đoạn 1965 – 1975, Mỹ mở rộng chiến tranh ra miền Bắc, chiến sự diễn ra rất ác liệt, mọi hoạt động của Ngân hàng Nhà nước phải chuyển hướng để phù hợp với hoàn cảnh thời chiến. Ngân hàng Nhà nước đã cải tiến và mở rộng các quan hệ tín dụng, thanh toán, quản lý tiền mặt, quản lý quỹ ngân sách nhà nước, giúp các xí nghiệp sơ tán và phân tán sản xuất, đẩy mạnh sản xuất kinh doanh; tiếp tục đẩy mạnh tín dụng ngân hàng phục vụ </w:t>
      </w:r>
      <w:r w:rsidRPr="002B2BA4">
        <w:rPr>
          <w:color w:val="333333"/>
          <w:sz w:val="26"/>
          <w:szCs w:val="26"/>
          <w:lang w:val="vi-VN"/>
        </w:rPr>
        <w:lastRenderedPageBreak/>
        <w:t>phát triển kinh tế quốc doanh, kinh tế tập thể; tích cực khai thác các nguồn ngoại tệ cho Nhà nước, bảo đảm thanh toán quốc tế thông suốt, đáp ứng yêu cầu sản xuất, chiến đấu và đời sống. Tỷ lệ thanh toán không dùng tiền mặt trong thời kỳ này đạt bình quân 85,5% tổng mức chu chuyển tiền tệ qua quỹ ngân hàng.</w:t>
      </w:r>
    </w:p>
    <w:p w14:paraId="4BA65FD1" w14:textId="3319F3EC" w:rsidR="00A60D30" w:rsidRPr="00E05170"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E05170">
        <w:rPr>
          <w:b/>
          <w:bCs/>
          <w:color w:val="333333"/>
          <w:sz w:val="26"/>
          <w:szCs w:val="26"/>
          <w:lang w:val="vi-VN"/>
        </w:rPr>
        <w:t>Hoạt động ngân hàng thời kỳ 1976-1985</w:t>
      </w:r>
    </w:p>
    <w:p w14:paraId="24557BA0" w14:textId="1628ADFF" w:rsidR="00A60D30" w:rsidRPr="002B2BA4" w:rsidRDefault="00A60D30" w:rsidP="004B3566">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Ngành Ngân hàng đã khẩn trương tiếp quản và cải tạo hệ thống ngân hàng của chế độ cũ ở miền Nam, xây dựng hệ thống ngân hàng mới của chính quyền cách mạng, thực hiện thống nhất tiền tệ trong cả nước; ban hành và thực hiện nhiều biện pháp về tiền tệ, tín dụng, quản lý ngoại hối, thanh toán</w:t>
      </w:r>
      <w:r w:rsidR="004B3566">
        <w:rPr>
          <w:color w:val="333333"/>
          <w:sz w:val="26"/>
          <w:szCs w:val="26"/>
          <w:lang w:val="vi-VN"/>
        </w:rPr>
        <w:t xml:space="preserve">. </w:t>
      </w:r>
      <w:r w:rsidRPr="002B2BA4">
        <w:rPr>
          <w:color w:val="333333"/>
          <w:sz w:val="26"/>
          <w:szCs w:val="26"/>
          <w:lang w:val="vi-VN"/>
        </w:rPr>
        <w:t>Để loại bỏ đồng tiền của chính quyền Sài Gòn ra khỏi đời sống kinh tế xã hội thống nhất tiền tệ trong cả nước, Bộ Chính trị quyết định phát hành đồng tiền ngân hàng Việt Nam ở miền Nam, thu đổi đồng tiền của chế độ Sài Gòn. Đợt thu đổi diễn ra từ ngày 22/9/1975 đến ngày 30/9/1975 với tỷ lệ 1 đồng tiền ngân hàng Việt Nam mới bằng 500 đồng tiền của chính quyền Sài gòn cũ. Sau khi đổi tiền, Việt Nam hình thành hai khu vực lưu hành tiền tệ: tiền ở miền Bắc do Ngân hàng Nhà nước Việt Nam phát hành, tiền ở miền Nam do Ngân hàng Quốc gia Việt Nam của Chính phủ Cách mạng lâm thời Cộng hòa miền Nam Việt Nam phát hành. Hai đồng tiền đều là giấy bạc của Ngân hàng Nhà nước phục vụ xây dựng chủ nghĩa xã hội trên cả nước.</w:t>
      </w:r>
    </w:p>
    <w:p w14:paraId="54C30711"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Để thống nhất tiền tệ trên cả nước, ngày 1/4/1978, Bộ Chính trị ra Nghị quyết số 08/NQ-TW về việc phát hành tiền ngân hàng mới, thu hồi tiền cũ ở cả hai miền. Ngày 2/5/1978, Ngân hàng Nhà nước bắt đầu phát hành tiền mới, thu hồi tiền cũ trên cả nước.</w:t>
      </w:r>
    </w:p>
    <w:p w14:paraId="58F309E4"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Trong giai đoạn 1981-1985, hoạt động sản xuất - kinh doanh, lưu thông phân phối gặp rất nhiều khó khăn. Thực hiện Nghị quyết 26/NQTW ngày 23/6/1980 của Bộ Chính trị và các quyết định của Hội đồng Chính phủ, Ngân hàng Nhà nước đã ban hành nhiều văn bản pháp quy, chế độ nghiệp vụ về tiền tệ, tín dụng, thanh toán, cấp phát đầu tư xây dựng cơ bản, ngoại hối; thực hiện “chính sách tín dụng tích cực, coi tín dụng là mặt trận phía trước”, mở ra nhiều hình thức cho vay mới nhằm đáp ứng nhu cầu vốn và tiền mặt, góp phần thực hiện kế hoạch khôi phục kinh tế, hỗ trợ ngành thương nghiệp quốc doanh thu mua nắm nguồn hàng phục vụ đời sống nhân dân và ổn định giá.</w:t>
      </w:r>
    </w:p>
    <w:p w14:paraId="71D110B6" w14:textId="52D003F1" w:rsidR="00A60D30" w:rsidRPr="00E05170"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E05170">
        <w:rPr>
          <w:b/>
          <w:bCs/>
          <w:color w:val="333333"/>
          <w:sz w:val="26"/>
          <w:szCs w:val="26"/>
          <w:lang w:val="vi-VN"/>
        </w:rPr>
        <w:t>Hoạt động ngân hàng thời kỳ từ 1986 đến nay</w:t>
      </w:r>
    </w:p>
    <w:p w14:paraId="7C7B1411"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Thực hiện chủ trương đổi mới toàn diện, sâu sắc và triệt để theo Nghị quyết Đại hội Đảng VI và các Nghị quyết Đại hội Đảng sau đó, công cuộc đổi mới đất nước được triển khai mạnh mẽ, nền kinh tế chuyển dần từ cơ chế kế hoạch hóa tập trung sang cơ chế thị trường định hướng XHCN có sự quản lý của Nhà nước và từng bước hội nhập kinh tế quốc tế.</w:t>
      </w:r>
    </w:p>
    <w:p w14:paraId="46E4147B"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Tháng 5/1990, Hội đồng Nhà nước thông qua 2 Pháp lệnh Ngân hàng. Hệ thống ngân hàng bắt đầu quá trình chuyển đổi mạnh mẽ, căn bản và toàn diện phù hợp với chủ trương phát triển nền kinh tế hàng hoá nhiều thành phần của Đảng, Nhà nước.</w:t>
      </w:r>
    </w:p>
    <w:p w14:paraId="36F29EE2"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 xml:space="preserve">Trong giai đoạn 1990-1996, Ngân hàng Nhà nước đã thực hiện chính sách lãi suất dương, kết hợp sử dụng các công cụ gián tiếp với công cụ kiểm soát trực tiếp trong điều hành chính sách tiền tệ; hình thành các thị trường tiền tệ; bước đầu hiện đại hóa công nghệ </w:t>
      </w:r>
      <w:r w:rsidRPr="002B2BA4">
        <w:rPr>
          <w:color w:val="333333"/>
          <w:sz w:val="26"/>
          <w:szCs w:val="26"/>
          <w:lang w:val="vi-VN"/>
        </w:rPr>
        <w:lastRenderedPageBreak/>
        <w:t>và tăng cường đào tạo nguồn nhân lực cho việc vận hành hệ thống ngân hàng mới. Vốn tín dụng được mở rộng cho mọi thành phần kinh tế và đạt mức tăng trưởng bình quân 36%/năm, góp phần chuyển dịch cơ cấu kinh tế theo hướng công nghiệp hoá - hiện đại hoá và thúc đẩy nền kinh tế tăng trưởng trong nhiều năm. Cũng trong giai đoạn này, quan hệ hợp tác giữa Việt Nam với các tổ chức tài chính tiền tệ quốc tế (IMF, WB, ADB) được tái lập và khơi thông.</w:t>
      </w:r>
    </w:p>
    <w:p w14:paraId="4E910F80" w14:textId="77777777" w:rsidR="00A60D30" w:rsidRPr="002B2BA4"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Trước những diễn biến của cuộc khủng hoảng tài chính và suy thoái kinh tế toàn cầu năm 2008, thực hiện Nghị quyết của Quốc hội và Chính phủ, Ngân hàng Nhà nước đã điều hành chính sách tiền tệ chủ động và linh hoạt, từ ưu tiên kiềm chế lạm phát cao năm 2008 sang tập trung ngăn chặn suy giảm kinh tế năm 2009, khôi phục đà tăng trưởng năm 2010 và kiềm chế lạm phát, ổn định kinh tế vĩ mô, hỗ trợ tăng trưởng kinh tế trong năm 2011, 2012. Đặc biệt, từ năm 2011 đến nay, điều hành chính sách của NHNN đã có những đổi mới căn bản, thể hiện rõ tính chủ động, dẫn dắt thị trường và đạt được kết quả tích cực: Chính sách tiền tệ được điều hành linh hoạt, phối hợp chặt chẽ với chính sách tài khóa, góp phần quan trọng kiểm soát lạm phát, ổn định kinh tế vĩ mô, hỗ trợ tăng trưởng kinh tế ở mức hợp lý. Tỷ giá ổn định, mặt bằng lãi suất liên tục giảm cùng với các chính sách, giải pháp tín dụng tích cực của ngành Ngân hàng đã góp phần quan trọng tháo gỡ khó khăn cho doanh nghiệp, thúc đẩy hoạt động sản xuất kinh doanh. Dự trữ ngoại hối nhà nước tăng cao, thị trường ngoại hối và thị trường vàng được quản lý chặt chẽ và ổn định, tình trạng “đô la hóa” và “vàng hóa” trong nền kinh tế bị đẩy lùi.</w:t>
      </w:r>
    </w:p>
    <w:p w14:paraId="3029872D" w14:textId="086AC2C2" w:rsidR="007C007B" w:rsidRDefault="00A60D30" w:rsidP="00467F4A">
      <w:pPr>
        <w:pStyle w:val="NormalWeb"/>
        <w:shd w:val="clear" w:color="auto" w:fill="FFFFFF"/>
        <w:spacing w:before="120" w:beforeAutospacing="0" w:after="120" w:afterAutospacing="0"/>
        <w:ind w:firstLine="540"/>
        <w:jc w:val="both"/>
        <w:rPr>
          <w:color w:val="333333"/>
          <w:sz w:val="26"/>
          <w:szCs w:val="26"/>
          <w:lang w:val="vi-VN"/>
        </w:rPr>
      </w:pPr>
      <w:r w:rsidRPr="002B2BA4">
        <w:rPr>
          <w:color w:val="333333"/>
          <w:sz w:val="26"/>
          <w:szCs w:val="26"/>
          <w:lang w:val="vi-VN"/>
        </w:rPr>
        <w:t>Với những đóng góp to lớn cho sự nghiệp xây dựng, bảo vệ và phát triển đất nước trong hơn sáu mươi năm qua, ngành Ngân hàng đã vinh dự được Đảng và Nhà nước tặng thưởng Huân chương Sao vàng (2006), Huân chương Hồ Chí Minh (1996 và 2011). Ba đơn vị được trao tặng danh hiệu Anh hùng Lực lượng vũ trang nhân dân do có thành tích đặc biệt xuất sắc trong kháng chiến chống Mỹ là Ban Tài chính đặc biệt (N2683), Quỹ đặc biệt (B29), Ban Ngân khố tín dụng R (C32). Nhiều tập thể, cá nhân trong Ngành được Đảng, Nhà nước tặng thưởng các danh hiệu cao quý khác: Anh hùng lao động, Huân chương, Huy chương, Bằng khen các cấp.</w:t>
      </w:r>
    </w:p>
    <w:p w14:paraId="574B8CF0" w14:textId="5A5186A9" w:rsidR="00A60D30" w:rsidRPr="007C007B" w:rsidRDefault="007C007B" w:rsidP="007C007B">
      <w:pPr>
        <w:rPr>
          <w:rFonts w:ascii="Times New Roman" w:eastAsia="Times New Roman" w:hAnsi="Times New Roman" w:cs="Times New Roman"/>
          <w:color w:val="333333"/>
          <w:sz w:val="26"/>
          <w:szCs w:val="26"/>
          <w:lang w:val="vi-VN"/>
        </w:rPr>
      </w:pPr>
      <w:r>
        <w:rPr>
          <w:color w:val="333333"/>
          <w:sz w:val="26"/>
          <w:szCs w:val="26"/>
          <w:lang w:val="vi-VN"/>
        </w:rPr>
        <w:br w:type="page"/>
      </w:r>
    </w:p>
    <w:p w14:paraId="44338C8F" w14:textId="77777777" w:rsidR="00A60D30" w:rsidRPr="002B2BA4" w:rsidRDefault="00A60D30" w:rsidP="00A60D30">
      <w:pPr>
        <w:pStyle w:val="Heading2"/>
        <w:spacing w:line="276" w:lineRule="auto"/>
        <w:jc w:val="both"/>
        <w:rPr>
          <w:rFonts w:cs="Times New Roman"/>
          <w:b w:val="0"/>
          <w:bCs/>
          <w:lang w:val="vi-VN"/>
        </w:rPr>
      </w:pPr>
      <w:bookmarkStart w:id="32" w:name="_Toc126766483"/>
      <w:bookmarkStart w:id="33" w:name="_Toc131238306"/>
      <w:r w:rsidRPr="002B2BA4">
        <w:rPr>
          <w:rFonts w:cs="Times New Roman"/>
          <w:bCs/>
          <w:lang w:val="vi-VN"/>
        </w:rPr>
        <w:lastRenderedPageBreak/>
        <w:t>Thực trạng cổ phiếu ngành ngân hàng</w:t>
      </w:r>
      <w:bookmarkEnd w:id="32"/>
      <w:bookmarkEnd w:id="33"/>
    </w:p>
    <w:p w14:paraId="399D726D" w14:textId="51D72AE8" w:rsidR="007C007B" w:rsidRPr="007C007B" w:rsidRDefault="00A60D30" w:rsidP="007C007B">
      <w:pPr>
        <w:pStyle w:val="Heading3"/>
        <w:spacing w:line="276" w:lineRule="auto"/>
        <w:jc w:val="both"/>
        <w:rPr>
          <w:rFonts w:cs="Times New Roman"/>
          <w:szCs w:val="26"/>
          <w:lang w:val="vi-VN"/>
        </w:rPr>
      </w:pPr>
      <w:bookmarkStart w:id="34" w:name="_Toc131238307"/>
      <w:r w:rsidRPr="002B2BA4">
        <w:rPr>
          <w:rFonts w:cs="Times New Roman"/>
          <w:szCs w:val="26"/>
          <w:lang w:val="vi-VN"/>
        </w:rPr>
        <w:t>Diễn biến giá cổ phiếu ngành ngân hàng</w:t>
      </w:r>
      <w:bookmarkEnd w:id="34"/>
    </w:p>
    <w:p w14:paraId="1AC9842F" w14:textId="266685D5" w:rsidR="00467F4A" w:rsidRPr="00B96CE7" w:rsidRDefault="00467F4A" w:rsidP="007C007B">
      <w:pPr>
        <w:spacing w:after="0"/>
        <w:jc w:val="center"/>
        <w:rPr>
          <w:rFonts w:ascii="Times New Roman" w:hAnsi="Times New Roman" w:cs="Times New Roman"/>
          <w:b/>
          <w:bCs/>
          <w:sz w:val="26"/>
          <w:szCs w:val="26"/>
          <w:lang w:val="vi-VN"/>
        </w:rPr>
      </w:pPr>
      <w:r w:rsidRPr="00B96CE7">
        <w:rPr>
          <w:rFonts w:ascii="Times New Roman" w:hAnsi="Times New Roman" w:cs="Times New Roman"/>
          <w:b/>
          <w:bCs/>
          <w:sz w:val="26"/>
          <w:szCs w:val="26"/>
          <w:lang w:val="vi-VN"/>
        </w:rPr>
        <w:t xml:space="preserve">Bảng </w:t>
      </w:r>
      <w:r w:rsidR="00E4436D" w:rsidRPr="00B96CE7">
        <w:rPr>
          <w:rFonts w:ascii="Times New Roman" w:hAnsi="Times New Roman" w:cs="Times New Roman"/>
          <w:b/>
          <w:bCs/>
          <w:sz w:val="26"/>
          <w:szCs w:val="26"/>
          <w:lang w:val="vi-VN"/>
        </w:rPr>
        <w:t>1:</w:t>
      </w:r>
      <w:r w:rsidRPr="00B96CE7">
        <w:rPr>
          <w:rFonts w:ascii="Times New Roman" w:hAnsi="Times New Roman" w:cs="Times New Roman"/>
          <w:b/>
          <w:bCs/>
          <w:sz w:val="26"/>
          <w:szCs w:val="26"/>
          <w:lang w:val="vi-VN"/>
        </w:rPr>
        <w:t xml:space="preserve"> Thống kê mô tả giá cổ phiếu của 10 ngân hàng</w:t>
      </w:r>
      <w:r w:rsidR="001147F5" w:rsidRPr="00B96CE7">
        <w:rPr>
          <w:rFonts w:ascii="Times New Roman" w:hAnsi="Times New Roman" w:cs="Times New Roman"/>
          <w:b/>
          <w:bCs/>
          <w:sz w:val="26"/>
          <w:szCs w:val="26"/>
          <w:lang w:val="vi-VN"/>
        </w:rPr>
        <w:t xml:space="preserve"> và chỉ số VN-Index</w:t>
      </w:r>
    </w:p>
    <w:tbl>
      <w:tblPr>
        <w:tblStyle w:val="TableGrid"/>
        <w:tblpPr w:leftFromText="180" w:rightFromText="180" w:vertAnchor="text" w:horzAnchor="page" w:tblpX="1741" w:tblpY="183"/>
        <w:tblW w:w="9425" w:type="dxa"/>
        <w:tblLook w:val="04A0" w:firstRow="1" w:lastRow="0" w:firstColumn="1" w:lastColumn="0" w:noHBand="0" w:noVBand="1"/>
      </w:tblPr>
      <w:tblGrid>
        <w:gridCol w:w="1654"/>
        <w:gridCol w:w="1257"/>
        <w:gridCol w:w="1257"/>
        <w:gridCol w:w="1313"/>
        <w:gridCol w:w="1257"/>
        <w:gridCol w:w="1257"/>
        <w:gridCol w:w="1430"/>
      </w:tblGrid>
      <w:tr w:rsidR="001147F5" w:rsidRPr="002B2BA4" w14:paraId="4FA4C9AB" w14:textId="5148FABF" w:rsidTr="001147F5">
        <w:tc>
          <w:tcPr>
            <w:tcW w:w="1654" w:type="dxa"/>
          </w:tcPr>
          <w:p w14:paraId="1B993295" w14:textId="77777777" w:rsidR="001147F5" w:rsidRPr="002B2BA4" w:rsidRDefault="001147F5" w:rsidP="001147F5">
            <w:pPr>
              <w:jc w:val="center"/>
              <w:rPr>
                <w:rFonts w:ascii="Times New Roman" w:hAnsi="Times New Roman" w:cs="Times New Roman"/>
                <w:b/>
                <w:bCs/>
                <w:sz w:val="26"/>
                <w:szCs w:val="26"/>
                <w:lang w:val="vi-VN"/>
              </w:rPr>
            </w:pPr>
          </w:p>
        </w:tc>
        <w:tc>
          <w:tcPr>
            <w:tcW w:w="1263" w:type="dxa"/>
          </w:tcPr>
          <w:p w14:paraId="5F364E4D"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BID</w:t>
            </w:r>
          </w:p>
        </w:tc>
        <w:tc>
          <w:tcPr>
            <w:tcW w:w="1263" w:type="dxa"/>
          </w:tcPr>
          <w:p w14:paraId="4166C773"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EIB</w:t>
            </w:r>
          </w:p>
          <w:p w14:paraId="1EFE5AB3" w14:textId="77777777" w:rsidR="001147F5" w:rsidRPr="002B2BA4" w:rsidRDefault="001147F5" w:rsidP="001147F5">
            <w:pPr>
              <w:jc w:val="center"/>
              <w:rPr>
                <w:rFonts w:ascii="Times New Roman" w:hAnsi="Times New Roman" w:cs="Times New Roman"/>
                <w:b/>
                <w:bCs/>
                <w:sz w:val="26"/>
                <w:szCs w:val="26"/>
              </w:rPr>
            </w:pPr>
          </w:p>
        </w:tc>
        <w:tc>
          <w:tcPr>
            <w:tcW w:w="1318" w:type="dxa"/>
          </w:tcPr>
          <w:p w14:paraId="1EEA494A"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TCB</w:t>
            </w:r>
          </w:p>
          <w:p w14:paraId="1D0A6192" w14:textId="77777777" w:rsidR="001147F5" w:rsidRPr="002B2BA4" w:rsidRDefault="001147F5" w:rsidP="001147F5">
            <w:pPr>
              <w:jc w:val="center"/>
              <w:rPr>
                <w:rFonts w:ascii="Times New Roman" w:hAnsi="Times New Roman" w:cs="Times New Roman"/>
                <w:b/>
                <w:bCs/>
                <w:sz w:val="26"/>
                <w:szCs w:val="26"/>
              </w:rPr>
            </w:pPr>
          </w:p>
        </w:tc>
        <w:tc>
          <w:tcPr>
            <w:tcW w:w="1263" w:type="dxa"/>
          </w:tcPr>
          <w:p w14:paraId="324DCEAB"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HDB</w:t>
            </w:r>
          </w:p>
        </w:tc>
        <w:tc>
          <w:tcPr>
            <w:tcW w:w="1263" w:type="dxa"/>
          </w:tcPr>
          <w:p w14:paraId="6DFE4B89"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MBB</w:t>
            </w:r>
          </w:p>
        </w:tc>
        <w:tc>
          <w:tcPr>
            <w:tcW w:w="1401" w:type="dxa"/>
          </w:tcPr>
          <w:p w14:paraId="3543A64C" w14:textId="2F72C558"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VNINDEX</w:t>
            </w:r>
          </w:p>
        </w:tc>
      </w:tr>
      <w:tr w:rsidR="001147F5" w:rsidRPr="002B2BA4" w14:paraId="2FE616F5" w14:textId="5A0C00F7" w:rsidTr="001147F5">
        <w:tc>
          <w:tcPr>
            <w:tcW w:w="1654" w:type="dxa"/>
          </w:tcPr>
          <w:p w14:paraId="7FD98B8B"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Mean</w:t>
            </w:r>
          </w:p>
        </w:tc>
        <w:tc>
          <w:tcPr>
            <w:tcW w:w="1263" w:type="dxa"/>
          </w:tcPr>
          <w:p w14:paraId="57CB5F50"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35.91</w:t>
            </w:r>
          </w:p>
        </w:tc>
        <w:tc>
          <w:tcPr>
            <w:tcW w:w="1263" w:type="dxa"/>
          </w:tcPr>
          <w:p w14:paraId="301457CE"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22.10</w:t>
            </w:r>
          </w:p>
        </w:tc>
        <w:tc>
          <w:tcPr>
            <w:tcW w:w="1318" w:type="dxa"/>
          </w:tcPr>
          <w:p w14:paraId="17794837"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38.86</w:t>
            </w:r>
          </w:p>
        </w:tc>
        <w:tc>
          <w:tcPr>
            <w:tcW w:w="1263" w:type="dxa"/>
          </w:tcPr>
          <w:p w14:paraId="22D4194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18.69</w:t>
            </w:r>
          </w:p>
        </w:tc>
        <w:tc>
          <w:tcPr>
            <w:tcW w:w="1263" w:type="dxa"/>
          </w:tcPr>
          <w:p w14:paraId="3DDBAF6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20.10</w:t>
            </w:r>
          </w:p>
        </w:tc>
        <w:tc>
          <w:tcPr>
            <w:tcW w:w="1401" w:type="dxa"/>
          </w:tcPr>
          <w:p w14:paraId="2A71A345" w14:textId="61098A2C"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1222.84</w:t>
            </w:r>
          </w:p>
        </w:tc>
      </w:tr>
      <w:tr w:rsidR="001147F5" w:rsidRPr="002B2BA4" w14:paraId="13DBA1DB" w14:textId="7473E4F2" w:rsidTr="001147F5">
        <w:tc>
          <w:tcPr>
            <w:tcW w:w="1654" w:type="dxa"/>
          </w:tcPr>
          <w:p w14:paraId="290B827B"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Median</w:t>
            </w:r>
          </w:p>
        </w:tc>
        <w:tc>
          <w:tcPr>
            <w:tcW w:w="1263" w:type="dxa"/>
          </w:tcPr>
          <w:p w14:paraId="39997B7B"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34.97</w:t>
            </w:r>
          </w:p>
        </w:tc>
        <w:tc>
          <w:tcPr>
            <w:tcW w:w="1263" w:type="dxa"/>
          </w:tcPr>
          <w:p w14:paraId="5022EC82"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22.81</w:t>
            </w:r>
          </w:p>
        </w:tc>
        <w:tc>
          <w:tcPr>
            <w:tcW w:w="1318" w:type="dxa"/>
          </w:tcPr>
          <w:p w14:paraId="66D8145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39.10</w:t>
            </w:r>
          </w:p>
        </w:tc>
        <w:tc>
          <w:tcPr>
            <w:tcW w:w="1263" w:type="dxa"/>
          </w:tcPr>
          <w:p w14:paraId="0A920529"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19.46</w:t>
            </w:r>
          </w:p>
        </w:tc>
        <w:tc>
          <w:tcPr>
            <w:tcW w:w="1263" w:type="dxa"/>
          </w:tcPr>
          <w:p w14:paraId="1EDCB36A"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20.78</w:t>
            </w:r>
          </w:p>
        </w:tc>
        <w:tc>
          <w:tcPr>
            <w:tcW w:w="1401" w:type="dxa"/>
          </w:tcPr>
          <w:p w14:paraId="35A2EB1D" w14:textId="4606A595"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1235.37</w:t>
            </w:r>
          </w:p>
        </w:tc>
      </w:tr>
      <w:tr w:rsidR="001147F5" w:rsidRPr="002B2BA4" w14:paraId="36A268D1" w14:textId="66D9C336" w:rsidTr="001147F5">
        <w:tc>
          <w:tcPr>
            <w:tcW w:w="1654" w:type="dxa"/>
          </w:tcPr>
          <w:p w14:paraId="6BDD18C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Maximum</w:t>
            </w:r>
          </w:p>
        </w:tc>
        <w:tc>
          <w:tcPr>
            <w:tcW w:w="1263" w:type="dxa"/>
          </w:tcPr>
          <w:p w14:paraId="1C0DBDA1"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48</w:t>
            </w:r>
          </w:p>
        </w:tc>
        <w:tc>
          <w:tcPr>
            <w:tcW w:w="1263" w:type="dxa"/>
          </w:tcPr>
          <w:p w14:paraId="563089DA"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31</w:t>
            </w:r>
          </w:p>
        </w:tc>
        <w:tc>
          <w:tcPr>
            <w:tcW w:w="1318" w:type="dxa"/>
          </w:tcPr>
          <w:p w14:paraId="1F254B29"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54</w:t>
            </w:r>
          </w:p>
        </w:tc>
        <w:tc>
          <w:tcPr>
            <w:tcW w:w="1263" w:type="dxa"/>
          </w:tcPr>
          <w:p w14:paraId="74C12B00"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26</w:t>
            </w:r>
          </w:p>
        </w:tc>
        <w:tc>
          <w:tcPr>
            <w:tcW w:w="1263" w:type="dxa"/>
          </w:tcPr>
          <w:p w14:paraId="319B874D"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29</w:t>
            </w:r>
          </w:p>
        </w:tc>
        <w:tc>
          <w:tcPr>
            <w:tcW w:w="1401" w:type="dxa"/>
          </w:tcPr>
          <w:p w14:paraId="373B6108" w14:textId="080B18AD"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1526</w:t>
            </w:r>
          </w:p>
        </w:tc>
      </w:tr>
      <w:tr w:rsidR="001147F5" w:rsidRPr="002B2BA4" w14:paraId="388F6A9F" w14:textId="1439B699" w:rsidTr="001147F5">
        <w:tc>
          <w:tcPr>
            <w:tcW w:w="1654" w:type="dxa"/>
          </w:tcPr>
          <w:p w14:paraId="0F9BFD95"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Minimum</w:t>
            </w:r>
          </w:p>
        </w:tc>
        <w:tc>
          <w:tcPr>
            <w:tcW w:w="1263" w:type="dxa"/>
          </w:tcPr>
          <w:p w14:paraId="6E5C06EE"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29</w:t>
            </w:r>
          </w:p>
        </w:tc>
        <w:tc>
          <w:tcPr>
            <w:tcW w:w="1263" w:type="dxa"/>
          </w:tcPr>
          <w:p w14:paraId="5B82D571"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14</w:t>
            </w:r>
          </w:p>
        </w:tc>
        <w:tc>
          <w:tcPr>
            <w:tcW w:w="1318" w:type="dxa"/>
          </w:tcPr>
          <w:p w14:paraId="454328FE"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19</w:t>
            </w:r>
          </w:p>
        </w:tc>
        <w:tc>
          <w:tcPr>
            <w:tcW w:w="1263" w:type="dxa"/>
          </w:tcPr>
          <w:p w14:paraId="3C88630D"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9</w:t>
            </w:r>
          </w:p>
        </w:tc>
        <w:tc>
          <w:tcPr>
            <w:tcW w:w="1263" w:type="dxa"/>
          </w:tcPr>
          <w:p w14:paraId="574CCE33"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9</w:t>
            </w:r>
          </w:p>
        </w:tc>
        <w:tc>
          <w:tcPr>
            <w:tcW w:w="1401" w:type="dxa"/>
          </w:tcPr>
          <w:p w14:paraId="15BE534A" w14:textId="2CBE6CA1"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815</w:t>
            </w:r>
          </w:p>
        </w:tc>
      </w:tr>
      <w:tr w:rsidR="001147F5" w:rsidRPr="002B2BA4" w14:paraId="182C6805" w14:textId="065B2239" w:rsidTr="001147F5">
        <w:tc>
          <w:tcPr>
            <w:tcW w:w="1654" w:type="dxa"/>
          </w:tcPr>
          <w:p w14:paraId="70FA2568" w14:textId="77777777" w:rsidR="001147F5" w:rsidRPr="002B2BA4" w:rsidRDefault="001147F5" w:rsidP="001147F5">
            <w:pPr>
              <w:jc w:val="center"/>
              <w:rPr>
                <w:rFonts w:ascii="Times New Roman" w:hAnsi="Times New Roman" w:cs="Times New Roman"/>
                <w:sz w:val="26"/>
                <w:szCs w:val="26"/>
              </w:rPr>
            </w:pPr>
            <w:proofErr w:type="spellStart"/>
            <w:r w:rsidRPr="002B2BA4">
              <w:rPr>
                <w:rFonts w:ascii="Times New Roman" w:hAnsi="Times New Roman" w:cs="Times New Roman"/>
                <w:sz w:val="26"/>
                <w:szCs w:val="26"/>
              </w:rPr>
              <w:t>Std.Deviation</w:t>
            </w:r>
            <w:proofErr w:type="spellEnd"/>
          </w:p>
        </w:tc>
        <w:tc>
          <w:tcPr>
            <w:tcW w:w="1263" w:type="dxa"/>
          </w:tcPr>
          <w:p w14:paraId="477A0A35"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4.531</w:t>
            </w:r>
          </w:p>
        </w:tc>
        <w:tc>
          <w:tcPr>
            <w:tcW w:w="1263" w:type="dxa"/>
          </w:tcPr>
          <w:p w14:paraId="2FE65DC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5.614</w:t>
            </w:r>
          </w:p>
        </w:tc>
        <w:tc>
          <w:tcPr>
            <w:tcW w:w="1318" w:type="dxa"/>
          </w:tcPr>
          <w:p w14:paraId="33A99DC6"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11.190</w:t>
            </w:r>
          </w:p>
        </w:tc>
        <w:tc>
          <w:tcPr>
            <w:tcW w:w="1263" w:type="dxa"/>
          </w:tcPr>
          <w:p w14:paraId="0D168B07"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4.025</w:t>
            </w:r>
          </w:p>
        </w:tc>
        <w:tc>
          <w:tcPr>
            <w:tcW w:w="1263" w:type="dxa"/>
          </w:tcPr>
          <w:p w14:paraId="34E033B5"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5.450</w:t>
            </w:r>
          </w:p>
        </w:tc>
        <w:tc>
          <w:tcPr>
            <w:tcW w:w="1401" w:type="dxa"/>
          </w:tcPr>
          <w:p w14:paraId="7EF81680" w14:textId="205A36C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196.110</w:t>
            </w:r>
          </w:p>
        </w:tc>
      </w:tr>
      <w:tr w:rsidR="001147F5" w:rsidRPr="002B2BA4" w14:paraId="0FD0EA78" w14:textId="3AE988CB" w:rsidTr="001147F5">
        <w:trPr>
          <w:gridAfter w:val="1"/>
          <w:wAfter w:w="1401" w:type="dxa"/>
        </w:trPr>
        <w:tc>
          <w:tcPr>
            <w:tcW w:w="1654" w:type="dxa"/>
          </w:tcPr>
          <w:p w14:paraId="7A9F434E" w14:textId="77777777" w:rsidR="001147F5" w:rsidRPr="002B2BA4" w:rsidRDefault="001147F5" w:rsidP="001147F5">
            <w:pPr>
              <w:jc w:val="center"/>
              <w:rPr>
                <w:rFonts w:ascii="Times New Roman" w:hAnsi="Times New Roman" w:cs="Times New Roman"/>
                <w:sz w:val="26"/>
                <w:szCs w:val="26"/>
                <w:lang w:val="vi-VN"/>
              </w:rPr>
            </w:pPr>
          </w:p>
        </w:tc>
        <w:tc>
          <w:tcPr>
            <w:tcW w:w="1263" w:type="dxa"/>
          </w:tcPr>
          <w:p w14:paraId="4AE61014"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STB</w:t>
            </w:r>
          </w:p>
        </w:tc>
        <w:tc>
          <w:tcPr>
            <w:tcW w:w="1263" w:type="dxa"/>
          </w:tcPr>
          <w:p w14:paraId="7703BC22"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CTG</w:t>
            </w:r>
          </w:p>
        </w:tc>
        <w:tc>
          <w:tcPr>
            <w:tcW w:w="1318" w:type="dxa"/>
          </w:tcPr>
          <w:p w14:paraId="655561A1"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TPB</w:t>
            </w:r>
          </w:p>
        </w:tc>
        <w:tc>
          <w:tcPr>
            <w:tcW w:w="1263" w:type="dxa"/>
          </w:tcPr>
          <w:p w14:paraId="178F524E"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VCB</w:t>
            </w:r>
          </w:p>
        </w:tc>
        <w:tc>
          <w:tcPr>
            <w:tcW w:w="1263" w:type="dxa"/>
          </w:tcPr>
          <w:p w14:paraId="705534A1" w14:textId="77777777" w:rsidR="001147F5" w:rsidRPr="002B2BA4" w:rsidRDefault="001147F5" w:rsidP="001147F5">
            <w:pPr>
              <w:jc w:val="center"/>
              <w:rPr>
                <w:rFonts w:ascii="Times New Roman" w:hAnsi="Times New Roman" w:cs="Times New Roman"/>
                <w:b/>
                <w:bCs/>
                <w:sz w:val="26"/>
                <w:szCs w:val="26"/>
              </w:rPr>
            </w:pPr>
            <w:r w:rsidRPr="002B2BA4">
              <w:rPr>
                <w:rFonts w:ascii="Times New Roman" w:hAnsi="Times New Roman" w:cs="Times New Roman"/>
                <w:b/>
                <w:bCs/>
                <w:sz w:val="26"/>
                <w:szCs w:val="26"/>
              </w:rPr>
              <w:t>VPB</w:t>
            </w:r>
          </w:p>
        </w:tc>
      </w:tr>
      <w:tr w:rsidR="001147F5" w:rsidRPr="002B2BA4" w14:paraId="33AE83FF" w14:textId="06CC3CF7" w:rsidTr="001147F5">
        <w:trPr>
          <w:gridAfter w:val="1"/>
          <w:wAfter w:w="1401" w:type="dxa"/>
        </w:trPr>
        <w:tc>
          <w:tcPr>
            <w:tcW w:w="1654" w:type="dxa"/>
          </w:tcPr>
          <w:p w14:paraId="5CBFB94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Mean</w:t>
            </w:r>
          </w:p>
        </w:tc>
        <w:tc>
          <w:tcPr>
            <w:tcW w:w="1263" w:type="dxa"/>
          </w:tcPr>
          <w:p w14:paraId="423502F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23.48</w:t>
            </w:r>
          </w:p>
        </w:tc>
        <w:tc>
          <w:tcPr>
            <w:tcW w:w="1263" w:type="dxa"/>
          </w:tcPr>
          <w:p w14:paraId="06C05DF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28.81</w:t>
            </w:r>
          </w:p>
        </w:tc>
        <w:tc>
          <w:tcPr>
            <w:tcW w:w="1318" w:type="dxa"/>
          </w:tcPr>
          <w:p w14:paraId="1CE23742"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26.20</w:t>
            </w:r>
          </w:p>
        </w:tc>
        <w:tc>
          <w:tcPr>
            <w:tcW w:w="1263" w:type="dxa"/>
          </w:tcPr>
          <w:p w14:paraId="2D6EA6F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76.72</w:t>
            </w:r>
          </w:p>
        </w:tc>
        <w:tc>
          <w:tcPr>
            <w:tcW w:w="1263" w:type="dxa"/>
          </w:tcPr>
          <w:p w14:paraId="0908DA61"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19.02</w:t>
            </w:r>
          </w:p>
        </w:tc>
      </w:tr>
      <w:tr w:rsidR="001147F5" w:rsidRPr="002B2BA4" w14:paraId="5B4D9194" w14:textId="3E8B2A39" w:rsidTr="001147F5">
        <w:trPr>
          <w:gridAfter w:val="1"/>
          <w:wAfter w:w="1401" w:type="dxa"/>
        </w:trPr>
        <w:tc>
          <w:tcPr>
            <w:tcW w:w="1654" w:type="dxa"/>
          </w:tcPr>
          <w:p w14:paraId="490A8F6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Median</w:t>
            </w:r>
          </w:p>
        </w:tc>
        <w:tc>
          <w:tcPr>
            <w:tcW w:w="1263" w:type="dxa"/>
          </w:tcPr>
          <w:p w14:paraId="352D0E82"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24.00</w:t>
            </w:r>
          </w:p>
        </w:tc>
        <w:tc>
          <w:tcPr>
            <w:tcW w:w="1263" w:type="dxa"/>
          </w:tcPr>
          <w:p w14:paraId="1C9256C3"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28.21</w:t>
            </w:r>
          </w:p>
        </w:tc>
        <w:tc>
          <w:tcPr>
            <w:tcW w:w="1318" w:type="dxa"/>
          </w:tcPr>
          <w:p w14:paraId="35173FE5"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25.63</w:t>
            </w:r>
          </w:p>
        </w:tc>
        <w:tc>
          <w:tcPr>
            <w:tcW w:w="1263" w:type="dxa"/>
          </w:tcPr>
          <w:p w14:paraId="57FB11DA"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76.60</w:t>
            </w:r>
          </w:p>
        </w:tc>
        <w:tc>
          <w:tcPr>
            <w:tcW w:w="1263" w:type="dxa"/>
          </w:tcPr>
          <w:p w14:paraId="55E8B3FB"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20.01</w:t>
            </w:r>
          </w:p>
        </w:tc>
      </w:tr>
      <w:tr w:rsidR="001147F5" w:rsidRPr="002B2BA4" w14:paraId="412D8AB3" w14:textId="4B47BA16" w:rsidTr="001147F5">
        <w:trPr>
          <w:gridAfter w:val="1"/>
          <w:wAfter w:w="1401" w:type="dxa"/>
        </w:trPr>
        <w:tc>
          <w:tcPr>
            <w:tcW w:w="1654" w:type="dxa"/>
          </w:tcPr>
          <w:p w14:paraId="49D6BC19"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Maximum</w:t>
            </w:r>
          </w:p>
        </w:tc>
        <w:tc>
          <w:tcPr>
            <w:tcW w:w="1263" w:type="dxa"/>
          </w:tcPr>
          <w:p w14:paraId="4DFAE30C"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36</w:t>
            </w:r>
          </w:p>
        </w:tc>
        <w:tc>
          <w:tcPr>
            <w:tcW w:w="1263" w:type="dxa"/>
          </w:tcPr>
          <w:p w14:paraId="2CE526A4"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40</w:t>
            </w:r>
          </w:p>
        </w:tc>
        <w:tc>
          <w:tcPr>
            <w:tcW w:w="1318" w:type="dxa"/>
          </w:tcPr>
          <w:p w14:paraId="6E082EE7"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43</w:t>
            </w:r>
          </w:p>
        </w:tc>
        <w:tc>
          <w:tcPr>
            <w:tcW w:w="1263" w:type="dxa"/>
          </w:tcPr>
          <w:p w14:paraId="4AFC3F24"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92</w:t>
            </w:r>
          </w:p>
        </w:tc>
        <w:tc>
          <w:tcPr>
            <w:tcW w:w="1263" w:type="dxa"/>
          </w:tcPr>
          <w:p w14:paraId="4A0F1F38"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26</w:t>
            </w:r>
          </w:p>
        </w:tc>
      </w:tr>
      <w:tr w:rsidR="001147F5" w:rsidRPr="002B2BA4" w14:paraId="755CE446" w14:textId="2C562A9A" w:rsidTr="001147F5">
        <w:trPr>
          <w:gridAfter w:val="1"/>
          <w:wAfter w:w="1401" w:type="dxa"/>
        </w:trPr>
        <w:tc>
          <w:tcPr>
            <w:tcW w:w="1654" w:type="dxa"/>
          </w:tcPr>
          <w:p w14:paraId="0B2EC953"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Minimum</w:t>
            </w:r>
          </w:p>
        </w:tc>
        <w:tc>
          <w:tcPr>
            <w:tcW w:w="1263" w:type="dxa"/>
          </w:tcPr>
          <w:p w14:paraId="1CEE35E5"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10</w:t>
            </w:r>
          </w:p>
        </w:tc>
        <w:tc>
          <w:tcPr>
            <w:tcW w:w="1263" w:type="dxa"/>
          </w:tcPr>
          <w:p w14:paraId="79964344"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16</w:t>
            </w:r>
          </w:p>
        </w:tc>
        <w:tc>
          <w:tcPr>
            <w:tcW w:w="1318" w:type="dxa"/>
          </w:tcPr>
          <w:p w14:paraId="149F86E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13</w:t>
            </w:r>
          </w:p>
        </w:tc>
        <w:tc>
          <w:tcPr>
            <w:tcW w:w="1263" w:type="dxa"/>
          </w:tcPr>
          <w:p w14:paraId="470842C9"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61</w:t>
            </w:r>
          </w:p>
        </w:tc>
        <w:tc>
          <w:tcPr>
            <w:tcW w:w="1263" w:type="dxa"/>
          </w:tcPr>
          <w:p w14:paraId="22F6E932"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8</w:t>
            </w:r>
          </w:p>
        </w:tc>
      </w:tr>
      <w:tr w:rsidR="001147F5" w:rsidRPr="002B2BA4" w14:paraId="13EF54DE" w14:textId="0E00CFDA" w:rsidTr="001147F5">
        <w:trPr>
          <w:gridAfter w:val="1"/>
          <w:wAfter w:w="1401" w:type="dxa"/>
        </w:trPr>
        <w:tc>
          <w:tcPr>
            <w:tcW w:w="1654" w:type="dxa"/>
          </w:tcPr>
          <w:p w14:paraId="07AE4BB7" w14:textId="77777777" w:rsidR="001147F5" w:rsidRPr="002B2BA4" w:rsidRDefault="001147F5" w:rsidP="001147F5">
            <w:pPr>
              <w:jc w:val="center"/>
              <w:rPr>
                <w:rFonts w:ascii="Times New Roman" w:hAnsi="Times New Roman" w:cs="Times New Roman"/>
                <w:sz w:val="26"/>
                <w:szCs w:val="26"/>
              </w:rPr>
            </w:pPr>
            <w:proofErr w:type="spellStart"/>
            <w:r w:rsidRPr="002B2BA4">
              <w:rPr>
                <w:rFonts w:ascii="Times New Roman" w:hAnsi="Times New Roman" w:cs="Times New Roman"/>
                <w:sz w:val="26"/>
                <w:szCs w:val="26"/>
              </w:rPr>
              <w:t>Std.Deviation</w:t>
            </w:r>
            <w:proofErr w:type="spellEnd"/>
          </w:p>
        </w:tc>
        <w:tc>
          <w:tcPr>
            <w:tcW w:w="1263" w:type="dxa"/>
          </w:tcPr>
          <w:p w14:paraId="449B6FBD"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6.746</w:t>
            </w:r>
          </w:p>
        </w:tc>
        <w:tc>
          <w:tcPr>
            <w:tcW w:w="1263" w:type="dxa"/>
          </w:tcPr>
          <w:p w14:paraId="1A1A91B6"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5.370</w:t>
            </w:r>
          </w:p>
        </w:tc>
        <w:tc>
          <w:tcPr>
            <w:tcW w:w="1318" w:type="dxa"/>
          </w:tcPr>
          <w:p w14:paraId="0854A3C0"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8.411</w:t>
            </w:r>
          </w:p>
        </w:tc>
        <w:tc>
          <w:tcPr>
            <w:tcW w:w="1263" w:type="dxa"/>
          </w:tcPr>
          <w:p w14:paraId="321AABCE"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6.874</w:t>
            </w:r>
          </w:p>
        </w:tc>
        <w:tc>
          <w:tcPr>
            <w:tcW w:w="1263" w:type="dxa"/>
          </w:tcPr>
          <w:p w14:paraId="443DDA5F" w14:textId="77777777" w:rsidR="001147F5" w:rsidRPr="002B2BA4" w:rsidRDefault="001147F5" w:rsidP="001147F5">
            <w:pPr>
              <w:jc w:val="center"/>
              <w:rPr>
                <w:rFonts w:ascii="Times New Roman" w:hAnsi="Times New Roman" w:cs="Times New Roman"/>
                <w:sz w:val="26"/>
                <w:szCs w:val="26"/>
              </w:rPr>
            </w:pPr>
            <w:r w:rsidRPr="002B2BA4">
              <w:rPr>
                <w:rFonts w:ascii="Times New Roman" w:hAnsi="Times New Roman" w:cs="Times New Roman"/>
                <w:sz w:val="26"/>
                <w:szCs w:val="26"/>
              </w:rPr>
              <w:t>5.777</w:t>
            </w:r>
          </w:p>
        </w:tc>
      </w:tr>
    </w:tbl>
    <w:p w14:paraId="0B76AE5E" w14:textId="77777777" w:rsidR="00A60D30" w:rsidRPr="002B2BA4" w:rsidRDefault="00A60D30" w:rsidP="00A60D30">
      <w:pPr>
        <w:rPr>
          <w:rFonts w:ascii="Times New Roman" w:hAnsi="Times New Roman" w:cs="Times New Roman"/>
          <w:sz w:val="26"/>
          <w:szCs w:val="26"/>
        </w:rPr>
      </w:pPr>
    </w:p>
    <w:p w14:paraId="630C046B" w14:textId="77777777" w:rsidR="00A60D30" w:rsidRPr="002B2BA4" w:rsidRDefault="00A60D30" w:rsidP="00467F4A">
      <w:pPr>
        <w:ind w:firstLine="720"/>
        <w:jc w:val="both"/>
        <w:rPr>
          <w:rFonts w:ascii="Times New Roman" w:hAnsi="Times New Roman" w:cs="Times New Roman"/>
          <w:sz w:val="26"/>
          <w:szCs w:val="26"/>
        </w:rPr>
      </w:pP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thể</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nói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đông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tiêu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cực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hiện</w:t>
      </w:r>
      <w:proofErr w:type="spellEnd"/>
      <w:r w:rsidRPr="002B2BA4">
        <w:rPr>
          <w:rFonts w:ascii="Times New Roman" w:hAnsi="Times New Roman" w:cs="Times New Roman"/>
          <w:sz w:val="26"/>
          <w:szCs w:val="26"/>
        </w:rPr>
        <w:t xml:space="preserve"> nay </w:t>
      </w:r>
      <w:proofErr w:type="spellStart"/>
      <w:r w:rsidRPr="002B2BA4">
        <w:rPr>
          <w:rFonts w:ascii="Times New Roman" w:hAnsi="Times New Roman" w:cs="Times New Roman"/>
          <w:sz w:val="26"/>
          <w:szCs w:val="26"/>
        </w:rPr>
        <w:t>trên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thế</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tài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chính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vừa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đón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nhận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cú</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sốc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chẳng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hạn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việc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SVB (Silicon Valley Bank)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Mỹ</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sản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điều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này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ít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nhiều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khiến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cổ</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phiếu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ngành</w:t>
      </w:r>
      <w:proofErr w:type="spellEnd"/>
      <w:r w:rsidRPr="002B2BA4">
        <w:rPr>
          <w:rFonts w:ascii="Times New Roman" w:hAnsi="Times New Roman" w:cs="Times New Roman"/>
          <w:sz w:val="26"/>
          <w:szCs w:val="26"/>
        </w:rPr>
        <w:t xml:space="preserve"> Ngân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2023 </w:t>
      </w:r>
      <w:proofErr w:type="spellStart"/>
      <w:r w:rsidRPr="002B2BA4">
        <w:rPr>
          <w:rFonts w:ascii="Times New Roman" w:hAnsi="Times New Roman" w:cs="Times New Roman"/>
          <w:sz w:val="26"/>
          <w:szCs w:val="26"/>
        </w:rPr>
        <w:t>cũng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mặt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bằng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chung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ít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sôi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động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hơn</w:t>
      </w:r>
      <w:proofErr w:type="spellEnd"/>
      <w:r w:rsidRPr="002B2BA4">
        <w:rPr>
          <w:rFonts w:ascii="Times New Roman" w:hAnsi="Times New Roman" w:cs="Times New Roman"/>
          <w:sz w:val="26"/>
          <w:szCs w:val="26"/>
        </w:rPr>
        <w:t xml:space="preserve"> so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trước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như</w:t>
      </w:r>
      <w:proofErr w:type="spellEnd"/>
      <w:r w:rsidRPr="002B2BA4">
        <w:rPr>
          <w:rFonts w:ascii="Times New Roman" w:hAnsi="Times New Roman" w:cs="Times New Roman"/>
          <w:sz w:val="26"/>
          <w:szCs w:val="26"/>
        </w:rPr>
        <w:t xml:space="preserve"> 2020. </w:t>
      </w:r>
      <w:proofErr w:type="spellStart"/>
      <w:r w:rsidRPr="002B2BA4">
        <w:rPr>
          <w:rFonts w:ascii="Times New Roman" w:hAnsi="Times New Roman" w:cs="Times New Roman"/>
          <w:sz w:val="26"/>
          <w:szCs w:val="26"/>
        </w:rPr>
        <w:t>Chính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điều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này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cũng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khiến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cổ</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phiếu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ngành</w:t>
      </w:r>
      <w:proofErr w:type="spellEnd"/>
      <w:r w:rsidRPr="002B2BA4">
        <w:rPr>
          <w:rFonts w:ascii="Times New Roman" w:hAnsi="Times New Roman" w:cs="Times New Roman"/>
          <w:sz w:val="26"/>
          <w:szCs w:val="26"/>
        </w:rPr>
        <w:t xml:space="preserve"> Ngân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tiếp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tục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điều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chỉnh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trong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2023 </w:t>
      </w:r>
      <w:proofErr w:type="spellStart"/>
      <w:r w:rsidRPr="002B2BA4">
        <w:rPr>
          <w:rFonts w:ascii="Times New Roman" w:hAnsi="Times New Roman" w:cs="Times New Roman"/>
          <w:sz w:val="26"/>
          <w:szCs w:val="26"/>
        </w:rPr>
        <w:t>tới</w:t>
      </w:r>
      <w:proofErr w:type="spellEnd"/>
      <w:r w:rsidRPr="002B2BA4">
        <w:rPr>
          <w:rFonts w:ascii="Times New Roman" w:hAnsi="Times New Roman" w:cs="Times New Roman"/>
          <w:sz w:val="26"/>
          <w:szCs w:val="26"/>
        </w:rPr>
        <w:t>.</w:t>
      </w:r>
    </w:p>
    <w:p w14:paraId="5F126685" w14:textId="77777777" w:rsidR="00A60D30" w:rsidRPr="002B2BA4" w:rsidRDefault="00A60D30" w:rsidP="00467F4A">
      <w:pPr>
        <w:ind w:firstLine="720"/>
        <w:jc w:val="both"/>
        <w:rPr>
          <w:rFonts w:ascii="Times New Roman" w:hAnsi="Times New Roman" w:cs="Times New Roman"/>
          <w:sz w:val="26"/>
          <w:szCs w:val="26"/>
        </w:rPr>
      </w:pPr>
      <w:r w:rsidRPr="002B2BA4">
        <w:rPr>
          <w:rFonts w:ascii="Times New Roman" w:hAnsi="Times New Roman" w:cs="Times New Roman"/>
          <w:sz w:val="26"/>
          <w:szCs w:val="26"/>
        </w:rPr>
        <w:t xml:space="preserve">Tuy </w:t>
      </w:r>
      <w:proofErr w:type="spellStart"/>
      <w:r w:rsidRPr="002B2BA4">
        <w:rPr>
          <w:rFonts w:ascii="Times New Roman" w:hAnsi="Times New Roman" w:cs="Times New Roman"/>
          <w:sz w:val="26"/>
          <w:szCs w:val="26"/>
        </w:rPr>
        <w:t>nhiên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thì</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không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hẳn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điều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xấu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tăng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trưởng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vọng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thiện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nửa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cuối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2023. </w:t>
      </w:r>
      <w:proofErr w:type="spellStart"/>
      <w:r w:rsidRPr="002B2BA4">
        <w:rPr>
          <w:rFonts w:ascii="Times New Roman" w:hAnsi="Times New Roman" w:cs="Times New Roman"/>
          <w:sz w:val="26"/>
          <w:szCs w:val="26"/>
        </w:rPr>
        <w:t>Môi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trường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suất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cao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hút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tiền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gửi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chảy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hệ</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thống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làm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giảm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áp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lực</w:t>
      </w:r>
      <w:proofErr w:type="spellEnd"/>
      <w:r w:rsidRPr="002B2BA4">
        <w:rPr>
          <w:rFonts w:ascii="Times New Roman" w:hAnsi="Times New Roman" w:cs="Times New Roman"/>
          <w:sz w:val="26"/>
          <w:szCs w:val="26"/>
        </w:rPr>
        <w:t xml:space="preserve"> chi </w:t>
      </w:r>
      <w:proofErr w:type="spellStart"/>
      <w:r w:rsidRPr="002B2BA4">
        <w:rPr>
          <w:rFonts w:ascii="Times New Roman" w:hAnsi="Times New Roman" w:cs="Times New Roman"/>
          <w:sz w:val="26"/>
          <w:szCs w:val="26"/>
        </w:rPr>
        <w:t>phí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vốn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giúp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thiện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lãi</w:t>
      </w:r>
      <w:proofErr w:type="spellEnd"/>
      <w:r w:rsidRPr="002B2BA4">
        <w:rPr>
          <w:rFonts w:ascii="Times New Roman" w:hAnsi="Times New Roman" w:cs="Times New Roman"/>
          <w:sz w:val="26"/>
          <w:szCs w:val="26"/>
        </w:rPr>
        <w:t xml:space="preserve">. Các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bán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lẻ</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tỷ</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lệ</w:t>
      </w:r>
      <w:proofErr w:type="spellEnd"/>
      <w:r w:rsidRPr="002B2BA4">
        <w:rPr>
          <w:rFonts w:ascii="Times New Roman" w:hAnsi="Times New Roman" w:cs="Times New Roman"/>
          <w:sz w:val="26"/>
          <w:szCs w:val="26"/>
        </w:rPr>
        <w:t xml:space="preserve"> CASA </w:t>
      </w:r>
      <w:proofErr w:type="spellStart"/>
      <w:r w:rsidRPr="002B2BA4">
        <w:rPr>
          <w:rFonts w:ascii="Times New Roman" w:hAnsi="Times New Roman" w:cs="Times New Roman"/>
          <w:sz w:val="26"/>
          <w:szCs w:val="26"/>
        </w:rPr>
        <w:t>cao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khả</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chống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chịu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hơn</w:t>
      </w:r>
      <w:proofErr w:type="spellEnd"/>
      <w:r w:rsidRPr="002B2BA4">
        <w:rPr>
          <w:rFonts w:ascii="Times New Roman" w:hAnsi="Times New Roman" w:cs="Times New Roman"/>
          <w:sz w:val="26"/>
          <w:szCs w:val="26"/>
        </w:rPr>
        <w:t xml:space="preserve"> do </w:t>
      </w:r>
      <w:proofErr w:type="spellStart"/>
      <w:r w:rsidRPr="002B2BA4">
        <w:rPr>
          <w:rFonts w:ascii="Times New Roman" w:hAnsi="Times New Roman" w:cs="Times New Roman"/>
          <w:sz w:val="26"/>
          <w:szCs w:val="26"/>
        </w:rPr>
        <w:t>lợi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thế</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về</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nguồn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vốn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rẻ</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tạo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để</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thiện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biên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thuần</w:t>
      </w:r>
      <w:proofErr w:type="spellEnd"/>
      <w:r w:rsidRPr="002B2BA4">
        <w:rPr>
          <w:rFonts w:ascii="Times New Roman" w:hAnsi="Times New Roman" w:cs="Times New Roman"/>
          <w:sz w:val="26"/>
          <w:szCs w:val="26"/>
        </w:rPr>
        <w:t xml:space="preserve"> (NIM).</w:t>
      </w:r>
    </w:p>
    <w:p w14:paraId="5FF3DA80" w14:textId="77777777" w:rsidR="00A60D30" w:rsidRPr="002B2BA4" w:rsidRDefault="00A60D30" w:rsidP="00467F4A">
      <w:pPr>
        <w:ind w:firstLine="720"/>
        <w:jc w:val="both"/>
        <w:rPr>
          <w:rFonts w:ascii="Times New Roman" w:hAnsi="Times New Roman" w:cs="Times New Roman"/>
          <w:sz w:val="26"/>
          <w:szCs w:val="26"/>
        </w:rPr>
      </w:pPr>
      <w:r w:rsidRPr="002B2BA4">
        <w:rPr>
          <w:rFonts w:ascii="Times New Roman" w:hAnsi="Times New Roman" w:cs="Times New Roman"/>
          <w:sz w:val="26"/>
          <w:szCs w:val="26"/>
        </w:rPr>
        <w:t xml:space="preserve">Thu </w:t>
      </w:r>
      <w:proofErr w:type="spellStart"/>
      <w:r w:rsidRPr="002B2BA4">
        <w:rPr>
          <w:rFonts w:ascii="Times New Roman" w:hAnsi="Times New Roman" w:cs="Times New Roman"/>
          <w:sz w:val="26"/>
          <w:szCs w:val="26"/>
        </w:rPr>
        <w:t>nhập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hoa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hồng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tiếp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tục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đóng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góp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cực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nhuận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giúp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giảm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sự</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phụ</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thuộc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dụng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Theo </w:t>
      </w:r>
      <w:proofErr w:type="spellStart"/>
      <w:r w:rsidRPr="002B2BA4">
        <w:rPr>
          <w:rFonts w:ascii="Times New Roman" w:hAnsi="Times New Roman" w:cs="Times New Roman"/>
          <w:sz w:val="26"/>
          <w:szCs w:val="26"/>
        </w:rPr>
        <w:t>đó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dịch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vụ</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thanh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toán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vọng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tiếp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tục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tăng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trưởng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nhờ</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nỗ</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lực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hóa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đây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hợp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đồng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bảo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hiểm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kết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cùng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khách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ngày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mở</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rộng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tạo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bán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chéo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lớn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vẫn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sẽ</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mang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về</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nguồn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nhập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ổn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trong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2023 </w:t>
      </w:r>
      <w:proofErr w:type="spellStart"/>
      <w:r w:rsidRPr="002B2BA4">
        <w:rPr>
          <w:rFonts w:ascii="Times New Roman" w:hAnsi="Times New Roman" w:cs="Times New Roman"/>
          <w:sz w:val="26"/>
          <w:szCs w:val="26"/>
        </w:rPr>
        <w:t>và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năm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tiếp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theo.</w:t>
      </w:r>
      <w:proofErr w:type="spellEnd"/>
    </w:p>
    <w:p w14:paraId="291246B4" w14:textId="77777777" w:rsidR="00A60D30" w:rsidRPr="002B2BA4" w:rsidRDefault="00A60D30" w:rsidP="00467F4A">
      <w:pPr>
        <w:ind w:firstLine="720"/>
        <w:jc w:val="both"/>
        <w:rPr>
          <w:rFonts w:ascii="Times New Roman" w:hAnsi="Times New Roman" w:cs="Times New Roman"/>
          <w:sz w:val="26"/>
          <w:szCs w:val="26"/>
        </w:rPr>
      </w:pPr>
      <w:proofErr w:type="spellStart"/>
      <w:r w:rsidRPr="002B2BA4">
        <w:rPr>
          <w:rFonts w:ascii="Times New Roman" w:hAnsi="Times New Roman" w:cs="Times New Roman"/>
          <w:sz w:val="26"/>
          <w:szCs w:val="26"/>
        </w:rPr>
        <w:t>Dù</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vậy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đầu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cũng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thận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trọng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theo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dõi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những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yếu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bộ</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đệm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vốn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chất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lượng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tài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sản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w:t>
      </w:r>
      <w:proofErr w:type="spellEnd"/>
      <w:r w:rsidRPr="002B2BA4">
        <w:rPr>
          <w:rFonts w:ascii="Times New Roman" w:hAnsi="Times New Roman" w:cs="Times New Roman"/>
          <w:sz w:val="26"/>
          <w:szCs w:val="26"/>
        </w:rPr>
        <w:t xml:space="preserve"> NIM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w:t>
      </w:r>
    </w:p>
    <w:p w14:paraId="2B0108C2" w14:textId="44AF8FD9" w:rsidR="00A60D30" w:rsidRPr="002B2BA4" w:rsidRDefault="00A60D30" w:rsidP="001147F5">
      <w:pPr>
        <w:ind w:firstLine="720"/>
        <w:jc w:val="both"/>
        <w:rPr>
          <w:rFonts w:ascii="Times New Roman" w:hAnsi="Times New Roman" w:cs="Times New Roman"/>
          <w:sz w:val="26"/>
          <w:szCs w:val="26"/>
        </w:rPr>
      </w:pPr>
      <w:proofErr w:type="spellStart"/>
      <w:r w:rsidRPr="002B2BA4">
        <w:rPr>
          <w:rFonts w:ascii="Times New Roman" w:hAnsi="Times New Roman" w:cs="Times New Roman"/>
          <w:sz w:val="26"/>
          <w:szCs w:val="26"/>
        </w:rPr>
        <w:t>Trước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cú</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sốc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trường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kinh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doanh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bất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tỷ</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lệ</w:t>
      </w:r>
      <w:proofErr w:type="spellEnd"/>
      <w:r w:rsidRPr="002B2BA4">
        <w:rPr>
          <w:rFonts w:ascii="Times New Roman" w:hAnsi="Times New Roman" w:cs="Times New Roman"/>
          <w:sz w:val="26"/>
          <w:szCs w:val="26"/>
        </w:rPr>
        <w:t xml:space="preserve"> an </w:t>
      </w:r>
      <w:proofErr w:type="spellStart"/>
      <w:r w:rsidRPr="002B2BA4">
        <w:rPr>
          <w:rFonts w:ascii="Times New Roman" w:hAnsi="Times New Roman" w:cs="Times New Roman"/>
          <w:sz w:val="26"/>
          <w:szCs w:val="26"/>
        </w:rPr>
        <w:t>toàn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vốn</w:t>
      </w:r>
      <w:proofErr w:type="spellEnd"/>
      <w:r w:rsidRPr="002B2BA4">
        <w:rPr>
          <w:rFonts w:ascii="Times New Roman" w:hAnsi="Times New Roman" w:cs="Times New Roman"/>
          <w:sz w:val="26"/>
          <w:szCs w:val="26"/>
        </w:rPr>
        <w:t xml:space="preserve"> CAR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Việt Nam </w:t>
      </w:r>
      <w:proofErr w:type="spellStart"/>
      <w:r w:rsidRPr="002B2BA4">
        <w:rPr>
          <w:rFonts w:ascii="Times New Roman" w:hAnsi="Times New Roman" w:cs="Times New Roman"/>
          <w:sz w:val="26"/>
          <w:szCs w:val="26"/>
        </w:rPr>
        <w:t>vẫn</w:t>
      </w:r>
      <w:proofErr w:type="spellEnd"/>
      <w:r w:rsidRPr="002B2BA4">
        <w:rPr>
          <w:rFonts w:ascii="Times New Roman" w:hAnsi="Times New Roman" w:cs="Times New Roman"/>
          <w:sz w:val="26"/>
          <w:szCs w:val="26"/>
        </w:rPr>
        <w:t xml:space="preserve"> ở </w:t>
      </w:r>
      <w:proofErr w:type="spellStart"/>
      <w:r w:rsidRPr="002B2BA4">
        <w:rPr>
          <w:rFonts w:ascii="Times New Roman" w:hAnsi="Times New Roman" w:cs="Times New Roman"/>
          <w:sz w:val="26"/>
          <w:szCs w:val="26"/>
        </w:rPr>
        <w:t>mức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mỏng</w:t>
      </w:r>
      <w:proofErr w:type="spellEnd"/>
      <w:r w:rsidRPr="002B2BA4">
        <w:rPr>
          <w:rFonts w:ascii="Times New Roman" w:hAnsi="Times New Roman" w:cs="Times New Roman"/>
          <w:sz w:val="26"/>
          <w:szCs w:val="26"/>
        </w:rPr>
        <w:t xml:space="preserve"> so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quốc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trong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vực</w:t>
      </w:r>
      <w:proofErr w:type="spellEnd"/>
      <w:r w:rsidRPr="002B2BA4">
        <w:rPr>
          <w:rFonts w:ascii="Times New Roman" w:hAnsi="Times New Roman" w:cs="Times New Roman"/>
          <w:sz w:val="26"/>
          <w:szCs w:val="26"/>
        </w:rPr>
        <w:t xml:space="preserve">, CAR </w:t>
      </w:r>
      <w:proofErr w:type="spellStart"/>
      <w:r w:rsidRPr="002B2BA4">
        <w:rPr>
          <w:rFonts w:ascii="Times New Roman" w:hAnsi="Times New Roman" w:cs="Times New Roman"/>
          <w:sz w:val="26"/>
          <w:szCs w:val="26"/>
        </w:rPr>
        <w:lastRenderedPageBreak/>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nước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9%,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ngân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hàng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cổ</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12%, </w:t>
      </w:r>
      <w:proofErr w:type="spellStart"/>
      <w:r w:rsidRPr="002B2BA4">
        <w:rPr>
          <w:rFonts w:ascii="Times New Roman" w:hAnsi="Times New Roman" w:cs="Times New Roman"/>
          <w:sz w:val="26"/>
          <w:szCs w:val="26"/>
        </w:rPr>
        <w:t>trong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tỷ</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lệ</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này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khối</w:t>
      </w:r>
      <w:proofErr w:type="spellEnd"/>
      <w:r w:rsidRPr="002B2BA4">
        <w:rPr>
          <w:rFonts w:ascii="Times New Roman" w:hAnsi="Times New Roman" w:cs="Times New Roman"/>
          <w:sz w:val="26"/>
          <w:szCs w:val="26"/>
        </w:rPr>
        <w:t xml:space="preserve"> ASEAN 5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19%.</w:t>
      </w:r>
    </w:p>
    <w:p w14:paraId="61B9C09C" w14:textId="77777777" w:rsidR="00A60D30" w:rsidRPr="002B2BA4" w:rsidRDefault="00A60D30" w:rsidP="00A60D30">
      <w:pPr>
        <w:pStyle w:val="Heading3"/>
        <w:spacing w:line="276" w:lineRule="auto"/>
        <w:jc w:val="both"/>
        <w:rPr>
          <w:rFonts w:cs="Times New Roman"/>
          <w:szCs w:val="26"/>
          <w:lang w:val="vi-VN"/>
        </w:rPr>
      </w:pPr>
      <w:bookmarkStart w:id="35" w:name="_Toc131238308"/>
      <w:r w:rsidRPr="002B2BA4">
        <w:rPr>
          <w:rFonts w:cs="Times New Roman"/>
          <w:szCs w:val="26"/>
          <w:lang w:val="vi-VN"/>
        </w:rPr>
        <w:t>Lợi suất của cổ phiếu ngành ngân hàng</w:t>
      </w:r>
      <w:bookmarkEnd w:id="35"/>
    </w:p>
    <w:p w14:paraId="2E1EFB1D" w14:textId="31159A1C" w:rsidR="00A60D30" w:rsidRPr="00B96CE7" w:rsidRDefault="00467F4A" w:rsidP="00B96CE7">
      <w:pPr>
        <w:jc w:val="center"/>
        <w:rPr>
          <w:rFonts w:ascii="Times New Roman" w:hAnsi="Times New Roman" w:cs="Times New Roman"/>
          <w:b/>
          <w:bCs/>
          <w:sz w:val="26"/>
          <w:szCs w:val="26"/>
          <w:lang w:val="vi-VN"/>
        </w:rPr>
      </w:pPr>
      <w:r w:rsidRPr="00B96CE7">
        <w:rPr>
          <w:rFonts w:ascii="Times New Roman" w:hAnsi="Times New Roman" w:cs="Times New Roman"/>
          <w:b/>
          <w:bCs/>
          <w:sz w:val="26"/>
          <w:szCs w:val="26"/>
          <w:lang w:val="vi-VN"/>
        </w:rPr>
        <w:t>Bảng</w:t>
      </w:r>
      <w:r w:rsidR="00E4436D" w:rsidRPr="00B96CE7">
        <w:rPr>
          <w:rFonts w:ascii="Times New Roman" w:hAnsi="Times New Roman" w:cs="Times New Roman"/>
          <w:b/>
          <w:bCs/>
          <w:sz w:val="26"/>
          <w:szCs w:val="26"/>
          <w:lang w:val="vi-VN"/>
        </w:rPr>
        <w:t xml:space="preserve"> 2</w:t>
      </w:r>
      <w:r w:rsidRPr="00B96CE7">
        <w:rPr>
          <w:rFonts w:ascii="Times New Roman" w:hAnsi="Times New Roman" w:cs="Times New Roman"/>
          <w:b/>
          <w:bCs/>
          <w:sz w:val="26"/>
          <w:szCs w:val="26"/>
          <w:lang w:val="vi-VN"/>
        </w:rPr>
        <w:t>: Thống kê mô tả lợi suất 10 ngân hàng</w:t>
      </w:r>
    </w:p>
    <w:tbl>
      <w:tblPr>
        <w:tblStyle w:val="TableGrid"/>
        <w:tblW w:w="10440" w:type="dxa"/>
        <w:jc w:val="center"/>
        <w:tblLook w:val="04A0" w:firstRow="1" w:lastRow="0" w:firstColumn="1" w:lastColumn="0" w:noHBand="0" w:noVBand="1"/>
      </w:tblPr>
      <w:tblGrid>
        <w:gridCol w:w="1544"/>
        <w:gridCol w:w="1697"/>
        <w:gridCol w:w="1720"/>
        <w:gridCol w:w="1720"/>
        <w:gridCol w:w="1869"/>
        <w:gridCol w:w="1890"/>
      </w:tblGrid>
      <w:tr w:rsidR="001147F5" w:rsidRPr="002B2BA4" w14:paraId="4D6765E8" w14:textId="77777777" w:rsidTr="001147F5">
        <w:trPr>
          <w:trHeight w:val="290"/>
          <w:jc w:val="center"/>
        </w:trPr>
        <w:tc>
          <w:tcPr>
            <w:tcW w:w="1544" w:type="dxa"/>
          </w:tcPr>
          <w:p w14:paraId="75944439" w14:textId="77777777" w:rsidR="00A60D30" w:rsidRPr="002B2BA4" w:rsidRDefault="00A60D30" w:rsidP="001147F5">
            <w:pPr>
              <w:jc w:val="center"/>
              <w:rPr>
                <w:rFonts w:ascii="Times New Roman" w:hAnsi="Times New Roman" w:cs="Times New Roman"/>
                <w:sz w:val="24"/>
                <w:szCs w:val="24"/>
                <w:lang w:val="vi-VN"/>
              </w:rPr>
            </w:pPr>
          </w:p>
        </w:tc>
        <w:tc>
          <w:tcPr>
            <w:tcW w:w="1697" w:type="dxa"/>
          </w:tcPr>
          <w:p w14:paraId="540A43DB"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rBID</w:t>
            </w:r>
            <w:proofErr w:type="spellEnd"/>
          </w:p>
        </w:tc>
        <w:tc>
          <w:tcPr>
            <w:tcW w:w="1720" w:type="dxa"/>
          </w:tcPr>
          <w:p w14:paraId="28D9F9DC"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rEIB</w:t>
            </w:r>
            <w:proofErr w:type="spellEnd"/>
          </w:p>
        </w:tc>
        <w:tc>
          <w:tcPr>
            <w:tcW w:w="1720" w:type="dxa"/>
          </w:tcPr>
          <w:p w14:paraId="4D532378"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rTCB</w:t>
            </w:r>
            <w:proofErr w:type="spellEnd"/>
          </w:p>
        </w:tc>
        <w:tc>
          <w:tcPr>
            <w:tcW w:w="1869" w:type="dxa"/>
          </w:tcPr>
          <w:p w14:paraId="0984956E"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rHDB</w:t>
            </w:r>
            <w:proofErr w:type="spellEnd"/>
          </w:p>
        </w:tc>
        <w:tc>
          <w:tcPr>
            <w:tcW w:w="1890" w:type="dxa"/>
          </w:tcPr>
          <w:p w14:paraId="3E65407A"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rMBB</w:t>
            </w:r>
            <w:proofErr w:type="spellEnd"/>
          </w:p>
        </w:tc>
      </w:tr>
      <w:tr w:rsidR="001147F5" w:rsidRPr="002B2BA4" w14:paraId="3E7F8121" w14:textId="77777777" w:rsidTr="001147F5">
        <w:trPr>
          <w:trHeight w:val="290"/>
          <w:jc w:val="center"/>
        </w:trPr>
        <w:tc>
          <w:tcPr>
            <w:tcW w:w="1544" w:type="dxa"/>
          </w:tcPr>
          <w:p w14:paraId="12BD4A1A" w14:textId="77777777" w:rsidR="00A60D30" w:rsidRPr="002B2BA4" w:rsidRDefault="00A60D30" w:rsidP="001147F5">
            <w:pPr>
              <w:jc w:val="center"/>
              <w:rPr>
                <w:rFonts w:ascii="Times New Roman" w:hAnsi="Times New Roman" w:cs="Times New Roman"/>
                <w:sz w:val="24"/>
                <w:szCs w:val="24"/>
              </w:rPr>
            </w:pPr>
            <w:r w:rsidRPr="002B2BA4">
              <w:rPr>
                <w:rFonts w:ascii="Times New Roman" w:hAnsi="Times New Roman" w:cs="Times New Roman"/>
                <w:sz w:val="24"/>
                <w:szCs w:val="24"/>
              </w:rPr>
              <w:t>Mean</w:t>
            </w:r>
          </w:p>
        </w:tc>
        <w:tc>
          <w:tcPr>
            <w:tcW w:w="1697" w:type="dxa"/>
          </w:tcPr>
          <w:p w14:paraId="02D0929A"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0.0176761887</w:t>
            </w:r>
          </w:p>
        </w:tc>
        <w:tc>
          <w:tcPr>
            <w:tcW w:w="1720" w:type="dxa"/>
          </w:tcPr>
          <w:p w14:paraId="1694D88B"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0.0325344368</w:t>
            </w:r>
          </w:p>
          <w:p w14:paraId="6744019F"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36FF194A"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0.0117348208</w:t>
            </w:r>
          </w:p>
          <w:p w14:paraId="7379EE44"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27B6A45C"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0.0181836578</w:t>
            </w:r>
          </w:p>
          <w:p w14:paraId="24CC286D"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4737B09E"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-0.0105291589</w:t>
            </w:r>
          </w:p>
        </w:tc>
      </w:tr>
      <w:tr w:rsidR="001147F5" w:rsidRPr="002B2BA4" w14:paraId="1E18B387" w14:textId="77777777" w:rsidTr="001147F5">
        <w:trPr>
          <w:trHeight w:val="303"/>
          <w:jc w:val="center"/>
        </w:trPr>
        <w:tc>
          <w:tcPr>
            <w:tcW w:w="1544" w:type="dxa"/>
          </w:tcPr>
          <w:p w14:paraId="3C899FC3" w14:textId="77777777" w:rsidR="00A60D30" w:rsidRPr="002B2BA4" w:rsidRDefault="00A60D30" w:rsidP="001147F5">
            <w:pPr>
              <w:jc w:val="center"/>
              <w:rPr>
                <w:rFonts w:ascii="Times New Roman" w:hAnsi="Times New Roman" w:cs="Times New Roman"/>
                <w:sz w:val="24"/>
                <w:szCs w:val="24"/>
              </w:rPr>
            </w:pPr>
            <w:r w:rsidRPr="002B2BA4">
              <w:rPr>
                <w:rFonts w:ascii="Times New Roman" w:hAnsi="Times New Roman" w:cs="Times New Roman"/>
                <w:sz w:val="24"/>
                <w:szCs w:val="24"/>
              </w:rPr>
              <w:t>Median</w:t>
            </w:r>
          </w:p>
        </w:tc>
        <w:tc>
          <w:tcPr>
            <w:tcW w:w="1697" w:type="dxa"/>
          </w:tcPr>
          <w:p w14:paraId="06C2CE57"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0.0005407291</w:t>
            </w:r>
          </w:p>
          <w:p w14:paraId="7A72928E"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186D3F35"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0.0088291765</w:t>
            </w:r>
          </w:p>
          <w:p w14:paraId="321EA434"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5C8E3176"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0.0019379845</w:t>
            </w:r>
          </w:p>
          <w:p w14:paraId="560C5C26"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3338074E"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-0.0032154341</w:t>
            </w:r>
          </w:p>
          <w:p w14:paraId="077D0B97"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63324192"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0.0080144743</w:t>
            </w:r>
          </w:p>
          <w:p w14:paraId="1A0A7434"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74F3F820" w14:textId="77777777" w:rsidTr="001147F5">
        <w:trPr>
          <w:trHeight w:val="303"/>
          <w:jc w:val="center"/>
        </w:trPr>
        <w:tc>
          <w:tcPr>
            <w:tcW w:w="1544" w:type="dxa"/>
          </w:tcPr>
          <w:p w14:paraId="34AC0435" w14:textId="77777777" w:rsidR="00A60D30" w:rsidRPr="002B2BA4" w:rsidRDefault="00A60D30" w:rsidP="001147F5">
            <w:pPr>
              <w:jc w:val="center"/>
              <w:rPr>
                <w:rFonts w:ascii="Times New Roman" w:hAnsi="Times New Roman" w:cs="Times New Roman"/>
                <w:sz w:val="24"/>
                <w:szCs w:val="24"/>
              </w:rPr>
            </w:pPr>
            <w:r w:rsidRPr="002B2BA4">
              <w:rPr>
                <w:rFonts w:ascii="Times New Roman" w:hAnsi="Times New Roman" w:cs="Times New Roman"/>
                <w:sz w:val="24"/>
                <w:szCs w:val="24"/>
              </w:rPr>
              <w:t>Maximum</w:t>
            </w:r>
          </w:p>
        </w:tc>
        <w:tc>
          <w:tcPr>
            <w:tcW w:w="1697" w:type="dxa"/>
          </w:tcPr>
          <w:p w14:paraId="462A27A4"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0.2820855615</w:t>
            </w:r>
          </w:p>
          <w:p w14:paraId="5A3F95DE"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546556F0"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0.3522458629</w:t>
            </w:r>
          </w:p>
          <w:p w14:paraId="4EC5279A"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7C8D26CB"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0.2857142857</w:t>
            </w:r>
          </w:p>
          <w:p w14:paraId="4E163082"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444FC152"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0.2423894314</w:t>
            </w:r>
          </w:p>
          <w:p w14:paraId="42B83550"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2FE225B1"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0.2569955817</w:t>
            </w:r>
          </w:p>
          <w:p w14:paraId="11CCB2CC"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20F17419" w14:textId="77777777" w:rsidTr="001147F5">
        <w:trPr>
          <w:trHeight w:val="290"/>
          <w:jc w:val="center"/>
        </w:trPr>
        <w:tc>
          <w:tcPr>
            <w:tcW w:w="1544" w:type="dxa"/>
          </w:tcPr>
          <w:p w14:paraId="4E82D06C" w14:textId="77777777" w:rsidR="00A60D30" w:rsidRPr="002B2BA4" w:rsidRDefault="00A60D30" w:rsidP="001147F5">
            <w:pPr>
              <w:jc w:val="center"/>
              <w:rPr>
                <w:rFonts w:ascii="Times New Roman" w:hAnsi="Times New Roman" w:cs="Times New Roman"/>
                <w:sz w:val="24"/>
                <w:szCs w:val="24"/>
              </w:rPr>
            </w:pPr>
            <w:r w:rsidRPr="002B2BA4">
              <w:rPr>
                <w:rFonts w:ascii="Times New Roman" w:hAnsi="Times New Roman" w:cs="Times New Roman"/>
                <w:sz w:val="24"/>
                <w:szCs w:val="24"/>
              </w:rPr>
              <w:t>Minimum</w:t>
            </w:r>
          </w:p>
        </w:tc>
        <w:tc>
          <w:tcPr>
            <w:tcW w:w="1697" w:type="dxa"/>
          </w:tcPr>
          <w:p w14:paraId="0B828F30"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-0.1730819586</w:t>
            </w:r>
          </w:p>
          <w:p w14:paraId="2ABBD0A6"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02402A3A"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-0.3890000000</w:t>
            </w:r>
          </w:p>
          <w:p w14:paraId="72A0B634"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1A7ADF82"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-0.1867768595</w:t>
            </w:r>
          </w:p>
          <w:p w14:paraId="76DD36F2"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1F91CF03"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-0.1409168081</w:t>
            </w:r>
          </w:p>
          <w:p w14:paraId="37BF6B8D"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458DC24F"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-0.9997865455</w:t>
            </w:r>
          </w:p>
          <w:p w14:paraId="6A64327A"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4EE9C61F" w14:textId="77777777" w:rsidTr="001147F5">
        <w:trPr>
          <w:trHeight w:val="290"/>
          <w:jc w:val="center"/>
        </w:trPr>
        <w:tc>
          <w:tcPr>
            <w:tcW w:w="1544" w:type="dxa"/>
          </w:tcPr>
          <w:p w14:paraId="69FFADA2" w14:textId="77777777" w:rsidR="00A60D30" w:rsidRPr="002B2BA4" w:rsidRDefault="00A60D30" w:rsidP="001147F5">
            <w:pPr>
              <w:jc w:val="center"/>
              <w:rPr>
                <w:rFonts w:ascii="Times New Roman" w:hAnsi="Times New Roman" w:cs="Times New Roman"/>
                <w:sz w:val="24"/>
                <w:szCs w:val="24"/>
              </w:rPr>
            </w:pPr>
            <w:proofErr w:type="spellStart"/>
            <w:r w:rsidRPr="002B2BA4">
              <w:rPr>
                <w:rFonts w:ascii="Times New Roman" w:hAnsi="Times New Roman" w:cs="Times New Roman"/>
                <w:sz w:val="24"/>
                <w:szCs w:val="24"/>
              </w:rPr>
              <w:t>Std.Deviation</w:t>
            </w:r>
            <w:proofErr w:type="spellEnd"/>
          </w:p>
        </w:tc>
        <w:tc>
          <w:tcPr>
            <w:tcW w:w="1697" w:type="dxa"/>
          </w:tcPr>
          <w:p w14:paraId="10B515CB"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0.111044168</w:t>
            </w:r>
          </w:p>
          <w:p w14:paraId="0E11BC7B"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597862D8"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0.153510759</w:t>
            </w:r>
          </w:p>
          <w:p w14:paraId="7A74E017"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70C5DA93"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0.108268519</w:t>
            </w:r>
          </w:p>
          <w:p w14:paraId="715F1BEE"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68BF7444"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0.096779381</w:t>
            </w:r>
          </w:p>
          <w:p w14:paraId="13DC49D2"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0508AD19"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0.209825437</w:t>
            </w:r>
          </w:p>
          <w:p w14:paraId="38E54736"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2879639B" w14:textId="77777777" w:rsidTr="001147F5">
        <w:trPr>
          <w:trHeight w:val="290"/>
          <w:jc w:val="center"/>
        </w:trPr>
        <w:tc>
          <w:tcPr>
            <w:tcW w:w="1544" w:type="dxa"/>
          </w:tcPr>
          <w:p w14:paraId="7962757D" w14:textId="77777777" w:rsidR="00A60D30" w:rsidRPr="002B2BA4" w:rsidRDefault="00A60D30" w:rsidP="001147F5">
            <w:pPr>
              <w:jc w:val="center"/>
              <w:rPr>
                <w:rFonts w:ascii="Times New Roman" w:hAnsi="Times New Roman" w:cs="Times New Roman"/>
                <w:sz w:val="24"/>
                <w:szCs w:val="24"/>
                <w:lang w:val="vi-VN"/>
              </w:rPr>
            </w:pPr>
          </w:p>
        </w:tc>
        <w:tc>
          <w:tcPr>
            <w:tcW w:w="1697" w:type="dxa"/>
          </w:tcPr>
          <w:p w14:paraId="514241A2"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rSTB</w:t>
            </w:r>
            <w:proofErr w:type="spellEnd"/>
          </w:p>
        </w:tc>
        <w:tc>
          <w:tcPr>
            <w:tcW w:w="1720" w:type="dxa"/>
          </w:tcPr>
          <w:p w14:paraId="75DCBC30"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rCTG</w:t>
            </w:r>
            <w:proofErr w:type="spellEnd"/>
          </w:p>
        </w:tc>
        <w:tc>
          <w:tcPr>
            <w:tcW w:w="1720" w:type="dxa"/>
          </w:tcPr>
          <w:p w14:paraId="302C838F"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rTPB</w:t>
            </w:r>
            <w:proofErr w:type="spellEnd"/>
          </w:p>
        </w:tc>
        <w:tc>
          <w:tcPr>
            <w:tcW w:w="1869" w:type="dxa"/>
          </w:tcPr>
          <w:p w14:paraId="36BFE42F"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rVCB</w:t>
            </w:r>
            <w:proofErr w:type="spellEnd"/>
          </w:p>
        </w:tc>
        <w:tc>
          <w:tcPr>
            <w:tcW w:w="1890" w:type="dxa"/>
          </w:tcPr>
          <w:p w14:paraId="7AA1B3BD" w14:textId="77777777" w:rsidR="00A60D30" w:rsidRPr="003A2838" w:rsidRDefault="00A60D30" w:rsidP="001147F5">
            <w:pPr>
              <w:jc w:val="center"/>
              <w:rPr>
                <w:rFonts w:ascii="Times New Roman" w:hAnsi="Times New Roman" w:cs="Times New Roman"/>
                <w:b/>
                <w:bCs/>
                <w:sz w:val="24"/>
                <w:szCs w:val="24"/>
              </w:rPr>
            </w:pPr>
            <w:proofErr w:type="spellStart"/>
            <w:r w:rsidRPr="003A2838">
              <w:rPr>
                <w:rFonts w:ascii="Times New Roman" w:hAnsi="Times New Roman" w:cs="Times New Roman"/>
                <w:b/>
                <w:bCs/>
                <w:sz w:val="24"/>
                <w:szCs w:val="24"/>
              </w:rPr>
              <w:t>rVPB</w:t>
            </w:r>
            <w:proofErr w:type="spellEnd"/>
          </w:p>
        </w:tc>
      </w:tr>
      <w:tr w:rsidR="001147F5" w:rsidRPr="002B2BA4" w14:paraId="66EF784E" w14:textId="77777777" w:rsidTr="001147F5">
        <w:trPr>
          <w:trHeight w:val="290"/>
          <w:jc w:val="center"/>
        </w:trPr>
        <w:tc>
          <w:tcPr>
            <w:tcW w:w="1544" w:type="dxa"/>
          </w:tcPr>
          <w:p w14:paraId="53EEF438" w14:textId="77777777" w:rsidR="00A60D30" w:rsidRPr="002B2BA4" w:rsidRDefault="00A60D30" w:rsidP="001147F5">
            <w:pPr>
              <w:jc w:val="center"/>
              <w:rPr>
                <w:rFonts w:ascii="Times New Roman" w:hAnsi="Times New Roman" w:cs="Times New Roman"/>
                <w:sz w:val="24"/>
                <w:szCs w:val="24"/>
                <w:lang w:val="vi-VN"/>
              </w:rPr>
            </w:pPr>
            <w:r w:rsidRPr="002B2BA4">
              <w:rPr>
                <w:rFonts w:ascii="Times New Roman" w:hAnsi="Times New Roman" w:cs="Times New Roman"/>
                <w:sz w:val="24"/>
                <w:szCs w:val="24"/>
              </w:rPr>
              <w:t>Mean</w:t>
            </w:r>
          </w:p>
        </w:tc>
        <w:tc>
          <w:tcPr>
            <w:tcW w:w="1697" w:type="dxa"/>
          </w:tcPr>
          <w:p w14:paraId="111BEA0E"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0.0372468877</w:t>
            </w:r>
          </w:p>
          <w:p w14:paraId="76EEC92A"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41A8454C"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0.0186238855</w:t>
            </w:r>
          </w:p>
          <w:p w14:paraId="6F7743F5"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4D76F58E"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0.0189358472</w:t>
            </w:r>
          </w:p>
          <w:p w14:paraId="67B7239F"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77DE7F32"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0.0116287215</w:t>
            </w:r>
          </w:p>
          <w:p w14:paraId="2DC2ABB5"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2042130D"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0.0285828725</w:t>
            </w:r>
          </w:p>
          <w:p w14:paraId="21E19A76"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22758C2C" w14:textId="77777777" w:rsidTr="001147F5">
        <w:trPr>
          <w:trHeight w:val="290"/>
          <w:jc w:val="center"/>
        </w:trPr>
        <w:tc>
          <w:tcPr>
            <w:tcW w:w="1544" w:type="dxa"/>
          </w:tcPr>
          <w:p w14:paraId="0BE74791" w14:textId="77777777" w:rsidR="00A60D30" w:rsidRPr="002B2BA4" w:rsidRDefault="00A60D30" w:rsidP="001147F5">
            <w:pPr>
              <w:jc w:val="center"/>
              <w:rPr>
                <w:rFonts w:ascii="Times New Roman" w:hAnsi="Times New Roman" w:cs="Times New Roman"/>
                <w:sz w:val="24"/>
                <w:szCs w:val="24"/>
                <w:lang w:val="vi-VN"/>
              </w:rPr>
            </w:pPr>
            <w:r w:rsidRPr="002B2BA4">
              <w:rPr>
                <w:rFonts w:ascii="Times New Roman" w:hAnsi="Times New Roman" w:cs="Times New Roman"/>
                <w:sz w:val="24"/>
                <w:szCs w:val="24"/>
              </w:rPr>
              <w:t>Median</w:t>
            </w:r>
          </w:p>
        </w:tc>
        <w:tc>
          <w:tcPr>
            <w:tcW w:w="1697" w:type="dxa"/>
          </w:tcPr>
          <w:p w14:paraId="42B1497C"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0.0652173913</w:t>
            </w:r>
          </w:p>
          <w:p w14:paraId="265D02A6"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593B63A9"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0.0273626594</w:t>
            </w:r>
          </w:p>
          <w:p w14:paraId="566B1D90"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665A0EFA"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-0.0015947980</w:t>
            </w:r>
          </w:p>
          <w:p w14:paraId="27FD7BB7"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427FEEBA"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0.0163762196</w:t>
            </w:r>
          </w:p>
          <w:p w14:paraId="40F627D8"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3E634DE1"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0.0158200462</w:t>
            </w:r>
          </w:p>
          <w:p w14:paraId="02AF845D"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46FB7830" w14:textId="77777777" w:rsidTr="001147F5">
        <w:trPr>
          <w:trHeight w:val="290"/>
          <w:jc w:val="center"/>
        </w:trPr>
        <w:tc>
          <w:tcPr>
            <w:tcW w:w="1544" w:type="dxa"/>
          </w:tcPr>
          <w:p w14:paraId="128F4A28" w14:textId="77777777" w:rsidR="00A60D30" w:rsidRPr="002B2BA4" w:rsidRDefault="00A60D30" w:rsidP="001147F5">
            <w:pPr>
              <w:jc w:val="center"/>
              <w:rPr>
                <w:rFonts w:ascii="Times New Roman" w:hAnsi="Times New Roman" w:cs="Times New Roman"/>
                <w:sz w:val="24"/>
                <w:szCs w:val="24"/>
                <w:lang w:val="vi-VN"/>
              </w:rPr>
            </w:pPr>
            <w:r w:rsidRPr="002B2BA4">
              <w:rPr>
                <w:rFonts w:ascii="Times New Roman" w:hAnsi="Times New Roman" w:cs="Times New Roman"/>
                <w:sz w:val="24"/>
                <w:szCs w:val="24"/>
              </w:rPr>
              <w:t>Maximum</w:t>
            </w:r>
          </w:p>
        </w:tc>
        <w:tc>
          <w:tcPr>
            <w:tcW w:w="1697" w:type="dxa"/>
          </w:tcPr>
          <w:p w14:paraId="1E1CA6AB"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0.4024896266</w:t>
            </w:r>
          </w:p>
          <w:p w14:paraId="4C32A232"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4D853B38"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0.2349323493</w:t>
            </w:r>
          </w:p>
          <w:p w14:paraId="0B3DB222"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58E76D36"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0.3375120540</w:t>
            </w:r>
          </w:p>
          <w:p w14:paraId="4155868F"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091802E8"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0.1265822785</w:t>
            </w:r>
          </w:p>
          <w:p w14:paraId="7934216B"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5FF30D57"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0.2900696864</w:t>
            </w:r>
          </w:p>
          <w:p w14:paraId="0A53AC08"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26AC023B" w14:textId="77777777" w:rsidTr="001147F5">
        <w:trPr>
          <w:trHeight w:val="290"/>
          <w:jc w:val="center"/>
        </w:trPr>
        <w:tc>
          <w:tcPr>
            <w:tcW w:w="1544" w:type="dxa"/>
          </w:tcPr>
          <w:p w14:paraId="383E95A4" w14:textId="77777777" w:rsidR="00A60D30" w:rsidRPr="002B2BA4" w:rsidRDefault="00A60D30" w:rsidP="001147F5">
            <w:pPr>
              <w:jc w:val="center"/>
              <w:rPr>
                <w:rFonts w:ascii="Times New Roman" w:hAnsi="Times New Roman" w:cs="Times New Roman"/>
                <w:sz w:val="24"/>
                <w:szCs w:val="24"/>
                <w:lang w:val="vi-VN"/>
              </w:rPr>
            </w:pPr>
            <w:r w:rsidRPr="002B2BA4">
              <w:rPr>
                <w:rFonts w:ascii="Times New Roman" w:hAnsi="Times New Roman" w:cs="Times New Roman"/>
                <w:sz w:val="24"/>
                <w:szCs w:val="24"/>
              </w:rPr>
              <w:t>Minimum</w:t>
            </w:r>
          </w:p>
        </w:tc>
        <w:tc>
          <w:tcPr>
            <w:tcW w:w="1697" w:type="dxa"/>
          </w:tcPr>
          <w:p w14:paraId="53FF8400"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-0.1659919028</w:t>
            </w:r>
          </w:p>
          <w:p w14:paraId="0C77E286"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6E39DF15"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-0.1699463327</w:t>
            </w:r>
          </w:p>
          <w:p w14:paraId="3D300F82"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77CFB0D6"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-0.1854545455</w:t>
            </w:r>
          </w:p>
          <w:p w14:paraId="75BFEDF0"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5F17F51D"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-0.1581225033</w:t>
            </w:r>
          </w:p>
          <w:p w14:paraId="35234D27"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26538F10"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-0.1375179684</w:t>
            </w:r>
          </w:p>
          <w:p w14:paraId="6EA40DA2" w14:textId="77777777" w:rsidR="00A60D30" w:rsidRPr="002B2BA4" w:rsidRDefault="00A60D30" w:rsidP="001147F5">
            <w:pPr>
              <w:jc w:val="center"/>
              <w:rPr>
                <w:rFonts w:ascii="Times New Roman" w:hAnsi="Times New Roman" w:cs="Times New Roman"/>
                <w:sz w:val="24"/>
                <w:szCs w:val="24"/>
                <w:lang w:val="vi-VN"/>
              </w:rPr>
            </w:pPr>
          </w:p>
        </w:tc>
      </w:tr>
      <w:tr w:rsidR="001147F5" w:rsidRPr="002B2BA4" w14:paraId="06044EDD" w14:textId="77777777" w:rsidTr="001147F5">
        <w:trPr>
          <w:trHeight w:val="290"/>
          <w:jc w:val="center"/>
        </w:trPr>
        <w:tc>
          <w:tcPr>
            <w:tcW w:w="1544" w:type="dxa"/>
          </w:tcPr>
          <w:p w14:paraId="2FDE4702" w14:textId="77777777" w:rsidR="00A60D30" w:rsidRPr="002B2BA4" w:rsidRDefault="00A60D30" w:rsidP="001147F5">
            <w:pPr>
              <w:jc w:val="center"/>
              <w:rPr>
                <w:rFonts w:ascii="Times New Roman" w:hAnsi="Times New Roman" w:cs="Times New Roman"/>
                <w:sz w:val="24"/>
                <w:szCs w:val="24"/>
                <w:lang w:val="vi-VN"/>
              </w:rPr>
            </w:pPr>
            <w:proofErr w:type="spellStart"/>
            <w:r w:rsidRPr="002B2BA4">
              <w:rPr>
                <w:rFonts w:ascii="Times New Roman" w:hAnsi="Times New Roman" w:cs="Times New Roman"/>
                <w:sz w:val="24"/>
                <w:szCs w:val="24"/>
              </w:rPr>
              <w:t>Std.Deviation</w:t>
            </w:r>
            <w:proofErr w:type="spellEnd"/>
          </w:p>
        </w:tc>
        <w:tc>
          <w:tcPr>
            <w:tcW w:w="1697" w:type="dxa"/>
          </w:tcPr>
          <w:p w14:paraId="7D56ECB1"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0.129355739</w:t>
            </w:r>
          </w:p>
          <w:p w14:paraId="0AC341C2"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7FBE61E6"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0.100819515</w:t>
            </w:r>
          </w:p>
          <w:p w14:paraId="45BEBE1F" w14:textId="77777777" w:rsidR="00A60D30" w:rsidRPr="002B2BA4" w:rsidRDefault="00A60D30" w:rsidP="001147F5">
            <w:pPr>
              <w:jc w:val="center"/>
              <w:rPr>
                <w:rFonts w:ascii="Times New Roman" w:hAnsi="Times New Roman" w:cs="Times New Roman"/>
                <w:sz w:val="24"/>
                <w:szCs w:val="24"/>
                <w:lang w:val="vi-VN"/>
              </w:rPr>
            </w:pPr>
          </w:p>
        </w:tc>
        <w:tc>
          <w:tcPr>
            <w:tcW w:w="1720" w:type="dxa"/>
          </w:tcPr>
          <w:p w14:paraId="419097FC"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0.119636324</w:t>
            </w:r>
          </w:p>
          <w:p w14:paraId="63236786" w14:textId="77777777" w:rsidR="00A60D30" w:rsidRPr="002B2BA4" w:rsidRDefault="00A60D30" w:rsidP="001147F5">
            <w:pPr>
              <w:jc w:val="center"/>
              <w:rPr>
                <w:rFonts w:ascii="Times New Roman" w:hAnsi="Times New Roman" w:cs="Times New Roman"/>
                <w:sz w:val="24"/>
                <w:szCs w:val="24"/>
                <w:lang w:val="vi-VN"/>
              </w:rPr>
            </w:pPr>
          </w:p>
        </w:tc>
        <w:tc>
          <w:tcPr>
            <w:tcW w:w="1869" w:type="dxa"/>
          </w:tcPr>
          <w:p w14:paraId="60477CBC"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0.068789183</w:t>
            </w:r>
          </w:p>
          <w:p w14:paraId="31891835" w14:textId="77777777" w:rsidR="00A60D30" w:rsidRPr="002B2BA4" w:rsidRDefault="00A60D30" w:rsidP="001147F5">
            <w:pPr>
              <w:jc w:val="center"/>
              <w:rPr>
                <w:rFonts w:ascii="Times New Roman" w:hAnsi="Times New Roman" w:cs="Times New Roman"/>
                <w:sz w:val="24"/>
                <w:szCs w:val="24"/>
                <w:lang w:val="vi-VN"/>
              </w:rPr>
            </w:pPr>
          </w:p>
        </w:tc>
        <w:tc>
          <w:tcPr>
            <w:tcW w:w="1890" w:type="dxa"/>
          </w:tcPr>
          <w:p w14:paraId="73726FE9" w14:textId="77777777" w:rsidR="00A60D30" w:rsidRPr="002B2BA4" w:rsidRDefault="00A60D30" w:rsidP="001147F5">
            <w:pPr>
              <w:jc w:val="center"/>
              <w:rPr>
                <w:rFonts w:ascii="Times New Roman" w:hAnsi="Times New Roman" w:cs="Times New Roman"/>
                <w:color w:val="000000"/>
                <w:sz w:val="24"/>
                <w:szCs w:val="24"/>
              </w:rPr>
            </w:pPr>
            <w:r w:rsidRPr="002B2BA4">
              <w:rPr>
                <w:rFonts w:ascii="Times New Roman" w:hAnsi="Times New Roman" w:cs="Times New Roman"/>
                <w:color w:val="000000"/>
                <w:sz w:val="24"/>
                <w:szCs w:val="24"/>
              </w:rPr>
              <w:t>0.108053216</w:t>
            </w:r>
          </w:p>
          <w:p w14:paraId="083C2280" w14:textId="77777777" w:rsidR="00A60D30" w:rsidRPr="002B2BA4" w:rsidRDefault="00A60D30" w:rsidP="001147F5">
            <w:pPr>
              <w:jc w:val="center"/>
              <w:rPr>
                <w:rFonts w:ascii="Times New Roman" w:hAnsi="Times New Roman" w:cs="Times New Roman"/>
                <w:sz w:val="24"/>
                <w:szCs w:val="24"/>
                <w:lang w:val="vi-VN"/>
              </w:rPr>
            </w:pPr>
          </w:p>
        </w:tc>
      </w:tr>
    </w:tbl>
    <w:p w14:paraId="5E45729C" w14:textId="77777777" w:rsidR="00A60D30" w:rsidRPr="002B2BA4" w:rsidRDefault="00A60D30" w:rsidP="00A60D30">
      <w:pPr>
        <w:rPr>
          <w:rFonts w:ascii="Times New Roman" w:hAnsi="Times New Roman" w:cs="Times New Roman"/>
          <w:sz w:val="26"/>
          <w:szCs w:val="26"/>
          <w:lang w:val="vi-VN"/>
        </w:rPr>
      </w:pPr>
    </w:p>
    <w:p w14:paraId="294AAAA8" w14:textId="77777777" w:rsidR="00A60D30" w:rsidRPr="002B2BA4" w:rsidRDefault="00A60D30" w:rsidP="00510D2B">
      <w:pPr>
        <w:ind w:left="90" w:firstLine="450"/>
        <w:rPr>
          <w:rFonts w:ascii="Times New Roman" w:hAnsi="Times New Roman" w:cs="Times New Roman"/>
          <w:sz w:val="26"/>
          <w:szCs w:val="26"/>
          <w:lang w:val="vi-VN"/>
        </w:rPr>
      </w:pPr>
      <w:r w:rsidRPr="002B2BA4">
        <w:rPr>
          <w:rFonts w:ascii="Times New Roman" w:hAnsi="Times New Roman" w:cs="Times New Roman"/>
          <w:sz w:val="26"/>
          <w:szCs w:val="26"/>
          <w:lang w:val="vi-VN"/>
        </w:rPr>
        <w:t>Theo tình hình thị trường từ giai đoạn 2020 đến những tháng đầu năm 2023, có thể thấy rõ tỷ suất sinh lời của các cổ phiếu ngành Ngân hàng không được cao hay có thể nói là có dấu hiệu chững lại. Do một vài nhân tố gây ảnh hưởng đến tỷ suất sinh lời như:</w:t>
      </w:r>
      <w:r w:rsidRPr="002B2BA4">
        <w:rPr>
          <w:rFonts w:ascii="Times New Roman" w:hAnsi="Times New Roman" w:cs="Times New Roman"/>
          <w:sz w:val="26"/>
          <w:szCs w:val="26"/>
          <w:lang w:val="vi-VN"/>
        </w:rPr>
        <w:tab/>
      </w:r>
    </w:p>
    <w:p w14:paraId="3081BCA9" w14:textId="25C6A0AA" w:rsidR="00A60D30" w:rsidRPr="002B2BA4" w:rsidRDefault="00A60D30" w:rsidP="00510D2B">
      <w:pPr>
        <w:pStyle w:val="ListParagraph"/>
        <w:numPr>
          <w:ilvl w:val="0"/>
          <w:numId w:val="12"/>
        </w:numPr>
        <w:ind w:left="90" w:firstLine="450"/>
        <w:rPr>
          <w:rFonts w:ascii="Times New Roman" w:hAnsi="Times New Roman" w:cs="Times New Roman"/>
          <w:sz w:val="26"/>
          <w:szCs w:val="26"/>
          <w:lang w:val="vi-VN"/>
        </w:rPr>
      </w:pPr>
      <w:r w:rsidRPr="002B2BA4">
        <w:rPr>
          <w:rFonts w:ascii="Times New Roman" w:hAnsi="Times New Roman" w:cs="Times New Roman"/>
          <w:sz w:val="26"/>
          <w:szCs w:val="26"/>
          <w:lang w:val="vi-VN"/>
        </w:rPr>
        <w:t>Thứ nhất, tỷ lệ nợ xấu có xu hướng tăng lên sau khi thông tư 14 về giãn nợ bị ảnh hưởng bởi đại dịch Covid-19 hết hiệu lực.</w:t>
      </w:r>
    </w:p>
    <w:p w14:paraId="7C2F59C3" w14:textId="61DB0A47" w:rsidR="00A60D30" w:rsidRPr="002B2BA4" w:rsidRDefault="00A60D30" w:rsidP="00510D2B">
      <w:pPr>
        <w:pStyle w:val="ListParagraph"/>
        <w:numPr>
          <w:ilvl w:val="0"/>
          <w:numId w:val="12"/>
        </w:numPr>
        <w:ind w:left="90" w:firstLine="450"/>
        <w:rPr>
          <w:rFonts w:ascii="Times New Roman" w:hAnsi="Times New Roman" w:cs="Times New Roman"/>
          <w:sz w:val="26"/>
          <w:szCs w:val="26"/>
          <w:lang w:val="vi-VN"/>
        </w:rPr>
      </w:pPr>
      <w:r w:rsidRPr="002B2BA4">
        <w:rPr>
          <w:rFonts w:ascii="Times New Roman" w:hAnsi="Times New Roman" w:cs="Times New Roman"/>
          <w:sz w:val="26"/>
          <w:szCs w:val="26"/>
          <w:lang w:val="vi-VN"/>
        </w:rPr>
        <w:t>Thứ hai, rủi ro nợ xấu tiềm ẩn từ danh mục tín dụng bất động sản, bao gồm cho vay chủ đầu tư bất động sản, cho vay người mua nhà và nợ xấu chéo từ trái phiếu bất động sản. Việc cho phép tái cơ cấu dư nợ trái phiếu bất động sản hiện đang trao đổi tại dự thảo Nghị định 65 cũng là thách thức nếu không sớm được thực thi.</w:t>
      </w:r>
    </w:p>
    <w:p w14:paraId="3F937AC9" w14:textId="77777777" w:rsidR="00A60D30" w:rsidRPr="002B2BA4" w:rsidRDefault="00A60D30" w:rsidP="00A60D30">
      <w:pPr>
        <w:rPr>
          <w:rFonts w:ascii="Times New Roman" w:hAnsi="Times New Roman" w:cs="Times New Roman"/>
          <w:sz w:val="26"/>
          <w:szCs w:val="26"/>
          <w:lang w:val="vi-VN"/>
        </w:rPr>
      </w:pPr>
    </w:p>
    <w:p w14:paraId="17DA4F0F" w14:textId="77777777" w:rsidR="00A60D30" w:rsidRPr="002B2BA4" w:rsidRDefault="00A60D30" w:rsidP="00A60D30">
      <w:pPr>
        <w:rPr>
          <w:rFonts w:ascii="Times New Roman" w:hAnsi="Times New Roman" w:cs="Times New Roman"/>
          <w:sz w:val="26"/>
          <w:szCs w:val="26"/>
          <w:lang w:val="vi-VN"/>
        </w:rPr>
      </w:pPr>
    </w:p>
    <w:p w14:paraId="2D17A45A" w14:textId="77777777" w:rsidR="00A60D30" w:rsidRPr="002B2BA4" w:rsidRDefault="00A60D30" w:rsidP="00A60D30">
      <w:pPr>
        <w:pStyle w:val="Heading2"/>
        <w:spacing w:line="276" w:lineRule="auto"/>
        <w:jc w:val="both"/>
        <w:rPr>
          <w:rFonts w:cs="Times New Roman"/>
          <w:b w:val="0"/>
          <w:bCs/>
          <w:lang w:val="vi-VN"/>
        </w:rPr>
      </w:pPr>
      <w:bookmarkStart w:id="36" w:name="_Toc126766484"/>
      <w:bookmarkStart w:id="37" w:name="_Toc131238309"/>
      <w:r w:rsidRPr="002B2BA4">
        <w:rPr>
          <w:rFonts w:cs="Times New Roman"/>
          <w:bCs/>
          <w:lang w:val="vi-VN"/>
        </w:rPr>
        <w:lastRenderedPageBreak/>
        <w:t>Một số điều kiện ứng dụng mô hình CAPM và Fama – French đối với cổ phiếu</w:t>
      </w:r>
      <w:r w:rsidRPr="002B2BA4">
        <w:rPr>
          <w:rFonts w:cs="Times New Roman"/>
          <w:lang w:val="vi-VN"/>
        </w:rPr>
        <w:t xml:space="preserve"> </w:t>
      </w:r>
      <w:r w:rsidRPr="002B2BA4">
        <w:rPr>
          <w:rFonts w:cs="Times New Roman"/>
          <w:bCs/>
          <w:lang w:val="vi-VN"/>
        </w:rPr>
        <w:t>ngành ngân hàng</w:t>
      </w:r>
      <w:bookmarkEnd w:id="36"/>
      <w:bookmarkEnd w:id="37"/>
    </w:p>
    <w:p w14:paraId="7F08E97B" w14:textId="77777777" w:rsidR="00A60D30" w:rsidRPr="002B2BA4" w:rsidRDefault="00A60D30" w:rsidP="00510D2B">
      <w:pPr>
        <w:pStyle w:val="ListParagraph"/>
        <w:ind w:left="90" w:firstLine="450"/>
        <w:jc w:val="both"/>
        <w:rPr>
          <w:rFonts w:ascii="Times New Roman" w:hAnsi="Times New Roman" w:cs="Times New Roman"/>
          <w:sz w:val="26"/>
          <w:szCs w:val="26"/>
          <w:lang w:val="vi-VN"/>
        </w:rPr>
      </w:pPr>
      <w:r w:rsidRPr="002B2BA4">
        <w:rPr>
          <w:rFonts w:ascii="Times New Roman" w:hAnsi="Times New Roman" w:cs="Times New Roman"/>
          <w:sz w:val="26"/>
          <w:szCs w:val="26"/>
          <w:lang w:val="vi-VN"/>
        </w:rPr>
        <w:t>Như chúng ta đã biết, thì hiện nay chứng khoán đang là một trong những vấn đề nổi cộm và thường luôn xuất hiện trong những trang đầu tiên của bản tin. Thực trạng thị trường chứng khoán hiện nay cho thấy sự cần thiết phải ứng dụng các mô hình Kinh tế- tài chính để xác định rủi ro và lợi suất của cổ phiếu. Mô hình được lựa chọn phải đơn giản, áp dụng được một cách hiệu quả vào thị trường chứng khoán Việt Nam. Đáp ứng được hai điều kể trên, ta thấy 2 mô hình CAPM và FAMA-FRENCH khá phù hợp để dự báo lợi suất cổ phiếu. Đối với cổ phiếu Ngân Hàng niêm yết trên sàn giao dịch chứng khoán Hồ Chí Minh (HOSE), việc áp dụng mô hình này cần chú ý đến các yếu tố sau:</w:t>
      </w:r>
    </w:p>
    <w:p w14:paraId="13F21D41" w14:textId="526196DC"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Đối với thị trường chứng khoán Việt Nam thì mọi thông tin trên thị trường đều được cung cấp một cách miễn phí cho các nhà đầu tư. Tuy nhiên nước ta vẫn còn hạn chế về khối lượng tài sản giao dịch, không cho phép bán khống cũng như vẫn còn tồn tại một số chi phí giao dịch (thuế) không cần thiết.</w:t>
      </w:r>
    </w:p>
    <w:p w14:paraId="4A590CF8" w14:textId="6853EEAF"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Đối với thị trường chứng khoán của ngành Ngân Hàng nghiên cứu trong bài nghiên cứu này thì gồm các tài sản rủi ro (10 cổ phiếu ngành Ngân hàng được niêm yết trên sàn HOSE) và tài sản phi rủi ro ( trái phiếu chính phủ).</w:t>
      </w:r>
    </w:p>
    <w:p w14:paraId="55537570" w14:textId="59E01A59"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 xml:space="preserve">10 cổ phiếu ngành Ngân hàng đều được niêm yết trên sàn giao dịch </w:t>
      </w:r>
      <w:r w:rsidR="004B3566">
        <w:rPr>
          <w:rFonts w:ascii="Times New Roman" w:hAnsi="Times New Roman" w:cs="Times New Roman"/>
          <w:sz w:val="26"/>
          <w:szCs w:val="26"/>
          <w:lang w:val="vi-VN"/>
        </w:rPr>
        <w:t>HOSE</w:t>
      </w:r>
      <w:r w:rsidR="00A60D30" w:rsidRPr="00E05170">
        <w:rPr>
          <w:rFonts w:ascii="Times New Roman" w:hAnsi="Times New Roman" w:cs="Times New Roman"/>
          <w:sz w:val="26"/>
          <w:szCs w:val="26"/>
          <w:lang w:val="vi-VN"/>
        </w:rPr>
        <w:t xml:space="preserve"> và có khối lượng cố định.</w:t>
      </w:r>
    </w:p>
    <w:p w14:paraId="7DCD2060" w14:textId="383804B3"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Các tài sản rủi ro cần có phân phối chuẩn. Tuy nhiên trên thực tế, chuỗi lợi suất không có phân phối chuẩn nhưng có phân phối loga chuẩn hoặc phân phối ổn định thì mô hình CAPM và FAMA-FRENCH vẫn đúng.</w:t>
      </w:r>
    </w:p>
    <w:p w14:paraId="41600926" w14:textId="553D0B45"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Giá trị vốn hóa của thị trường phải đủ lớn để áp dụng mô hình FAMA-FRENCH. Hiện nay vốn hóa thị trường của ngành Ngân hàng có thể nói là cao nên việc áp dụng mô hình này có thể theo chiều hướng tốt.</w:t>
      </w:r>
    </w:p>
    <w:p w14:paraId="1C4BBD77" w14:textId="6C1C875C" w:rsidR="00A60D30" w:rsidRPr="00E05170" w:rsidRDefault="00E05170" w:rsidP="00E05170">
      <w:pPr>
        <w:ind w:firstLine="540"/>
        <w:jc w:val="both"/>
        <w:rPr>
          <w:rFonts w:ascii="Times New Roman" w:hAnsi="Times New Roman" w:cs="Times New Roman"/>
          <w:sz w:val="26"/>
          <w:szCs w:val="26"/>
          <w:lang w:val="vi-VN"/>
        </w:rPr>
      </w:pPr>
      <w:r w:rsidRPr="00E05170">
        <w:rPr>
          <w:rFonts w:ascii="Times New Roman" w:hAnsi="Times New Roman" w:cs="Times New Roman"/>
          <w:sz w:val="26"/>
          <w:szCs w:val="26"/>
          <w:lang w:val="vi-VN"/>
        </w:rPr>
        <w:t xml:space="preserve">- </w:t>
      </w:r>
      <w:r w:rsidR="00A60D30" w:rsidRPr="00E05170">
        <w:rPr>
          <w:rFonts w:ascii="Times New Roman" w:hAnsi="Times New Roman" w:cs="Times New Roman"/>
          <w:sz w:val="26"/>
          <w:szCs w:val="26"/>
          <w:lang w:val="vi-VN"/>
        </w:rPr>
        <w:t>Ngoài ra thì kiến thức của nhà đầu tư cũng là một yếu tố được cân nhắc trong ứng dụng mô hình vào thị trường chứng khoán. Nhiều nhà đầu tư họ chủ yếu đầu tư theo tâm lý bầy đàn. Tuy nhiên việc đầu tư theo mô hình này đã thay thế bằng Phương pháp phân tích cơ bản nên nhìn chung có thể yên tâm về ứng dụng vào thị trường chứng khoán Việt Nam.</w:t>
      </w:r>
    </w:p>
    <w:p w14:paraId="16DC9AF9" w14:textId="77777777" w:rsidR="00A60D30" w:rsidRPr="002B2BA4" w:rsidRDefault="00A60D30" w:rsidP="00A60D30">
      <w:pPr>
        <w:rPr>
          <w:rFonts w:ascii="Times New Roman" w:hAnsi="Times New Roman" w:cs="Times New Roman"/>
          <w:lang w:val="vi-VN"/>
        </w:rPr>
      </w:pPr>
    </w:p>
    <w:p w14:paraId="577C97B6" w14:textId="2F13366E" w:rsidR="00467F4A" w:rsidRPr="002B2BA4" w:rsidRDefault="00467F4A" w:rsidP="00B96CE7">
      <w:pPr>
        <w:pStyle w:val="Heading1"/>
        <w:ind w:left="-90" w:right="-270"/>
        <w:rPr>
          <w:rFonts w:eastAsia="Times New Roman" w:cs="Times New Roman"/>
          <w:color w:val="FFFFFF"/>
          <w:sz w:val="32"/>
          <w:szCs w:val="28"/>
          <w:lang w:val="vi-VN"/>
        </w:rPr>
      </w:pPr>
      <w:bookmarkStart w:id="38" w:name="_Toc131238310"/>
      <w:bookmarkStart w:id="39" w:name="_Hlk129380906"/>
      <w:r w:rsidRPr="002B2BA4">
        <w:rPr>
          <w:rFonts w:eastAsia="Times New Roman" w:cs="Times New Roman"/>
          <w:sz w:val="32"/>
          <w:szCs w:val="28"/>
          <w:lang w:val="vi-VN"/>
        </w:rPr>
        <w:lastRenderedPageBreak/>
        <w:t>CHƯƠNG 3</w:t>
      </w:r>
      <w:r w:rsidR="002B2BA4" w:rsidRPr="002B2BA4">
        <w:rPr>
          <w:rFonts w:eastAsia="Times New Roman" w:cs="Times New Roman"/>
          <w:color w:val="FFFFFF"/>
          <w:sz w:val="32"/>
          <w:szCs w:val="28"/>
          <w:lang w:val="vi-VN"/>
        </w:rPr>
        <w:t xml:space="preserve">: </w:t>
      </w:r>
      <w:r w:rsidRPr="002B2BA4">
        <w:rPr>
          <w:rFonts w:eastAsia="Times New Roman" w:cs="Times New Roman"/>
          <w:sz w:val="32"/>
          <w:szCs w:val="28"/>
          <w:lang w:val="vi-VN"/>
        </w:rPr>
        <w:t>KIỂM ĐỊNH MÔ HÌNH CAPM VÀ FAMA FRENCH ĐỂ DỰ BÁO TỶ SUẤT SINH LỢI CỦA CỔ PHIẾU NGÂN HÀNG TRÊN SÀN HOSE</w:t>
      </w:r>
      <w:bookmarkEnd w:id="38"/>
    </w:p>
    <w:p w14:paraId="61D4FFD3" w14:textId="77777777" w:rsidR="00467F4A" w:rsidRPr="002B2BA4" w:rsidRDefault="00467F4A" w:rsidP="00510D2B">
      <w:pPr>
        <w:pStyle w:val="Heading2"/>
        <w:rPr>
          <w:rFonts w:eastAsia="Times New Roman" w:cs="Times New Roman"/>
        </w:rPr>
      </w:pPr>
      <w:bookmarkStart w:id="40" w:name="_Toc131238311"/>
      <w:r w:rsidRPr="002B2BA4">
        <w:rPr>
          <w:rFonts w:eastAsia="Times New Roman" w:cs="Times New Roman"/>
        </w:rPr>
        <w:t xml:space="preserve">Phương </w:t>
      </w:r>
      <w:proofErr w:type="spellStart"/>
      <w:r w:rsidRPr="002B2BA4">
        <w:rPr>
          <w:rFonts w:eastAsia="Times New Roman" w:cs="Times New Roman"/>
        </w:rPr>
        <w:t>pháp</w:t>
      </w:r>
      <w:proofErr w:type="spellEnd"/>
      <w:r w:rsidRPr="002B2BA4">
        <w:rPr>
          <w:rFonts w:eastAsia="Times New Roman" w:cs="Times New Roman"/>
        </w:rPr>
        <w:t xml:space="preserve"> </w:t>
      </w:r>
      <w:proofErr w:type="spellStart"/>
      <w:r w:rsidRPr="002B2BA4">
        <w:rPr>
          <w:rFonts w:eastAsia="Times New Roman" w:cs="Times New Roman"/>
        </w:rPr>
        <w:t>nghiên</w:t>
      </w:r>
      <w:proofErr w:type="spellEnd"/>
      <w:r w:rsidRPr="002B2BA4">
        <w:rPr>
          <w:rFonts w:eastAsia="Times New Roman" w:cs="Times New Roman"/>
        </w:rPr>
        <w:t xml:space="preserve"> </w:t>
      </w:r>
      <w:proofErr w:type="spellStart"/>
      <w:r w:rsidRPr="002B2BA4">
        <w:rPr>
          <w:rFonts w:eastAsia="Times New Roman" w:cs="Times New Roman"/>
        </w:rPr>
        <w:t>cứu</w:t>
      </w:r>
      <w:bookmarkEnd w:id="40"/>
      <w:proofErr w:type="spellEnd"/>
      <w:r w:rsidRPr="002B2BA4">
        <w:rPr>
          <w:rFonts w:eastAsia="Times New Roman" w:cs="Times New Roman"/>
        </w:rPr>
        <w:t xml:space="preserve"> </w:t>
      </w:r>
    </w:p>
    <w:p w14:paraId="43673245" w14:textId="77777777" w:rsidR="00467F4A" w:rsidRPr="002B2BA4" w:rsidRDefault="00467F4A" w:rsidP="00467F4A">
      <w:pPr>
        <w:spacing w:after="0" w:line="240" w:lineRule="auto"/>
        <w:rPr>
          <w:rFonts w:ascii="Times New Roman" w:eastAsia="Times New Roman" w:hAnsi="Times New Roman" w:cs="Times New Roman"/>
          <w:sz w:val="26"/>
          <w:szCs w:val="26"/>
        </w:rPr>
      </w:pPr>
      <w:r w:rsidRPr="002B2BA4">
        <w:rPr>
          <w:rFonts w:ascii="Times New Roman" w:eastAsia="Times New Roman" w:hAnsi="Times New Roman" w:cs="Times New Roman"/>
          <w:color w:val="000000"/>
          <w:sz w:val="26"/>
          <w:szCs w:val="26"/>
        </w:rPr>
        <w:tab/>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năng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CAPM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Fama French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thay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Việt Nam, </w:t>
      </w:r>
      <w:proofErr w:type="spellStart"/>
      <w:r w:rsidRPr="002B2BA4">
        <w:rPr>
          <w:rFonts w:ascii="Times New Roman" w:eastAsia="Times New Roman" w:hAnsi="Times New Roman" w:cs="Times New Roman"/>
          <w:color w:val="000000"/>
          <w:sz w:val="26"/>
          <w:szCs w:val="26"/>
        </w:rPr>
        <w:t>trình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việc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đây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w:t>
      </w:r>
    </w:p>
    <w:p w14:paraId="69005B21" w14:textId="77777777" w:rsidR="00467F4A" w:rsidRPr="002B2BA4" w:rsidRDefault="00467F4A" w:rsidP="00510D2B">
      <w:pPr>
        <w:pStyle w:val="Heading3"/>
        <w:rPr>
          <w:rFonts w:eastAsia="Times New Roman" w:cs="Times New Roman"/>
          <w:bCs/>
          <w:szCs w:val="26"/>
        </w:rPr>
      </w:pPr>
      <w:bookmarkStart w:id="41" w:name="_Toc131238312"/>
      <w:proofErr w:type="spellStart"/>
      <w:r w:rsidRPr="002B2BA4">
        <w:rPr>
          <w:rFonts w:eastAsia="Times New Roman" w:cs="Times New Roman"/>
          <w:szCs w:val="26"/>
        </w:rPr>
        <w:t>Xác</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cách</w:t>
      </w:r>
      <w:proofErr w:type="spellEnd"/>
      <w:r w:rsidRPr="002B2BA4">
        <w:rPr>
          <w:rFonts w:eastAsia="Times New Roman" w:cs="Times New Roman"/>
          <w:szCs w:val="26"/>
        </w:rPr>
        <w:t xml:space="preserve"> </w:t>
      </w:r>
      <w:proofErr w:type="spellStart"/>
      <w:r w:rsidRPr="002B2BA4">
        <w:rPr>
          <w:rFonts w:eastAsia="Times New Roman" w:cs="Times New Roman"/>
          <w:szCs w:val="26"/>
        </w:rPr>
        <w:t>tính</w:t>
      </w:r>
      <w:proofErr w:type="spellEnd"/>
      <w:r w:rsidRPr="002B2BA4">
        <w:rPr>
          <w:rFonts w:eastAsia="Times New Roman" w:cs="Times New Roman"/>
          <w:szCs w:val="26"/>
        </w:rPr>
        <w:t xml:space="preserve"> </w:t>
      </w:r>
      <w:proofErr w:type="spellStart"/>
      <w:r w:rsidRPr="002B2BA4">
        <w:rPr>
          <w:rFonts w:eastAsia="Times New Roman" w:cs="Times New Roman"/>
          <w:szCs w:val="26"/>
        </w:rPr>
        <w:t>toán</w:t>
      </w:r>
      <w:proofErr w:type="spellEnd"/>
      <w:r w:rsidRPr="002B2BA4">
        <w:rPr>
          <w:rFonts w:eastAsia="Times New Roman" w:cs="Times New Roman"/>
          <w:szCs w:val="26"/>
        </w:rPr>
        <w:t xml:space="preserve"> </w:t>
      </w:r>
      <w:proofErr w:type="spellStart"/>
      <w:r w:rsidRPr="002B2BA4">
        <w:rPr>
          <w:rFonts w:eastAsia="Times New Roman" w:cs="Times New Roman"/>
          <w:szCs w:val="26"/>
        </w:rPr>
        <w:t>các</w:t>
      </w:r>
      <w:proofErr w:type="spellEnd"/>
      <w:r w:rsidRPr="002B2BA4">
        <w:rPr>
          <w:rFonts w:eastAsia="Times New Roman" w:cs="Times New Roman"/>
          <w:szCs w:val="26"/>
        </w:rPr>
        <w:t xml:space="preserve"> </w:t>
      </w:r>
      <w:proofErr w:type="spellStart"/>
      <w:r w:rsidRPr="002B2BA4">
        <w:rPr>
          <w:rFonts w:eastAsia="Times New Roman" w:cs="Times New Roman"/>
          <w:szCs w:val="26"/>
        </w:rPr>
        <w:t>biến</w:t>
      </w:r>
      <w:proofErr w:type="spellEnd"/>
      <w:r w:rsidRPr="002B2BA4">
        <w:rPr>
          <w:rFonts w:eastAsia="Times New Roman" w:cs="Times New Roman"/>
          <w:szCs w:val="26"/>
        </w:rPr>
        <w:t xml:space="preserve"> </w:t>
      </w:r>
      <w:proofErr w:type="spellStart"/>
      <w:r w:rsidRPr="002B2BA4">
        <w:rPr>
          <w:rFonts w:eastAsia="Times New Roman" w:cs="Times New Roman"/>
          <w:szCs w:val="26"/>
        </w:rPr>
        <w:t>trong</w:t>
      </w:r>
      <w:proofErr w:type="spellEnd"/>
      <w:r w:rsidRPr="002B2BA4">
        <w:rPr>
          <w:rFonts w:eastAsia="Times New Roman" w:cs="Times New Roman"/>
          <w:szCs w:val="26"/>
        </w:rPr>
        <w:t xml:space="preserve"> </w:t>
      </w:r>
      <w:proofErr w:type="spellStart"/>
      <w:r w:rsidRPr="002B2BA4">
        <w:rPr>
          <w:rFonts w:eastAsia="Times New Roman" w:cs="Times New Roman"/>
          <w:szCs w:val="26"/>
        </w:rPr>
        <w:t>mô</w:t>
      </w:r>
      <w:proofErr w:type="spellEnd"/>
      <w:r w:rsidRPr="002B2BA4">
        <w:rPr>
          <w:rFonts w:eastAsia="Times New Roman" w:cs="Times New Roman"/>
          <w:szCs w:val="26"/>
        </w:rPr>
        <w:t xml:space="preserve"> </w:t>
      </w:r>
      <w:proofErr w:type="spellStart"/>
      <w:r w:rsidRPr="002B2BA4">
        <w:rPr>
          <w:rFonts w:eastAsia="Times New Roman" w:cs="Times New Roman"/>
          <w:szCs w:val="26"/>
        </w:rPr>
        <w:t>hình</w:t>
      </w:r>
      <w:bookmarkEnd w:id="41"/>
      <w:proofErr w:type="spellEnd"/>
    </w:p>
    <w:p w14:paraId="4DB4E791" w14:textId="77777777" w:rsidR="00467F4A" w:rsidRPr="002B2BA4" w:rsidRDefault="00467F4A" w:rsidP="00467F4A">
      <w:pPr>
        <w:spacing w:after="0" w:line="240" w:lineRule="auto"/>
        <w:ind w:left="72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b/>
          <w:bCs/>
          <w:color w:val="000000"/>
          <w:sz w:val="26"/>
          <w:szCs w:val="26"/>
        </w:rPr>
        <w:t>Tỷ</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suất</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sinh</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lợi</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của</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từng</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mã</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cổ</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phiếu</w:t>
      </w:r>
      <w:proofErr w:type="spellEnd"/>
      <w:r w:rsidRPr="002B2BA4">
        <w:rPr>
          <w:rFonts w:ascii="Times New Roman" w:eastAsia="Times New Roman" w:hAnsi="Times New Roman" w:cs="Times New Roman"/>
          <w:b/>
          <w:bCs/>
          <w:color w:val="000000"/>
          <w:sz w:val="26"/>
          <w:szCs w:val="26"/>
        </w:rPr>
        <w:t>:</w:t>
      </w:r>
    </w:p>
    <w:p w14:paraId="302472B4" w14:textId="12FDFDB5" w:rsidR="00467F4A" w:rsidRPr="002B2BA4" w:rsidRDefault="00467F4A" w:rsidP="00467F4A">
      <w:pPr>
        <w:spacing w:after="240" w:line="240" w:lineRule="auto"/>
        <w:ind w:firstLine="720"/>
        <w:rPr>
          <w:rFonts w:ascii="Times New Roman" w:eastAsia="Times New Roman" w:hAnsi="Times New Roman" w:cs="Times New Roman"/>
          <w:sz w:val="26"/>
          <w:szCs w:val="26"/>
          <w:vertAlign w:val="subscript"/>
        </w:rPr>
      </w:pP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trung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bình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hàng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Dựa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đóng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cửa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hàng</w:t>
      </w:r>
      <w:proofErr w:type="spellEnd"/>
      <w:r w:rsidRPr="002B2BA4">
        <w:rPr>
          <w:rFonts w:ascii="Times New Roman" w:eastAsia="Times New Roman" w:hAnsi="Times New Roman" w:cs="Times New Roman"/>
          <w:sz w:val="26"/>
          <w:szCs w:val="26"/>
        </w:rPr>
        <w:t xml:space="preserve"> </w:t>
      </w:r>
      <w:r w:rsidR="007E1CB9">
        <w:rPr>
          <w:rFonts w:ascii="Times New Roman" w:eastAsia="Times New Roman" w:hAnsi="Times New Roman" w:cs="Times New Roman"/>
          <w:sz w:val="26"/>
          <w:szCs w:val="26"/>
          <w:lang w:val="vi-VN"/>
        </w:rPr>
        <w:t>tháng</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ta </w:t>
      </w:r>
      <w:proofErr w:type="spellStart"/>
      <w:r w:rsidRPr="002B2BA4">
        <w:rPr>
          <w:rFonts w:ascii="Times New Roman" w:eastAsia="Times New Roman" w:hAnsi="Times New Roman" w:cs="Times New Roman"/>
          <w:sz w:val="26"/>
          <w:szCs w:val="26"/>
        </w:rPr>
        <w:t>xác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định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từng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Vì</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chứng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khoán</w:t>
      </w:r>
      <w:proofErr w:type="spellEnd"/>
      <w:r w:rsidRPr="002B2BA4">
        <w:rPr>
          <w:rFonts w:ascii="Times New Roman" w:eastAsia="Times New Roman" w:hAnsi="Times New Roman" w:cs="Times New Roman"/>
          <w:sz w:val="26"/>
          <w:szCs w:val="26"/>
        </w:rPr>
        <w:t xml:space="preserve"> Việt Nam </w:t>
      </w:r>
      <w:proofErr w:type="spellStart"/>
      <w:r w:rsidRPr="002B2BA4">
        <w:rPr>
          <w:rFonts w:ascii="Times New Roman" w:eastAsia="Times New Roman" w:hAnsi="Times New Roman" w:cs="Times New Roman"/>
          <w:sz w:val="26"/>
          <w:szCs w:val="26"/>
        </w:rPr>
        <w:t>niêm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chưa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bao </w:t>
      </w:r>
      <w:proofErr w:type="spellStart"/>
      <w:r w:rsidRPr="002B2BA4">
        <w:rPr>
          <w:rFonts w:ascii="Times New Roman" w:eastAsia="Times New Roman" w:hAnsi="Times New Roman" w:cs="Times New Roman"/>
          <w:sz w:val="26"/>
          <w:szCs w:val="26"/>
        </w:rPr>
        <w:t>lâu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đủ</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dữ</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liệu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để</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năm</w:t>
      </w:r>
      <w:proofErr w:type="spellEnd"/>
      <w:r w:rsidRPr="002B2BA4">
        <w:rPr>
          <w:rFonts w:ascii="Times New Roman" w:eastAsia="Times New Roman" w:hAnsi="Times New Roman" w:cs="Times New Roman"/>
          <w:sz w:val="26"/>
          <w:szCs w:val="26"/>
        </w:rPr>
        <w:t xml:space="preserve">. Ta </w:t>
      </w:r>
      <w:proofErr w:type="spellStart"/>
      <w:r w:rsidRPr="002B2BA4">
        <w:rPr>
          <w:rFonts w:ascii="Times New Roman" w:eastAsia="Times New Roman" w:hAnsi="Times New Roman" w:cs="Times New Roman"/>
          <w:sz w:val="26"/>
          <w:szCs w:val="26"/>
        </w:rPr>
        <w:t>cũng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chọn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ngày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vì</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sẽ</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ảnh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hưởng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bởi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biên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giao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động</w:t>
      </w:r>
      <w:proofErr w:type="spellEnd"/>
      <w:r w:rsidRPr="002B2BA4">
        <w:rPr>
          <w:rFonts w:ascii="Times New Roman" w:eastAsia="Times New Roman" w:hAnsi="Times New Roman" w:cs="Times New Roman"/>
          <w:sz w:val="26"/>
          <w:szCs w:val="26"/>
        </w:rPr>
        <w:t xml:space="preserve">. Ở </w:t>
      </w:r>
      <w:proofErr w:type="spellStart"/>
      <w:r w:rsidRPr="002B2BA4">
        <w:rPr>
          <w:rFonts w:ascii="Times New Roman" w:eastAsia="Times New Roman" w:hAnsi="Times New Roman" w:cs="Times New Roman"/>
          <w:sz w:val="26"/>
          <w:szCs w:val="26"/>
        </w:rPr>
        <w:t>bài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viết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này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theo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Thời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gian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chọn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mẫu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để</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nghiên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cứu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từ</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8/2020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1/2023, </w:t>
      </w:r>
      <w:proofErr w:type="spellStart"/>
      <w:r w:rsidRPr="002B2BA4">
        <w:rPr>
          <w:rFonts w:ascii="Times New Roman" w:eastAsia="Times New Roman" w:hAnsi="Times New Roman" w:cs="Times New Roman"/>
          <w:sz w:val="26"/>
          <w:szCs w:val="26"/>
        </w:rPr>
        <w:t>gồm</w:t>
      </w:r>
      <w:proofErr w:type="spellEnd"/>
      <w:r w:rsidRPr="002B2BA4">
        <w:rPr>
          <w:rFonts w:ascii="Times New Roman" w:eastAsia="Times New Roman" w:hAnsi="Times New Roman" w:cs="Times New Roman"/>
          <w:sz w:val="26"/>
          <w:szCs w:val="26"/>
        </w:rPr>
        <w:t xml:space="preserve"> 30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Để</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đảm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bảo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chứng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khoán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một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chuỗi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dừng</w:t>
      </w:r>
      <w:proofErr w:type="spellEnd"/>
      <w:r w:rsidRPr="002B2BA4">
        <w:rPr>
          <w:rFonts w:ascii="Times New Roman" w:eastAsia="Times New Roman" w:hAnsi="Times New Roman" w:cs="Times New Roman"/>
          <w:sz w:val="26"/>
          <w:szCs w:val="26"/>
        </w:rPr>
        <w:t xml:space="preserve">, ta </w:t>
      </w:r>
      <w:proofErr w:type="spellStart"/>
      <w:r w:rsidRPr="002B2BA4">
        <w:rPr>
          <w:rFonts w:ascii="Times New Roman" w:eastAsia="Times New Roman" w:hAnsi="Times New Roman" w:cs="Times New Roman"/>
          <w:sz w:val="26"/>
          <w:szCs w:val="26"/>
        </w:rPr>
        <w:t>dùng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thức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toán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sau</w:t>
      </w:r>
      <w:proofErr w:type="spellEnd"/>
      <w:r w:rsidRPr="002B2BA4">
        <w:rPr>
          <w:rFonts w:ascii="Times New Roman" w:eastAsia="Times New Roman" w:hAnsi="Times New Roman" w:cs="Times New Roman"/>
          <w:sz w:val="26"/>
          <w:szCs w:val="26"/>
        </w:rPr>
        <w:t xml:space="preserve">: </w:t>
      </w:r>
    </w:p>
    <w:p w14:paraId="015132BE" w14:textId="493004E7" w:rsidR="00467F4A" w:rsidRPr="00E05170" w:rsidRDefault="00467F4A" w:rsidP="00467F4A">
      <w:pPr>
        <w:spacing w:after="240" w:line="240" w:lineRule="auto"/>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R=</m:t>
          </m:r>
          <m:f>
            <m:fPr>
              <m:ctrlPr>
                <w:rPr>
                  <w:rFonts w:ascii="Cambria Math" w:eastAsia="Times New Roman" w:hAnsi="Cambria Math" w:cs="Times New Roman"/>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t+1 </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num>
            <m:den>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t</m:t>
                  </m:r>
                </m:sub>
              </m:sSub>
            </m:den>
          </m:f>
        </m:oMath>
      </m:oMathPara>
    </w:p>
    <w:p w14:paraId="497C330F" w14:textId="77777777" w:rsidR="00E05170" w:rsidRPr="00E05170" w:rsidRDefault="00E05170" w:rsidP="00E0517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w:t>
      </w:r>
      <w:proofErr w:type="spellStart"/>
      <w:r>
        <w:rPr>
          <w:rFonts w:ascii="Times New Roman" w:eastAsia="Times New Roman" w:hAnsi="Times New Roman" w:cs="Times New Roman"/>
          <w:sz w:val="26"/>
          <w:szCs w:val="26"/>
        </w:rPr>
        <w:t>đó</w:t>
      </w:r>
      <w:proofErr w:type="spellEnd"/>
      <w:r>
        <w:rPr>
          <w:rFonts w:ascii="Times New Roman" w:eastAsia="Times New Roman" w:hAnsi="Times New Roman" w:cs="Times New Roman"/>
          <w:sz w:val="26"/>
          <w:szCs w:val="26"/>
        </w:rPr>
        <w:t xml:space="preserve">: </w:t>
      </w:r>
    </w:p>
    <w:p w14:paraId="5238F413" w14:textId="473B5016" w:rsidR="00E05170" w:rsidRDefault="00000000" w:rsidP="00E05170">
      <w:pPr>
        <w:spacing w:after="240" w:line="240" w:lineRule="auto"/>
        <w:ind w:firstLine="720"/>
        <w:rPr>
          <w:rFonts w:ascii="Times New Roman" w:eastAsia="Times New Roman" w:hAnsi="Times New Roman" w:cs="Times New Roman"/>
          <w:sz w:val="26"/>
          <w:szCs w:val="26"/>
        </w:rPr>
      </w:pP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t+1 </m:t>
            </m:r>
          </m:sub>
        </m:sSub>
        <m:r>
          <w:rPr>
            <w:rFonts w:ascii="Cambria Math" w:eastAsia="Times New Roman" w:hAnsi="Cambria Math" w:cs="Times New Roman"/>
            <w:sz w:val="26"/>
            <w:szCs w:val="26"/>
          </w:rPr>
          <m:t xml:space="preserve"> </m:t>
        </m:r>
      </m:oMath>
      <w:r w:rsidR="00E05170">
        <w:rPr>
          <w:rFonts w:ascii="Times New Roman" w:eastAsia="Times New Roman" w:hAnsi="Times New Roman" w:cs="Times New Roman"/>
          <w:sz w:val="26"/>
          <w:szCs w:val="26"/>
        </w:rPr>
        <w:t>là giá đóng cửa của phiên t+1</w:t>
      </w:r>
    </w:p>
    <w:p w14:paraId="6B93DB05" w14:textId="22B65082" w:rsidR="00E05170" w:rsidRPr="00E05170" w:rsidRDefault="00000000" w:rsidP="00E05170">
      <w:pPr>
        <w:spacing w:after="240" w:line="240" w:lineRule="auto"/>
        <w:ind w:firstLine="720"/>
        <w:rPr>
          <w:rFonts w:ascii="Times New Roman" w:eastAsia="Times New Roman" w:hAnsi="Times New Roman" w:cs="Times New Roman"/>
          <w:sz w:val="26"/>
          <w:szCs w:val="26"/>
        </w:rPr>
      </w:pP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t</m:t>
            </m:r>
          </m:sub>
        </m:sSub>
      </m:oMath>
      <w:r w:rsidR="00E05170">
        <w:rPr>
          <w:rFonts w:ascii="Times New Roman" w:eastAsia="Times New Roman" w:hAnsi="Times New Roman" w:cs="Times New Roman"/>
          <w:sz w:val="26"/>
          <w:szCs w:val="26"/>
        </w:rPr>
        <w:t xml:space="preserve"> là giá đóng cửa của phiên t</w:t>
      </w:r>
    </w:p>
    <w:p w14:paraId="23146437" w14:textId="77777777" w:rsidR="00467F4A" w:rsidRPr="002B2BA4" w:rsidRDefault="00467F4A" w:rsidP="00E05170">
      <w:pPr>
        <w:spacing w:before="240" w:after="240" w:line="240" w:lineRule="auto"/>
        <w:ind w:firstLine="720"/>
        <w:rPr>
          <w:rFonts w:ascii="Times New Roman" w:eastAsia="Times New Roman" w:hAnsi="Times New Roman" w:cs="Times New Roman"/>
          <w:b/>
          <w:bCs/>
          <w:sz w:val="26"/>
          <w:szCs w:val="26"/>
        </w:rPr>
      </w:pPr>
      <w:proofErr w:type="spellStart"/>
      <w:r w:rsidRPr="002B2BA4">
        <w:rPr>
          <w:rFonts w:ascii="Times New Roman" w:eastAsia="Times New Roman" w:hAnsi="Times New Roman" w:cs="Times New Roman"/>
          <w:b/>
          <w:bCs/>
          <w:sz w:val="26"/>
          <w:szCs w:val="26"/>
        </w:rPr>
        <w:t>Tỷ</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suất</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sinh</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lợi</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thị</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trường</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và</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tỳ</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suất</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sinh</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lợi</w:t>
      </w:r>
      <w:proofErr w:type="spellEnd"/>
      <w:r w:rsidRPr="002B2BA4">
        <w:rPr>
          <w:rFonts w:ascii="Times New Roman" w:eastAsia="Times New Roman" w:hAnsi="Times New Roman" w:cs="Times New Roman"/>
          <w:b/>
          <w:bCs/>
          <w:sz w:val="26"/>
          <w:szCs w:val="26"/>
        </w:rPr>
        <w:t xml:space="preserve"> phi </w:t>
      </w:r>
      <w:proofErr w:type="spellStart"/>
      <w:r w:rsidRPr="002B2BA4">
        <w:rPr>
          <w:rFonts w:ascii="Times New Roman" w:eastAsia="Times New Roman" w:hAnsi="Times New Roman" w:cs="Times New Roman"/>
          <w:b/>
          <w:bCs/>
          <w:sz w:val="26"/>
          <w:szCs w:val="26"/>
        </w:rPr>
        <w:t>rủi</w:t>
      </w:r>
      <w:proofErr w:type="spellEnd"/>
      <w:r w:rsidRPr="002B2BA4">
        <w:rPr>
          <w:rFonts w:ascii="Times New Roman" w:eastAsia="Times New Roman" w:hAnsi="Times New Roman" w:cs="Times New Roman"/>
          <w:b/>
          <w:bCs/>
          <w:sz w:val="26"/>
          <w:szCs w:val="26"/>
        </w:rPr>
        <w:t xml:space="preserve"> </w:t>
      </w:r>
      <w:proofErr w:type="spellStart"/>
      <w:r w:rsidRPr="002B2BA4">
        <w:rPr>
          <w:rFonts w:ascii="Times New Roman" w:eastAsia="Times New Roman" w:hAnsi="Times New Roman" w:cs="Times New Roman"/>
          <w:b/>
          <w:bCs/>
          <w:sz w:val="26"/>
          <w:szCs w:val="26"/>
        </w:rPr>
        <w:t>ro</w:t>
      </w:r>
      <w:proofErr w:type="spellEnd"/>
      <w:r w:rsidRPr="002B2BA4">
        <w:rPr>
          <w:rFonts w:ascii="Times New Roman" w:eastAsia="Times New Roman" w:hAnsi="Times New Roman" w:cs="Times New Roman"/>
          <w:b/>
          <w:bCs/>
          <w:sz w:val="26"/>
          <w:szCs w:val="26"/>
        </w:rPr>
        <w:t>:</w:t>
      </w:r>
    </w:p>
    <w:p w14:paraId="60554681" w14:textId="5FFABFA5" w:rsidR="00467F4A" w:rsidRPr="002B2BA4" w:rsidRDefault="00467F4A" w:rsidP="00467F4A">
      <w:pPr>
        <w:spacing w:after="240" w:line="240" w:lineRule="auto"/>
        <w:ind w:firstLine="72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toán</w:t>
      </w:r>
      <w:proofErr w:type="spellEnd"/>
      <w:r w:rsidRPr="002B2BA4">
        <w:rPr>
          <w:rFonts w:ascii="Times New Roman" w:eastAsia="Times New Roman" w:hAnsi="Times New Roman" w:cs="Times New Roman"/>
          <w:sz w:val="26"/>
          <w:szCs w:val="26"/>
        </w:rPr>
        <w:t xml:space="preserve"> R</w:t>
      </w:r>
      <w:r w:rsidRPr="002B2BA4">
        <w:rPr>
          <w:rFonts w:ascii="Times New Roman" w:eastAsia="Times New Roman" w:hAnsi="Times New Roman" w:cs="Times New Roman"/>
          <w:sz w:val="26"/>
          <w:szCs w:val="26"/>
          <w:vertAlign w:val="subscript"/>
        </w:rPr>
        <w:t>m</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R</w:t>
      </w:r>
      <w:r w:rsidRPr="002B2BA4">
        <w:rPr>
          <w:rFonts w:ascii="Times New Roman" w:eastAsia="Times New Roman" w:hAnsi="Times New Roman" w:cs="Times New Roman"/>
          <w:sz w:val="26"/>
          <w:szCs w:val="26"/>
          <w:vertAlign w:val="subscript"/>
        </w:rPr>
        <w:t>f</w:t>
      </w:r>
      <w:r w:rsidR="00E05170">
        <w:rPr>
          <w:rFonts w:ascii="Times New Roman" w:eastAsia="Times New Roman" w:hAnsi="Times New Roman" w:cs="Times New Roman"/>
          <w:sz w:val="26"/>
          <w:szCs w:val="26"/>
        </w:rPr>
        <w:t>:</w:t>
      </w:r>
      <w:r w:rsidRPr="002B2BA4">
        <w:rPr>
          <w:rFonts w:ascii="Times New Roman" w:eastAsia="Times New Roman" w:hAnsi="Times New Roman" w:cs="Times New Roman"/>
          <w:sz w:val="26"/>
          <w:szCs w:val="26"/>
        </w:rPr>
        <w:t xml:space="preserve"> R</w:t>
      </w:r>
      <w:r w:rsidRPr="002B2BA4">
        <w:rPr>
          <w:rFonts w:ascii="Times New Roman" w:eastAsia="Times New Roman" w:hAnsi="Times New Roman" w:cs="Times New Roman"/>
          <w:sz w:val="26"/>
          <w:szCs w:val="26"/>
          <w:vertAlign w:val="subscript"/>
        </w:rPr>
        <w:t>f</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từ</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khoản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rủi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bằng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trái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phủ</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hạn</w:t>
      </w:r>
      <w:proofErr w:type="spellEnd"/>
      <w:r w:rsidRPr="002B2BA4">
        <w:rPr>
          <w:rFonts w:ascii="Times New Roman" w:eastAsia="Times New Roman" w:hAnsi="Times New Roman" w:cs="Times New Roman"/>
          <w:sz w:val="26"/>
          <w:szCs w:val="26"/>
        </w:rPr>
        <w:t xml:space="preserve"> 5 </w:t>
      </w:r>
      <w:proofErr w:type="spellStart"/>
      <w:r w:rsidRPr="002B2BA4">
        <w:rPr>
          <w:rFonts w:ascii="Times New Roman" w:eastAsia="Times New Roman" w:hAnsi="Times New Roman" w:cs="Times New Roman"/>
          <w:sz w:val="26"/>
          <w:szCs w:val="26"/>
        </w:rPr>
        <w:t>năm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Còn</w:t>
      </w:r>
      <w:proofErr w:type="spellEnd"/>
      <w:r w:rsidRPr="002B2BA4">
        <w:rPr>
          <w:rFonts w:ascii="Times New Roman" w:eastAsia="Times New Roman" w:hAnsi="Times New Roman" w:cs="Times New Roman"/>
          <w:sz w:val="26"/>
          <w:szCs w:val="26"/>
        </w:rPr>
        <w:t xml:space="preserve"> R</w:t>
      </w:r>
      <w:r w:rsidRPr="002B2BA4">
        <w:rPr>
          <w:rFonts w:ascii="Times New Roman" w:eastAsia="Times New Roman" w:hAnsi="Times New Roman" w:cs="Times New Roman"/>
          <w:sz w:val="26"/>
          <w:szCs w:val="26"/>
          <w:vertAlign w:val="subscript"/>
        </w:rPr>
        <w:t>m</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này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chọn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chỉ</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nơi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niêm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yết</w:t>
      </w:r>
      <w:proofErr w:type="spellEnd"/>
      <w:r w:rsidRPr="002B2BA4">
        <w:rPr>
          <w:rFonts w:ascii="Times New Roman" w:eastAsia="Times New Roman" w:hAnsi="Times New Roman" w:cs="Times New Roman"/>
          <w:sz w:val="26"/>
          <w:szCs w:val="26"/>
        </w:rPr>
        <w:t xml:space="preserve">. Theo </w:t>
      </w:r>
      <w:proofErr w:type="spellStart"/>
      <w:r w:rsidRPr="002B2BA4">
        <w:rPr>
          <w:rFonts w:ascii="Times New Roman" w:eastAsia="Times New Roman" w:hAnsi="Times New Roman" w:cs="Times New Roman"/>
          <w:sz w:val="26"/>
          <w:szCs w:val="26"/>
        </w:rPr>
        <w:t>đó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toán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niêm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tại</w:t>
      </w:r>
      <w:proofErr w:type="spellEnd"/>
      <w:r w:rsidRPr="002B2BA4">
        <w:rPr>
          <w:rFonts w:ascii="Times New Roman" w:eastAsia="Times New Roman" w:hAnsi="Times New Roman" w:cs="Times New Roman"/>
          <w:sz w:val="26"/>
          <w:szCs w:val="26"/>
        </w:rPr>
        <w:t xml:space="preserve"> HOSE </w:t>
      </w:r>
      <w:proofErr w:type="spellStart"/>
      <w:r w:rsidRPr="002B2BA4">
        <w:rPr>
          <w:rFonts w:ascii="Times New Roman" w:eastAsia="Times New Roman" w:hAnsi="Times New Roman" w:cs="Times New Roman"/>
          <w:sz w:val="26"/>
          <w:szCs w:val="26"/>
        </w:rPr>
        <w:t>thì</w:t>
      </w:r>
      <w:proofErr w:type="spellEnd"/>
      <w:r w:rsidRPr="002B2BA4">
        <w:rPr>
          <w:rFonts w:ascii="Times New Roman" w:eastAsia="Times New Roman" w:hAnsi="Times New Roman" w:cs="Times New Roman"/>
          <w:sz w:val="26"/>
          <w:szCs w:val="26"/>
        </w:rPr>
        <w:t xml:space="preserve"> ta </w:t>
      </w:r>
      <w:proofErr w:type="spellStart"/>
      <w:r w:rsidRPr="002B2BA4">
        <w:rPr>
          <w:rFonts w:ascii="Times New Roman" w:eastAsia="Times New Roman" w:hAnsi="Times New Roman" w:cs="Times New Roman"/>
          <w:sz w:val="26"/>
          <w:szCs w:val="26"/>
        </w:rPr>
        <w:t>chọn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chỉ</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V</w:t>
      </w:r>
      <w:r w:rsidR="00E05170">
        <w:rPr>
          <w:rFonts w:ascii="Times New Roman" w:eastAsia="Times New Roman" w:hAnsi="Times New Roman" w:cs="Times New Roman"/>
          <w:sz w:val="26"/>
          <w:szCs w:val="26"/>
        </w:rPr>
        <w:t>N</w:t>
      </w:r>
      <w:r w:rsidRPr="002B2BA4">
        <w:rPr>
          <w:rFonts w:ascii="Times New Roman" w:eastAsia="Times New Roman" w:hAnsi="Times New Roman" w:cs="Times New Roman"/>
          <w:sz w:val="26"/>
          <w:szCs w:val="26"/>
        </w:rPr>
        <w:t>-Index.</w:t>
      </w:r>
      <w:r w:rsidR="00E05170">
        <w:rPr>
          <w:rFonts w:ascii="Times New Roman" w:eastAsia="Times New Roman" w:hAnsi="Times New Roman" w:cs="Times New Roman"/>
          <w:sz w:val="26"/>
          <w:szCs w:val="26"/>
        </w:rPr>
        <w:t xml:space="preserve"> </w:t>
      </w:r>
    </w:p>
    <w:p w14:paraId="427EB4DE" w14:textId="77777777" w:rsidR="00467F4A" w:rsidRPr="002B2BA4" w:rsidRDefault="00467F4A" w:rsidP="00467F4A">
      <w:pPr>
        <w:spacing w:after="240" w:line="240" w:lineRule="auto"/>
        <w:ind w:firstLine="72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Tương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tự</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với</w:t>
      </w:r>
      <w:proofErr w:type="spellEnd"/>
      <w:r w:rsidRPr="002B2BA4">
        <w:rPr>
          <w:rFonts w:ascii="Times New Roman" w:eastAsia="Times New Roman" w:hAnsi="Times New Roman" w:cs="Times New Roman"/>
          <w:sz w:val="26"/>
          <w:szCs w:val="26"/>
        </w:rPr>
        <w:t xml:space="preserve"> R</w:t>
      </w:r>
      <w:r w:rsidRPr="002B2BA4">
        <w:rPr>
          <w:rFonts w:ascii="Times New Roman" w:eastAsia="Times New Roman" w:hAnsi="Times New Roman" w:cs="Times New Roman"/>
          <w:sz w:val="26"/>
          <w:szCs w:val="26"/>
          <w:vertAlign w:val="subscript"/>
        </w:rPr>
        <w:t>i</w:t>
      </w:r>
      <w:r w:rsidRPr="002B2BA4">
        <w:rPr>
          <w:rFonts w:ascii="Times New Roman" w:eastAsia="Times New Roman" w:hAnsi="Times New Roman" w:cs="Times New Roman"/>
          <w:sz w:val="26"/>
          <w:szCs w:val="26"/>
        </w:rPr>
        <w:t>, R</w:t>
      </w:r>
      <w:r w:rsidRPr="002B2BA4">
        <w:rPr>
          <w:rFonts w:ascii="Times New Roman" w:eastAsia="Times New Roman" w:hAnsi="Times New Roman" w:cs="Times New Roman"/>
          <w:sz w:val="26"/>
          <w:szCs w:val="26"/>
          <w:vertAlign w:val="subscript"/>
        </w:rPr>
        <w:t>m</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sẽ</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bằng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thức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sau</w:t>
      </w:r>
      <w:proofErr w:type="spellEnd"/>
      <w:r w:rsidRPr="002B2BA4">
        <w:rPr>
          <w:rFonts w:ascii="Times New Roman" w:eastAsia="Times New Roman" w:hAnsi="Times New Roman" w:cs="Times New Roman"/>
          <w:sz w:val="26"/>
          <w:szCs w:val="26"/>
        </w:rPr>
        <w:t>:</w:t>
      </w:r>
    </w:p>
    <w:p w14:paraId="11ED7D52" w14:textId="77777777" w:rsidR="00467F4A" w:rsidRPr="002B2BA4" w:rsidRDefault="00000000" w:rsidP="00467F4A">
      <w:pPr>
        <w:spacing w:after="240" w:line="240" w:lineRule="auto"/>
        <w:ind w:firstLine="720"/>
        <w:rPr>
          <w:rFonts w:ascii="Times New Roman" w:eastAsia="Times New Roman" w:hAnsi="Times New Roman" w:cs="Times New Roman"/>
          <w:sz w:val="26"/>
          <w:szCs w:val="26"/>
        </w:rPr>
      </w:pPr>
      <m:oMathPara>
        <m:oMath>
          <m:sSub>
            <m:sSubPr>
              <m:ctrlPr>
                <w:rPr>
                  <w:rFonts w:ascii="Cambria Math" w:eastAsia="Times New Roman" w:hAnsi="Cambria Math" w:cs="Times New Roman"/>
                  <w:sz w:val="26"/>
                  <w:szCs w:val="26"/>
                  <w:vertAlign w:val="subscript"/>
                </w:rPr>
              </m:ctrlPr>
            </m:sSubPr>
            <m:e>
              <m:r>
                <w:rPr>
                  <w:rFonts w:ascii="Cambria Math" w:eastAsia="Times New Roman" w:hAnsi="Cambria Math" w:cs="Times New Roman"/>
                  <w:sz w:val="26"/>
                  <w:szCs w:val="26"/>
                  <w:vertAlign w:val="subscript"/>
                </w:rPr>
                <m:t>R</m:t>
              </m:r>
            </m:e>
            <m:sub>
              <m:r>
                <w:rPr>
                  <w:rFonts w:ascii="Cambria Math" w:eastAsia="Times New Roman" w:hAnsi="Cambria Math" w:cs="Times New Roman"/>
                  <w:sz w:val="26"/>
                  <w:szCs w:val="26"/>
                  <w:vertAlign w:val="subscript"/>
                </w:rPr>
                <m:t>m</m:t>
              </m:r>
            </m:sub>
          </m:sSub>
          <m:r>
            <w:rPr>
              <w:rFonts w:ascii="Cambria Math" w:eastAsia="Times New Roman" w:hAnsi="Cambria Math" w:cs="Times New Roman"/>
              <w:sz w:val="26"/>
              <w:szCs w:val="26"/>
              <w:vertAlign w:val="subscript"/>
            </w:rPr>
            <m:t xml:space="preserve">= </m:t>
          </m:r>
          <m:f>
            <m:fPr>
              <m:ctrlPr>
                <w:rPr>
                  <w:rFonts w:ascii="Cambria Math" w:eastAsia="Times New Roman" w:hAnsi="Cambria Math" w:cs="Times New Roman"/>
                  <w:i/>
                  <w:sz w:val="26"/>
                  <w:szCs w:val="26"/>
                  <w:vertAlign w:val="subscript"/>
                </w:rPr>
              </m:ctrlPr>
            </m:fPr>
            <m:num>
              <m:sSub>
                <m:sSubPr>
                  <m:ctrlPr>
                    <w:rPr>
                      <w:rFonts w:ascii="Cambria Math" w:eastAsia="Times New Roman" w:hAnsi="Cambria Math" w:cs="Times New Roman"/>
                      <w:i/>
                      <w:sz w:val="26"/>
                      <w:szCs w:val="26"/>
                      <w:vertAlign w:val="subscript"/>
                    </w:rPr>
                  </m:ctrlPr>
                </m:sSubPr>
                <m:e>
                  <m:r>
                    <w:rPr>
                      <w:rFonts w:ascii="Cambria Math" w:eastAsia="Times New Roman" w:hAnsi="Cambria Math" w:cs="Times New Roman"/>
                      <w:sz w:val="26"/>
                      <w:szCs w:val="26"/>
                      <w:vertAlign w:val="subscript"/>
                    </w:rPr>
                    <m:t>VNindex</m:t>
                  </m:r>
                </m:e>
                <m:sub>
                  <m:r>
                    <w:rPr>
                      <w:rFonts w:ascii="Cambria Math" w:eastAsia="Times New Roman" w:hAnsi="Cambria Math" w:cs="Times New Roman"/>
                      <w:sz w:val="26"/>
                      <w:szCs w:val="26"/>
                      <w:vertAlign w:val="subscript"/>
                    </w:rPr>
                    <m:t>t+1</m:t>
                  </m:r>
                </m:sub>
              </m:sSub>
              <m:r>
                <w:rPr>
                  <w:rFonts w:ascii="Cambria Math" w:eastAsia="Times New Roman" w:hAnsi="Cambria Math" w:cs="Times New Roman"/>
                  <w:sz w:val="26"/>
                  <w:szCs w:val="26"/>
                  <w:vertAlign w:val="subscript"/>
                </w:rPr>
                <m:t xml:space="preserve">+ </m:t>
              </m:r>
              <m:sSub>
                <m:sSubPr>
                  <m:ctrlPr>
                    <w:rPr>
                      <w:rFonts w:ascii="Cambria Math" w:eastAsia="Times New Roman" w:hAnsi="Cambria Math" w:cs="Times New Roman"/>
                      <w:i/>
                      <w:sz w:val="26"/>
                      <w:szCs w:val="26"/>
                      <w:vertAlign w:val="subscript"/>
                    </w:rPr>
                  </m:ctrlPr>
                </m:sSubPr>
                <m:e>
                  <m:r>
                    <w:rPr>
                      <w:rFonts w:ascii="Cambria Math" w:eastAsia="Times New Roman" w:hAnsi="Cambria Math" w:cs="Times New Roman"/>
                      <w:sz w:val="26"/>
                      <w:szCs w:val="26"/>
                      <w:vertAlign w:val="subscript"/>
                    </w:rPr>
                    <m:t>VNindex</m:t>
                  </m:r>
                </m:e>
                <m:sub>
                  <m:r>
                    <w:rPr>
                      <w:rFonts w:ascii="Cambria Math" w:eastAsia="Times New Roman" w:hAnsi="Cambria Math" w:cs="Times New Roman"/>
                      <w:sz w:val="26"/>
                      <w:szCs w:val="26"/>
                      <w:vertAlign w:val="subscript"/>
                    </w:rPr>
                    <m:t>t</m:t>
                  </m:r>
                </m:sub>
              </m:sSub>
              <m:r>
                <w:rPr>
                  <w:rFonts w:ascii="Cambria Math" w:eastAsia="Times New Roman" w:hAnsi="Cambria Math" w:cs="Times New Roman"/>
                  <w:sz w:val="26"/>
                  <w:szCs w:val="26"/>
                  <w:vertAlign w:val="subscript"/>
                </w:rPr>
                <m:t xml:space="preserve"> </m:t>
              </m:r>
            </m:num>
            <m:den>
              <m:sSub>
                <m:sSubPr>
                  <m:ctrlPr>
                    <w:rPr>
                      <w:rFonts w:ascii="Cambria Math" w:eastAsia="Times New Roman" w:hAnsi="Cambria Math" w:cs="Times New Roman"/>
                      <w:i/>
                      <w:sz w:val="26"/>
                      <w:szCs w:val="26"/>
                      <w:vertAlign w:val="subscript"/>
                    </w:rPr>
                  </m:ctrlPr>
                </m:sSubPr>
                <m:e>
                  <m:r>
                    <w:rPr>
                      <w:rFonts w:ascii="Cambria Math" w:eastAsia="Times New Roman" w:hAnsi="Cambria Math" w:cs="Times New Roman"/>
                      <w:sz w:val="26"/>
                      <w:szCs w:val="26"/>
                      <w:vertAlign w:val="subscript"/>
                    </w:rPr>
                    <m:t>VNindex</m:t>
                  </m:r>
                </m:e>
                <m:sub>
                  <m:r>
                    <w:rPr>
                      <w:rFonts w:ascii="Cambria Math" w:eastAsia="Times New Roman" w:hAnsi="Cambria Math" w:cs="Times New Roman"/>
                      <w:sz w:val="26"/>
                      <w:szCs w:val="26"/>
                      <w:vertAlign w:val="subscript"/>
                    </w:rPr>
                    <m:t>t</m:t>
                  </m:r>
                </m:sub>
              </m:sSub>
            </m:den>
          </m:f>
        </m:oMath>
      </m:oMathPara>
    </w:p>
    <w:p w14:paraId="5EED7001" w14:textId="77777777" w:rsidR="00467F4A" w:rsidRPr="002B2BA4" w:rsidRDefault="00467F4A" w:rsidP="00467F4A">
      <w:pPr>
        <w:spacing w:after="0" w:line="240" w:lineRule="auto"/>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ab/>
        <w:t xml:space="preserve">Quy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Sau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tính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sắp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xếp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danh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mục</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xuống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thấp</w:t>
      </w:r>
      <w:proofErr w:type="spellEnd"/>
      <w:r w:rsidRPr="002B2BA4">
        <w:rPr>
          <w:rFonts w:ascii="Times New Roman" w:eastAsia="Times New Roman" w:hAnsi="Times New Roman" w:cs="Times New Roman"/>
          <w:color w:val="000000"/>
          <w:sz w:val="26"/>
          <w:szCs w:val="26"/>
        </w:rPr>
        <w:t xml:space="preserve">, 5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lớn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thì</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“B” (Big size)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gramStart"/>
      <w:r w:rsidRPr="002B2BA4">
        <w:rPr>
          <w:rFonts w:ascii="Times New Roman" w:eastAsia="Times New Roman" w:hAnsi="Times New Roman" w:cs="Times New Roman"/>
          <w:color w:val="000000"/>
          <w:sz w:val="26"/>
          <w:szCs w:val="26"/>
        </w:rPr>
        <w:t>S”(</w:t>
      </w:r>
      <w:proofErr w:type="gramEnd"/>
      <w:r w:rsidRPr="002B2BA4">
        <w:rPr>
          <w:rFonts w:ascii="Times New Roman" w:eastAsia="Times New Roman" w:hAnsi="Times New Roman" w:cs="Times New Roman"/>
          <w:color w:val="000000"/>
          <w:sz w:val="26"/>
          <w:szCs w:val="26"/>
        </w:rPr>
        <w:t xml:space="preserve">small size).  Lợi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chỉ</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2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lớn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w:t>
      </w:r>
      <w:r w:rsidRPr="002B2BA4">
        <w:rPr>
          <w:rFonts w:ascii="Times New Roman" w:eastAsia="Times New Roman" w:hAnsi="Times New Roman" w:cs="Times New Roman"/>
          <w:color w:val="000000"/>
          <w:sz w:val="26"/>
          <w:szCs w:val="26"/>
          <w:vertAlign w:val="subscript"/>
        </w:rPr>
        <w:t>big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w:t>
      </w:r>
      <w:r w:rsidRPr="002B2BA4">
        <w:rPr>
          <w:rFonts w:ascii="Times New Roman" w:eastAsia="Times New Roman" w:hAnsi="Times New Roman" w:cs="Times New Roman"/>
          <w:color w:val="000000"/>
          <w:sz w:val="26"/>
          <w:szCs w:val="26"/>
          <w:vertAlign w:val="subscript"/>
        </w:rPr>
        <w:t>small</w:t>
      </w:r>
      <w:proofErr w:type="spellEnd"/>
      <w:r w:rsidRPr="002B2BA4">
        <w:rPr>
          <w:rFonts w:ascii="Times New Roman" w:eastAsia="Times New Roman" w:hAnsi="Times New Roman" w:cs="Times New Roman"/>
          <w:color w:val="000000"/>
          <w:sz w:val="26"/>
          <w:szCs w:val="26"/>
        </w:rPr>
        <w:t>.</w:t>
      </w:r>
    </w:p>
    <w:p w14:paraId="55EEBF90" w14:textId="77777777" w:rsidR="00467F4A" w:rsidRPr="002B2BA4" w:rsidRDefault="00467F4A" w:rsidP="00467F4A">
      <w:pPr>
        <w:spacing w:after="0" w:line="240" w:lineRule="auto"/>
        <w:ind w:firstLine="720"/>
        <w:rPr>
          <w:rFonts w:ascii="Times New Roman" w:eastAsia="Times New Roman" w:hAnsi="Times New Roman" w:cs="Times New Roman"/>
          <w:sz w:val="26"/>
          <w:szCs w:val="26"/>
        </w:rPr>
      </w:pPr>
      <w:r w:rsidRPr="002B2BA4">
        <w:rPr>
          <w:rFonts w:ascii="Times New Roman" w:eastAsia="Times New Roman" w:hAnsi="Times New Roman" w:cs="Times New Roman"/>
          <w:color w:val="000000"/>
          <w:sz w:val="26"/>
          <w:szCs w:val="26"/>
        </w:rPr>
        <w:lastRenderedPageBreak/>
        <w:t xml:space="preserve">SMB (Small minus Big) </w:t>
      </w:r>
      <w:proofErr w:type="spellStart"/>
      <w:r w:rsidRPr="002B2BA4">
        <w:rPr>
          <w:rFonts w:ascii="Times New Roman" w:eastAsia="Times New Roman" w:hAnsi="Times New Roman" w:cs="Times New Roman"/>
          <w:color w:val="000000"/>
          <w:sz w:val="26"/>
          <w:szCs w:val="26"/>
        </w:rPr>
        <w:t>đại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rủi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ảnh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hưởng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SMB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chênh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lệch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giữa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mỗi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5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mẫu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nhỏ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5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mẫu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lớn</w:t>
      </w:r>
      <w:proofErr w:type="spellEnd"/>
      <w:r w:rsidRPr="002B2BA4">
        <w:rPr>
          <w:rFonts w:ascii="Times New Roman" w:eastAsia="Times New Roman" w:hAnsi="Times New Roman" w:cs="Times New Roman"/>
          <w:color w:val="000000"/>
          <w:sz w:val="26"/>
          <w:szCs w:val="26"/>
        </w:rPr>
        <w:t>.</w:t>
      </w:r>
    </w:p>
    <w:p w14:paraId="4337D20D" w14:textId="77777777" w:rsidR="00467F4A" w:rsidRPr="002B2BA4" w:rsidRDefault="00467F4A" w:rsidP="00467F4A">
      <w:pPr>
        <w:spacing w:after="0" w:line="240" w:lineRule="auto"/>
        <w:ind w:firstLine="720"/>
        <w:jc w:val="center"/>
        <w:rPr>
          <w:rFonts w:ascii="Times New Roman" w:eastAsia="Times New Roman" w:hAnsi="Times New Roman" w:cs="Times New Roman"/>
          <w:sz w:val="26"/>
          <w:szCs w:val="26"/>
        </w:rPr>
      </w:pPr>
      <w:r w:rsidRPr="002B2BA4">
        <w:rPr>
          <w:rFonts w:ascii="Times New Roman" w:eastAsia="Times New Roman" w:hAnsi="Times New Roman" w:cs="Times New Roman"/>
          <w:color w:val="000000"/>
          <w:sz w:val="26"/>
          <w:szCs w:val="26"/>
        </w:rPr>
        <w:t> </w:t>
      </w:r>
      <m:oMath>
        <m:r>
          <m:rPr>
            <m:sty m:val="p"/>
          </m:rPr>
          <w:rPr>
            <w:rFonts w:ascii="Cambria Math" w:eastAsia="Times New Roman" w:hAnsi="Cambria Math" w:cs="Times New Roman"/>
            <w:color w:val="000000"/>
            <w:sz w:val="26"/>
            <w:szCs w:val="26"/>
          </w:rPr>
          <m:t xml:space="preserve">SMB =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small</m:t>
            </m:r>
          </m:sub>
        </m:sSub>
        <m:r>
          <m:rPr>
            <m:sty m:val="p"/>
          </m:rP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big</m:t>
            </m:r>
          </m:sub>
        </m:sSub>
      </m:oMath>
    </w:p>
    <w:p w14:paraId="4F82154A" w14:textId="77777777" w:rsidR="00467F4A" w:rsidRPr="002B2BA4" w:rsidRDefault="00467F4A" w:rsidP="00467F4A">
      <w:pPr>
        <w:spacing w:after="0" w:line="240" w:lineRule="auto"/>
        <w:ind w:firstLine="720"/>
        <w:rPr>
          <w:rFonts w:ascii="Times New Roman" w:eastAsia="Times New Roman" w:hAnsi="Times New Roman" w:cs="Times New Roman"/>
          <w:sz w:val="26"/>
          <w:szCs w:val="26"/>
        </w:rPr>
      </w:pPr>
      <w:r w:rsidRPr="002B2BA4">
        <w:rPr>
          <w:rFonts w:ascii="Times New Roman" w:eastAsia="Times New Roman" w:hAnsi="Times New Roman" w:cs="Times New Roman"/>
          <w:color w:val="000000"/>
          <w:sz w:val="26"/>
          <w:szCs w:val="26"/>
        </w:rPr>
        <w:t xml:space="preserve">Trong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r w:rsidRPr="002B2BA4">
        <w:rPr>
          <w:rFonts w:ascii="Times New Roman" w:eastAsia="Times New Roman" w:hAnsi="Times New Roman" w:cs="Times New Roman"/>
          <w:color w:val="000000"/>
          <w:sz w:val="26"/>
          <w:szCs w:val="26"/>
        </w:rPr>
        <w:br/>
      </w: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big</m:t>
              </m:r>
            </m:sub>
          </m:sSub>
          <m:r>
            <w:rPr>
              <w:rFonts w:ascii="Cambria Math" w:eastAsia="Times New Roman" w:hAnsi="Cambria Math" w:cs="Times New Roman"/>
              <w:color w:val="000000"/>
              <w:sz w:val="26"/>
              <w:szCs w:val="26"/>
              <w:vertAlign w:val="subscript"/>
            </w:rPr>
            <m:t xml:space="preserve"> </m:t>
          </m:r>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Tổng lợi suất của 5 công ty có quy mô lớn</m:t>
              </m:r>
            </m:num>
            <m:den>
              <m:r>
                <w:rPr>
                  <w:rFonts w:ascii="Cambria Math" w:eastAsia="Times New Roman" w:hAnsi="Cambria Math" w:cs="Times New Roman"/>
                  <w:color w:val="000000"/>
                  <w:sz w:val="26"/>
                  <w:szCs w:val="26"/>
                </w:rPr>
                <m:t>5</m:t>
              </m:r>
            </m:den>
          </m:f>
        </m:oMath>
      </m:oMathPara>
    </w:p>
    <w:p w14:paraId="6CEBFDB1" w14:textId="77777777" w:rsidR="007C007B" w:rsidRDefault="00467F4A" w:rsidP="00467F4A">
      <w:pPr>
        <w:spacing w:after="0" w:line="240" w:lineRule="auto"/>
        <w:jc w:val="center"/>
        <w:rPr>
          <w:rFonts w:ascii="Times New Roman" w:eastAsia="Times New Roman" w:hAnsi="Times New Roman" w:cs="Times New Roman"/>
          <w:b/>
          <w:bCs/>
          <w:sz w:val="26"/>
          <w:szCs w:val="26"/>
        </w:rPr>
      </w:pPr>
      <w:r w:rsidRPr="002B2BA4">
        <w:rPr>
          <w:rFonts w:ascii="Times New Roman" w:eastAsia="Times New Roman" w:hAnsi="Times New Roman" w:cs="Times New Roman"/>
          <w:sz w:val="26"/>
          <w:szCs w:val="26"/>
        </w:rPr>
        <w:br/>
      </w:r>
      <w:bookmarkStart w:id="42" w:name="_Hlk129126250"/>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small</m:t>
              </m:r>
            </m:sub>
          </m:sSub>
          <m:r>
            <m:rPr>
              <m:sty m:val="p"/>
            </m:rPr>
            <w:rPr>
              <w:rFonts w:ascii="Cambria Math" w:eastAsia="Times New Roman" w:hAnsi="Cambria Math" w:cs="Times New Roman"/>
              <w:color w:val="000000"/>
              <w:sz w:val="26"/>
              <w:szCs w:val="26"/>
              <w:vertAlign w:val="subscript"/>
            </w:rPr>
            <m:t xml:space="preserve"> </m:t>
          </m:r>
          <m:r>
            <m:rPr>
              <m:sty m:val="p"/>
            </m:rP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color w:val="000000"/>
                  <w:sz w:val="26"/>
                  <w:szCs w:val="26"/>
                </w:rPr>
              </m:ctrlPr>
            </m:fPr>
            <m:num>
              <m:r>
                <m:rPr>
                  <m:sty m:val="p"/>
                </m:rPr>
                <w:rPr>
                  <w:rFonts w:ascii="Cambria Math" w:eastAsia="Times New Roman" w:hAnsi="Cambria Math" w:cs="Times New Roman"/>
                  <w:color w:val="000000"/>
                  <w:sz w:val="26"/>
                  <w:szCs w:val="26"/>
                </w:rPr>
                <m:t>Tổng lợi suất của 5 công ty có quy mô nhỏ</m:t>
              </m:r>
            </m:num>
            <m:den>
              <m:r>
                <w:rPr>
                  <w:rFonts w:ascii="Cambria Math" w:eastAsia="Times New Roman" w:hAnsi="Cambria Math" w:cs="Times New Roman"/>
                  <w:color w:val="000000"/>
                  <w:sz w:val="26"/>
                  <w:szCs w:val="26"/>
                </w:rPr>
                <m:t>5</m:t>
              </m:r>
            </m:den>
          </m:f>
          <w:bookmarkEnd w:id="42"/>
          <m:r>
            <m:rPr>
              <m:sty m:val="p"/>
            </m:rPr>
            <w:rPr>
              <w:rFonts w:ascii="Cambria Math" w:eastAsia="Times New Roman" w:hAnsi="Cambria Math" w:cs="Times New Roman"/>
              <w:sz w:val="26"/>
              <w:szCs w:val="26"/>
            </w:rPr>
            <w:br/>
          </m:r>
        </m:oMath>
      </m:oMathPara>
    </w:p>
    <w:p w14:paraId="54CF2383" w14:textId="3197144E" w:rsidR="007C007B" w:rsidRDefault="007C007B">
      <w:pPr>
        <w:rPr>
          <w:rFonts w:ascii="Times New Roman" w:eastAsia="Times New Roman" w:hAnsi="Times New Roman" w:cs="Times New Roman"/>
          <w:b/>
          <w:bCs/>
          <w:sz w:val="26"/>
          <w:szCs w:val="26"/>
        </w:rPr>
      </w:pPr>
    </w:p>
    <w:p w14:paraId="4C77862F" w14:textId="3470573A" w:rsidR="00467F4A" w:rsidRPr="00B96CE7" w:rsidRDefault="00467F4A" w:rsidP="00467F4A">
      <w:pPr>
        <w:spacing w:after="0" w:line="240" w:lineRule="auto"/>
        <w:jc w:val="center"/>
        <w:rPr>
          <w:rFonts w:ascii="Times New Roman" w:eastAsia="Times New Roman" w:hAnsi="Times New Roman" w:cs="Times New Roman"/>
          <w:i/>
          <w:iCs/>
          <w:sz w:val="26"/>
          <w:szCs w:val="26"/>
        </w:rPr>
      </w:pPr>
      <w:proofErr w:type="spellStart"/>
      <w:r w:rsidRPr="00B96CE7">
        <w:rPr>
          <w:rFonts w:ascii="Times New Roman" w:eastAsia="Times New Roman" w:hAnsi="Times New Roman" w:cs="Times New Roman"/>
          <w:b/>
          <w:bCs/>
          <w:sz w:val="26"/>
          <w:szCs w:val="26"/>
        </w:rPr>
        <w:t>Bảng</w:t>
      </w:r>
      <w:proofErr w:type="spellEnd"/>
      <w:r w:rsidRPr="00B96CE7">
        <w:rPr>
          <w:rFonts w:ascii="Times New Roman" w:eastAsia="Times New Roman" w:hAnsi="Times New Roman" w:cs="Times New Roman"/>
          <w:b/>
          <w:bCs/>
          <w:sz w:val="26"/>
          <w:szCs w:val="26"/>
        </w:rPr>
        <w:t xml:space="preserve"> </w:t>
      </w:r>
      <w:r w:rsidR="00E4436D" w:rsidRPr="00B96CE7">
        <w:rPr>
          <w:rFonts w:ascii="Times New Roman" w:eastAsia="Times New Roman" w:hAnsi="Times New Roman" w:cs="Times New Roman"/>
          <w:b/>
          <w:bCs/>
          <w:sz w:val="26"/>
          <w:szCs w:val="26"/>
        </w:rPr>
        <w:t>3</w:t>
      </w:r>
      <w:r w:rsidRPr="00B96CE7">
        <w:rPr>
          <w:rFonts w:ascii="Times New Roman" w:eastAsia="Times New Roman" w:hAnsi="Times New Roman" w:cs="Times New Roman"/>
          <w:b/>
          <w:bCs/>
          <w:sz w:val="26"/>
          <w:szCs w:val="26"/>
        </w:rPr>
        <w:t xml:space="preserve">: Quy </w:t>
      </w:r>
      <w:proofErr w:type="spellStart"/>
      <w:r w:rsidRPr="00B96CE7">
        <w:rPr>
          <w:rFonts w:ascii="Times New Roman" w:eastAsia="Times New Roman" w:hAnsi="Times New Roman" w:cs="Times New Roman"/>
          <w:b/>
          <w:bCs/>
          <w:sz w:val="26"/>
          <w:szCs w:val="26"/>
        </w:rPr>
        <w:t>mô</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trung</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bình</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vốn</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hóa</w:t>
      </w:r>
      <w:proofErr w:type="spellEnd"/>
      <w:r w:rsidRPr="00B96CE7">
        <w:rPr>
          <w:rFonts w:ascii="Times New Roman" w:eastAsia="Times New Roman" w:hAnsi="Times New Roman" w:cs="Times New Roman"/>
          <w:b/>
          <w:bCs/>
          <w:sz w:val="26"/>
          <w:szCs w:val="26"/>
        </w:rPr>
        <w:t xml:space="preserve"> 10 </w:t>
      </w:r>
      <w:proofErr w:type="spellStart"/>
      <w:r w:rsidRPr="00B96CE7">
        <w:rPr>
          <w:rFonts w:ascii="Times New Roman" w:eastAsia="Times New Roman" w:hAnsi="Times New Roman" w:cs="Times New Roman"/>
          <w:b/>
          <w:bCs/>
          <w:sz w:val="26"/>
          <w:szCs w:val="26"/>
        </w:rPr>
        <w:t>cổ</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phiếu</w:t>
      </w:r>
      <w:proofErr w:type="spellEnd"/>
      <w:r w:rsidRPr="00B96CE7">
        <w:rPr>
          <w:rFonts w:ascii="Times New Roman" w:eastAsia="Times New Roman" w:hAnsi="Times New Roman" w:cs="Times New Roman"/>
          <w:b/>
          <w:bCs/>
          <w:sz w:val="26"/>
          <w:szCs w:val="26"/>
        </w:rPr>
        <w:br/>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r w:rsidRPr="00B96CE7">
        <w:rPr>
          <w:rFonts w:ascii="Times New Roman" w:eastAsia="Times New Roman" w:hAnsi="Times New Roman" w:cs="Times New Roman"/>
          <w:i/>
          <w:iCs/>
          <w:sz w:val="26"/>
          <w:szCs w:val="26"/>
        </w:rPr>
        <w:tab/>
      </w:r>
      <w:proofErr w:type="spellStart"/>
      <w:r w:rsidRPr="00B96CE7">
        <w:rPr>
          <w:rFonts w:ascii="Times New Roman" w:eastAsia="Times New Roman" w:hAnsi="Times New Roman" w:cs="Times New Roman"/>
          <w:i/>
          <w:iCs/>
          <w:sz w:val="26"/>
          <w:szCs w:val="26"/>
        </w:rPr>
        <w:t>Đơn</w:t>
      </w:r>
      <w:proofErr w:type="spellEnd"/>
      <w:r w:rsidRPr="00B96CE7">
        <w:rPr>
          <w:rFonts w:ascii="Times New Roman" w:eastAsia="Times New Roman" w:hAnsi="Times New Roman" w:cs="Times New Roman"/>
          <w:i/>
          <w:iCs/>
          <w:sz w:val="26"/>
          <w:szCs w:val="26"/>
        </w:rPr>
        <w:t xml:space="preserve"> </w:t>
      </w:r>
      <w:proofErr w:type="spellStart"/>
      <w:r w:rsidRPr="00B96CE7">
        <w:rPr>
          <w:rFonts w:ascii="Times New Roman" w:eastAsia="Times New Roman" w:hAnsi="Times New Roman" w:cs="Times New Roman"/>
          <w:i/>
          <w:iCs/>
          <w:sz w:val="26"/>
          <w:szCs w:val="26"/>
        </w:rPr>
        <w:t>vị</w:t>
      </w:r>
      <w:proofErr w:type="spellEnd"/>
      <w:r w:rsidRPr="00B96CE7">
        <w:rPr>
          <w:rFonts w:ascii="Times New Roman" w:eastAsia="Times New Roman" w:hAnsi="Times New Roman" w:cs="Times New Roman"/>
          <w:i/>
          <w:iCs/>
          <w:sz w:val="26"/>
          <w:szCs w:val="26"/>
        </w:rPr>
        <w:t xml:space="preserve"> </w:t>
      </w:r>
      <w:proofErr w:type="spellStart"/>
      <w:r w:rsidRPr="00B96CE7">
        <w:rPr>
          <w:rFonts w:ascii="Times New Roman" w:eastAsia="Times New Roman" w:hAnsi="Times New Roman" w:cs="Times New Roman"/>
          <w:i/>
          <w:iCs/>
          <w:sz w:val="26"/>
          <w:szCs w:val="26"/>
        </w:rPr>
        <w:t>tính</w:t>
      </w:r>
      <w:proofErr w:type="spellEnd"/>
      <w:r w:rsidRPr="00B96CE7">
        <w:rPr>
          <w:rFonts w:ascii="Times New Roman" w:eastAsia="Times New Roman" w:hAnsi="Times New Roman" w:cs="Times New Roman"/>
          <w:i/>
          <w:iCs/>
          <w:sz w:val="26"/>
          <w:szCs w:val="26"/>
        </w:rPr>
        <w:t xml:space="preserve">: </w:t>
      </w:r>
      <w:proofErr w:type="spellStart"/>
      <w:r w:rsidRPr="00B96CE7">
        <w:rPr>
          <w:rFonts w:ascii="Times New Roman" w:eastAsia="Times New Roman" w:hAnsi="Times New Roman" w:cs="Times New Roman"/>
          <w:i/>
          <w:iCs/>
          <w:sz w:val="26"/>
          <w:szCs w:val="26"/>
        </w:rPr>
        <w:t>tỷ</w:t>
      </w:r>
      <w:proofErr w:type="spellEnd"/>
      <w:r w:rsidRPr="00B96CE7">
        <w:rPr>
          <w:rFonts w:ascii="Times New Roman" w:eastAsia="Times New Roman" w:hAnsi="Times New Roman" w:cs="Times New Roman"/>
          <w:i/>
          <w:iCs/>
          <w:sz w:val="26"/>
          <w:szCs w:val="26"/>
        </w:rPr>
        <w:t xml:space="preserve"> </w:t>
      </w:r>
      <w:proofErr w:type="spellStart"/>
      <w:r w:rsidRPr="00B96CE7">
        <w:rPr>
          <w:rFonts w:ascii="Times New Roman" w:eastAsia="Times New Roman" w:hAnsi="Times New Roman" w:cs="Times New Roman"/>
          <w:i/>
          <w:iCs/>
          <w:sz w:val="26"/>
          <w:szCs w:val="26"/>
        </w:rPr>
        <w:t>đồng</w:t>
      </w:r>
      <w:proofErr w:type="spellEnd"/>
    </w:p>
    <w:tbl>
      <w:tblPr>
        <w:tblStyle w:val="TableGrid"/>
        <w:tblW w:w="0" w:type="auto"/>
        <w:tblLook w:val="04A0" w:firstRow="1" w:lastRow="0" w:firstColumn="1" w:lastColumn="0" w:noHBand="0" w:noVBand="1"/>
      </w:tblPr>
      <w:tblGrid>
        <w:gridCol w:w="997"/>
        <w:gridCol w:w="997"/>
        <w:gridCol w:w="996"/>
        <w:gridCol w:w="996"/>
        <w:gridCol w:w="894"/>
        <w:gridCol w:w="894"/>
        <w:gridCol w:w="894"/>
        <w:gridCol w:w="894"/>
        <w:gridCol w:w="894"/>
        <w:gridCol w:w="894"/>
      </w:tblGrid>
      <w:tr w:rsidR="00467F4A" w:rsidRPr="00E4436D" w14:paraId="25717A9A" w14:textId="77777777" w:rsidTr="00A8055C">
        <w:tc>
          <w:tcPr>
            <w:tcW w:w="986" w:type="dxa"/>
            <w:vAlign w:val="bottom"/>
          </w:tcPr>
          <w:p w14:paraId="20638BCC"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VCB</w:t>
            </w:r>
          </w:p>
        </w:tc>
        <w:tc>
          <w:tcPr>
            <w:tcW w:w="986" w:type="dxa"/>
            <w:vAlign w:val="bottom"/>
          </w:tcPr>
          <w:p w14:paraId="25F6D8F8"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BID</w:t>
            </w:r>
          </w:p>
        </w:tc>
        <w:tc>
          <w:tcPr>
            <w:tcW w:w="986" w:type="dxa"/>
            <w:vAlign w:val="bottom"/>
          </w:tcPr>
          <w:p w14:paraId="09EE5CFE"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TCB</w:t>
            </w:r>
          </w:p>
        </w:tc>
        <w:tc>
          <w:tcPr>
            <w:tcW w:w="986" w:type="dxa"/>
            <w:vAlign w:val="bottom"/>
          </w:tcPr>
          <w:p w14:paraId="187226E9"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CTG</w:t>
            </w:r>
          </w:p>
        </w:tc>
        <w:tc>
          <w:tcPr>
            <w:tcW w:w="901" w:type="dxa"/>
            <w:vAlign w:val="bottom"/>
          </w:tcPr>
          <w:p w14:paraId="6E4B79AE"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VPB</w:t>
            </w:r>
          </w:p>
        </w:tc>
        <w:tc>
          <w:tcPr>
            <w:tcW w:w="901" w:type="dxa"/>
            <w:vAlign w:val="bottom"/>
          </w:tcPr>
          <w:p w14:paraId="6087FB86"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MBB</w:t>
            </w:r>
          </w:p>
        </w:tc>
        <w:tc>
          <w:tcPr>
            <w:tcW w:w="901" w:type="dxa"/>
            <w:vAlign w:val="bottom"/>
          </w:tcPr>
          <w:p w14:paraId="5BC9327F"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STB</w:t>
            </w:r>
          </w:p>
        </w:tc>
        <w:tc>
          <w:tcPr>
            <w:tcW w:w="901" w:type="dxa"/>
            <w:vAlign w:val="bottom"/>
          </w:tcPr>
          <w:p w14:paraId="50A324C7"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HDB</w:t>
            </w:r>
          </w:p>
        </w:tc>
        <w:tc>
          <w:tcPr>
            <w:tcW w:w="901" w:type="dxa"/>
            <w:vAlign w:val="bottom"/>
          </w:tcPr>
          <w:p w14:paraId="1DC6BCB0"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TPB</w:t>
            </w:r>
          </w:p>
        </w:tc>
        <w:tc>
          <w:tcPr>
            <w:tcW w:w="901" w:type="dxa"/>
            <w:vAlign w:val="bottom"/>
          </w:tcPr>
          <w:p w14:paraId="6C416FF8"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EIB</w:t>
            </w:r>
          </w:p>
        </w:tc>
      </w:tr>
      <w:tr w:rsidR="00467F4A" w:rsidRPr="00E4436D" w14:paraId="074C69EC" w14:textId="77777777" w:rsidTr="00A8055C">
        <w:tc>
          <w:tcPr>
            <w:tcW w:w="986" w:type="dxa"/>
            <w:vAlign w:val="bottom"/>
          </w:tcPr>
          <w:p w14:paraId="0D792304"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317,300</w:t>
            </w:r>
          </w:p>
        </w:tc>
        <w:tc>
          <w:tcPr>
            <w:tcW w:w="986" w:type="dxa"/>
            <w:vAlign w:val="bottom"/>
          </w:tcPr>
          <w:p w14:paraId="7B410559"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156,788</w:t>
            </w:r>
          </w:p>
        </w:tc>
        <w:tc>
          <w:tcPr>
            <w:tcW w:w="986" w:type="dxa"/>
            <w:vAlign w:val="bottom"/>
          </w:tcPr>
          <w:p w14:paraId="087730AE"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136,330</w:t>
            </w:r>
          </w:p>
        </w:tc>
        <w:tc>
          <w:tcPr>
            <w:tcW w:w="986" w:type="dxa"/>
            <w:vAlign w:val="bottom"/>
          </w:tcPr>
          <w:p w14:paraId="5F9334BD"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126,460</w:t>
            </w:r>
          </w:p>
        </w:tc>
        <w:tc>
          <w:tcPr>
            <w:tcW w:w="901" w:type="dxa"/>
            <w:vAlign w:val="bottom"/>
          </w:tcPr>
          <w:p w14:paraId="2D5B12F9"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71,906</w:t>
            </w:r>
          </w:p>
        </w:tc>
        <w:tc>
          <w:tcPr>
            <w:tcW w:w="901" w:type="dxa"/>
            <w:vAlign w:val="bottom"/>
          </w:tcPr>
          <w:p w14:paraId="19F3ABE8"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69,225</w:t>
            </w:r>
          </w:p>
        </w:tc>
        <w:tc>
          <w:tcPr>
            <w:tcW w:w="901" w:type="dxa"/>
            <w:vAlign w:val="bottom"/>
          </w:tcPr>
          <w:p w14:paraId="3416A7C4"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43,550</w:t>
            </w:r>
          </w:p>
        </w:tc>
        <w:tc>
          <w:tcPr>
            <w:tcW w:w="901" w:type="dxa"/>
            <w:vAlign w:val="bottom"/>
          </w:tcPr>
          <w:p w14:paraId="642EE4CA"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34,560</w:t>
            </w:r>
          </w:p>
        </w:tc>
        <w:tc>
          <w:tcPr>
            <w:tcW w:w="901" w:type="dxa"/>
            <w:vAlign w:val="bottom"/>
          </w:tcPr>
          <w:p w14:paraId="760C0A5F"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34,365</w:t>
            </w:r>
          </w:p>
        </w:tc>
        <w:tc>
          <w:tcPr>
            <w:tcW w:w="901" w:type="dxa"/>
            <w:vAlign w:val="bottom"/>
          </w:tcPr>
          <w:p w14:paraId="46F6DB6B" w14:textId="77777777" w:rsidR="00467F4A" w:rsidRPr="00E4436D" w:rsidRDefault="00467F4A" w:rsidP="00A8055C">
            <w:pPr>
              <w:rPr>
                <w:rFonts w:ascii="Times New Roman" w:eastAsia="Times New Roman" w:hAnsi="Times New Roman" w:cs="Times New Roman"/>
                <w:sz w:val="24"/>
                <w:szCs w:val="24"/>
              </w:rPr>
            </w:pPr>
            <w:r w:rsidRPr="00E4436D">
              <w:rPr>
                <w:rFonts w:ascii="Times New Roman" w:hAnsi="Times New Roman" w:cs="Times New Roman"/>
                <w:color w:val="000000"/>
                <w:sz w:val="24"/>
                <w:szCs w:val="24"/>
              </w:rPr>
              <w:t>32,610</w:t>
            </w:r>
          </w:p>
        </w:tc>
      </w:tr>
    </w:tbl>
    <w:p w14:paraId="1988323E" w14:textId="77777777" w:rsidR="00467F4A" w:rsidRPr="002B2BA4" w:rsidRDefault="00467F4A" w:rsidP="00467F4A">
      <w:pPr>
        <w:spacing w:after="0" w:line="240" w:lineRule="auto"/>
        <w:rPr>
          <w:rFonts w:ascii="Times New Roman" w:eastAsia="Times New Roman" w:hAnsi="Times New Roman" w:cs="Times New Roman"/>
          <w:sz w:val="26"/>
          <w:szCs w:val="26"/>
        </w:rPr>
      </w:pPr>
    </w:p>
    <w:p w14:paraId="18FC2E25" w14:textId="77777777" w:rsidR="00467F4A" w:rsidRPr="002B2BA4" w:rsidRDefault="00467F4A" w:rsidP="00467F4A">
      <w:pPr>
        <w:spacing w:after="0" w:line="240" w:lineRule="auto"/>
        <w:rPr>
          <w:rFonts w:ascii="Times New Roman" w:eastAsia="Times New Roman" w:hAnsi="Times New Roman" w:cs="Times New Roman"/>
          <w:sz w:val="26"/>
          <w:szCs w:val="26"/>
        </w:rPr>
      </w:pP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Những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mô</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vốn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hóa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lớn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VCB, TCB, BID, CTG, VPB</w:t>
      </w:r>
    </w:p>
    <w:p w14:paraId="1D830F12" w14:textId="77777777" w:rsidR="00467F4A" w:rsidRPr="002B2BA4" w:rsidRDefault="00467F4A" w:rsidP="00467F4A">
      <w:pPr>
        <w:spacing w:after="0" w:line="240" w:lineRule="auto"/>
        <w:rPr>
          <w:rFonts w:ascii="Times New Roman" w:eastAsia="Times New Roman" w:hAnsi="Times New Roman" w:cs="Times New Roman"/>
          <w:sz w:val="26"/>
          <w:szCs w:val="26"/>
        </w:rPr>
      </w:pP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Những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mô</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vốn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hóa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nhỏ</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MBB, STB, HDB, TPB, EIB</w:t>
      </w:r>
      <w:r w:rsidRPr="002B2BA4">
        <w:rPr>
          <w:rFonts w:ascii="Times New Roman" w:eastAsia="Times New Roman" w:hAnsi="Times New Roman" w:cs="Times New Roman"/>
          <w:sz w:val="26"/>
          <w:szCs w:val="26"/>
        </w:rPr>
        <w:br/>
      </w:r>
    </w:p>
    <w:p w14:paraId="58CBB43A" w14:textId="13DB0056" w:rsidR="00467F4A" w:rsidRPr="00B96CE7" w:rsidRDefault="00467F4A" w:rsidP="001147F5">
      <w:pPr>
        <w:jc w:val="center"/>
        <w:rPr>
          <w:rFonts w:ascii="Times New Roman" w:eastAsia="Times New Roman" w:hAnsi="Times New Roman" w:cs="Times New Roman"/>
          <w:b/>
          <w:bCs/>
          <w:sz w:val="26"/>
          <w:szCs w:val="26"/>
        </w:rPr>
      </w:pPr>
      <w:proofErr w:type="spellStart"/>
      <w:r w:rsidRPr="00B96CE7">
        <w:rPr>
          <w:rFonts w:ascii="Times New Roman" w:eastAsia="Times New Roman" w:hAnsi="Times New Roman" w:cs="Times New Roman"/>
          <w:b/>
          <w:bCs/>
          <w:sz w:val="26"/>
          <w:szCs w:val="26"/>
        </w:rPr>
        <w:t>Bảng</w:t>
      </w:r>
      <w:proofErr w:type="spellEnd"/>
      <w:r w:rsidRPr="00B96CE7">
        <w:rPr>
          <w:rFonts w:ascii="Times New Roman" w:eastAsia="Times New Roman" w:hAnsi="Times New Roman" w:cs="Times New Roman"/>
          <w:b/>
          <w:bCs/>
          <w:sz w:val="26"/>
          <w:szCs w:val="26"/>
        </w:rPr>
        <w:t xml:space="preserve"> </w:t>
      </w:r>
      <w:r w:rsidR="00E4436D" w:rsidRPr="00B96CE7">
        <w:rPr>
          <w:rFonts w:ascii="Times New Roman" w:eastAsia="Times New Roman" w:hAnsi="Times New Roman" w:cs="Times New Roman"/>
          <w:b/>
          <w:bCs/>
          <w:sz w:val="26"/>
          <w:szCs w:val="26"/>
        </w:rPr>
        <w:t>4</w:t>
      </w:r>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Giá</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trị</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của</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nhân</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tố</w:t>
      </w:r>
      <w:proofErr w:type="spellEnd"/>
      <w:r w:rsidRPr="00B96CE7">
        <w:rPr>
          <w:rFonts w:ascii="Times New Roman" w:eastAsia="Times New Roman" w:hAnsi="Times New Roman" w:cs="Times New Roman"/>
          <w:b/>
          <w:bCs/>
          <w:sz w:val="26"/>
          <w:szCs w:val="26"/>
        </w:rPr>
        <w:t xml:space="preserve"> SMB</w:t>
      </w:r>
    </w:p>
    <w:tbl>
      <w:tblPr>
        <w:tblStyle w:val="TableGrid"/>
        <w:tblW w:w="6840" w:type="dxa"/>
        <w:jc w:val="center"/>
        <w:tblLook w:val="04A0" w:firstRow="1" w:lastRow="0" w:firstColumn="1" w:lastColumn="0" w:noHBand="0" w:noVBand="1"/>
      </w:tblPr>
      <w:tblGrid>
        <w:gridCol w:w="2160"/>
        <w:gridCol w:w="2340"/>
        <w:gridCol w:w="2340"/>
      </w:tblGrid>
      <w:tr w:rsidR="00467F4A" w:rsidRPr="002B2BA4" w14:paraId="41FCD91A" w14:textId="77777777" w:rsidTr="007C007B">
        <w:trPr>
          <w:tblHeader/>
          <w:jc w:val="center"/>
        </w:trPr>
        <w:tc>
          <w:tcPr>
            <w:tcW w:w="2160" w:type="dxa"/>
            <w:vAlign w:val="bottom"/>
          </w:tcPr>
          <w:p w14:paraId="19CDF2F5" w14:textId="77777777" w:rsidR="00467F4A" w:rsidRPr="002B2BA4" w:rsidRDefault="00467F4A" w:rsidP="00A8055C">
            <w:pPr>
              <w:rPr>
                <w:rFonts w:ascii="Times New Roman" w:eastAsia="Times New Roman" w:hAnsi="Times New Roman" w:cs="Times New Roman"/>
                <w:sz w:val="26"/>
                <w:szCs w:val="26"/>
              </w:rPr>
            </w:pPr>
            <w:proofErr w:type="spellStart"/>
            <w:r w:rsidRPr="002B2BA4">
              <w:rPr>
                <w:rFonts w:ascii="Times New Roman" w:hAnsi="Times New Roman" w:cs="Times New Roman"/>
                <w:color w:val="000000"/>
                <w:sz w:val="26"/>
                <w:szCs w:val="26"/>
              </w:rPr>
              <w:t>R</w:t>
            </w:r>
            <w:r w:rsidRPr="002B2BA4">
              <w:rPr>
                <w:rFonts w:ascii="Times New Roman" w:hAnsi="Times New Roman" w:cs="Times New Roman"/>
                <w:color w:val="000000"/>
                <w:sz w:val="26"/>
                <w:szCs w:val="26"/>
                <w:vertAlign w:val="subscript"/>
              </w:rPr>
              <w:t>big</w:t>
            </w:r>
            <w:proofErr w:type="spellEnd"/>
          </w:p>
        </w:tc>
        <w:tc>
          <w:tcPr>
            <w:tcW w:w="2340" w:type="dxa"/>
            <w:vAlign w:val="bottom"/>
          </w:tcPr>
          <w:p w14:paraId="0CEE6B56" w14:textId="77777777" w:rsidR="00467F4A" w:rsidRPr="002B2BA4" w:rsidRDefault="00467F4A" w:rsidP="00A8055C">
            <w:pPr>
              <w:rPr>
                <w:rFonts w:ascii="Times New Roman" w:eastAsia="Times New Roman" w:hAnsi="Times New Roman" w:cs="Times New Roman"/>
                <w:sz w:val="26"/>
                <w:szCs w:val="26"/>
              </w:rPr>
            </w:pPr>
            <w:proofErr w:type="spellStart"/>
            <w:r w:rsidRPr="002B2BA4">
              <w:rPr>
                <w:rFonts w:ascii="Times New Roman" w:hAnsi="Times New Roman" w:cs="Times New Roman"/>
                <w:color w:val="000000"/>
                <w:sz w:val="26"/>
                <w:szCs w:val="26"/>
              </w:rPr>
              <w:t>R</w:t>
            </w:r>
            <w:r w:rsidRPr="002B2BA4">
              <w:rPr>
                <w:rFonts w:ascii="Times New Roman" w:hAnsi="Times New Roman" w:cs="Times New Roman"/>
                <w:color w:val="000000"/>
                <w:sz w:val="26"/>
                <w:szCs w:val="26"/>
                <w:vertAlign w:val="subscript"/>
              </w:rPr>
              <w:t>small</w:t>
            </w:r>
            <w:proofErr w:type="spellEnd"/>
          </w:p>
        </w:tc>
        <w:tc>
          <w:tcPr>
            <w:tcW w:w="2340" w:type="dxa"/>
            <w:vAlign w:val="bottom"/>
          </w:tcPr>
          <w:p w14:paraId="31987CE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SMB</w:t>
            </w:r>
          </w:p>
        </w:tc>
      </w:tr>
      <w:tr w:rsidR="00467F4A" w:rsidRPr="002B2BA4" w14:paraId="1F5D275E" w14:textId="77777777" w:rsidTr="007C007B">
        <w:trPr>
          <w:jc w:val="center"/>
        </w:trPr>
        <w:tc>
          <w:tcPr>
            <w:tcW w:w="2160" w:type="dxa"/>
            <w:vAlign w:val="bottom"/>
          </w:tcPr>
          <w:p w14:paraId="1C2187D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0,1190705766</w:t>
            </w:r>
          </w:p>
        </w:tc>
        <w:tc>
          <w:tcPr>
            <w:tcW w:w="2340" w:type="dxa"/>
            <w:vAlign w:val="bottom"/>
          </w:tcPr>
          <w:p w14:paraId="4D655BA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0,0962076682</w:t>
            </w:r>
          </w:p>
        </w:tc>
        <w:tc>
          <w:tcPr>
            <w:tcW w:w="2340" w:type="dxa"/>
            <w:vAlign w:val="bottom"/>
          </w:tcPr>
          <w:p w14:paraId="447A355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-0,0228629084</w:t>
            </w:r>
          </w:p>
        </w:tc>
      </w:tr>
      <w:tr w:rsidR="00467F4A" w:rsidRPr="002B2BA4" w14:paraId="2EC9BD3C" w14:textId="77777777" w:rsidTr="007C007B">
        <w:trPr>
          <w:jc w:val="center"/>
        </w:trPr>
        <w:tc>
          <w:tcPr>
            <w:tcW w:w="2160" w:type="dxa"/>
            <w:vAlign w:val="bottom"/>
          </w:tcPr>
          <w:p w14:paraId="53BC160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0,0140889655</w:t>
            </w:r>
          </w:p>
        </w:tc>
        <w:tc>
          <w:tcPr>
            <w:tcW w:w="2340" w:type="dxa"/>
            <w:vAlign w:val="bottom"/>
          </w:tcPr>
          <w:p w14:paraId="71A6761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0,0802730458</w:t>
            </w:r>
          </w:p>
        </w:tc>
        <w:tc>
          <w:tcPr>
            <w:tcW w:w="2340" w:type="dxa"/>
            <w:vAlign w:val="bottom"/>
          </w:tcPr>
          <w:p w14:paraId="1A0E39B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0,0661840803</w:t>
            </w:r>
          </w:p>
        </w:tc>
      </w:tr>
      <w:tr w:rsidR="00467F4A" w:rsidRPr="002B2BA4" w14:paraId="74C8B99A" w14:textId="77777777" w:rsidTr="007C007B">
        <w:trPr>
          <w:jc w:val="center"/>
        </w:trPr>
        <w:tc>
          <w:tcPr>
            <w:tcW w:w="2160" w:type="dxa"/>
            <w:vAlign w:val="bottom"/>
          </w:tcPr>
          <w:p w14:paraId="0C6D7BC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-0,0151456862</w:t>
            </w:r>
          </w:p>
        </w:tc>
        <w:tc>
          <w:tcPr>
            <w:tcW w:w="2340" w:type="dxa"/>
            <w:vAlign w:val="bottom"/>
          </w:tcPr>
          <w:p w14:paraId="5F31E74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-0,0182222825</w:t>
            </w:r>
          </w:p>
        </w:tc>
        <w:tc>
          <w:tcPr>
            <w:tcW w:w="2340" w:type="dxa"/>
            <w:vAlign w:val="bottom"/>
          </w:tcPr>
          <w:p w14:paraId="188300F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-0,0030765963</w:t>
            </w:r>
          </w:p>
        </w:tc>
      </w:tr>
      <w:tr w:rsidR="00467F4A" w:rsidRPr="002B2BA4" w14:paraId="63AFF38E" w14:textId="77777777" w:rsidTr="007C007B">
        <w:trPr>
          <w:jc w:val="center"/>
        </w:trPr>
        <w:tc>
          <w:tcPr>
            <w:tcW w:w="2160" w:type="dxa"/>
            <w:vAlign w:val="bottom"/>
          </w:tcPr>
          <w:p w14:paraId="538539C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0,1022279052</w:t>
            </w:r>
          </w:p>
        </w:tc>
        <w:tc>
          <w:tcPr>
            <w:tcW w:w="2340" w:type="dxa"/>
            <w:vAlign w:val="bottom"/>
          </w:tcPr>
          <w:p w14:paraId="3906C32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0,1088895659</w:t>
            </w:r>
          </w:p>
        </w:tc>
        <w:tc>
          <w:tcPr>
            <w:tcW w:w="2340" w:type="dxa"/>
            <w:vAlign w:val="bottom"/>
          </w:tcPr>
          <w:p w14:paraId="5378FDD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0,0066616607</w:t>
            </w:r>
          </w:p>
        </w:tc>
      </w:tr>
      <w:tr w:rsidR="00467F4A" w:rsidRPr="002B2BA4" w14:paraId="5910CE78" w14:textId="77777777" w:rsidTr="007C007B">
        <w:trPr>
          <w:jc w:val="center"/>
        </w:trPr>
        <w:tc>
          <w:tcPr>
            <w:tcW w:w="2160" w:type="dxa"/>
            <w:vAlign w:val="bottom"/>
          </w:tcPr>
          <w:p w14:paraId="701F7A7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0,1451773682</w:t>
            </w:r>
          </w:p>
        </w:tc>
        <w:tc>
          <w:tcPr>
            <w:tcW w:w="2340" w:type="dxa"/>
            <w:vAlign w:val="bottom"/>
          </w:tcPr>
          <w:p w14:paraId="02AAB01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0,1166997367</w:t>
            </w:r>
          </w:p>
        </w:tc>
        <w:tc>
          <w:tcPr>
            <w:tcW w:w="2340" w:type="dxa"/>
            <w:vAlign w:val="bottom"/>
          </w:tcPr>
          <w:p w14:paraId="6932B32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-0,0284776315</w:t>
            </w:r>
          </w:p>
        </w:tc>
      </w:tr>
      <w:tr w:rsidR="00467F4A" w:rsidRPr="002B2BA4" w14:paraId="4FEC7CD7" w14:textId="77777777" w:rsidTr="007C007B">
        <w:trPr>
          <w:jc w:val="center"/>
        </w:trPr>
        <w:tc>
          <w:tcPr>
            <w:tcW w:w="2160" w:type="dxa"/>
            <w:vAlign w:val="bottom"/>
          </w:tcPr>
          <w:p w14:paraId="74CDAB8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-0,1055670805</w:t>
            </w:r>
          </w:p>
        </w:tc>
        <w:tc>
          <w:tcPr>
            <w:tcW w:w="2340" w:type="dxa"/>
            <w:vAlign w:val="bottom"/>
          </w:tcPr>
          <w:p w14:paraId="113972D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-0,0762480847</w:t>
            </w:r>
          </w:p>
        </w:tc>
        <w:tc>
          <w:tcPr>
            <w:tcW w:w="2340" w:type="dxa"/>
            <w:vAlign w:val="bottom"/>
          </w:tcPr>
          <w:p w14:paraId="63F883F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0,0293189958</w:t>
            </w:r>
          </w:p>
        </w:tc>
      </w:tr>
      <w:tr w:rsidR="00467F4A" w:rsidRPr="002B2BA4" w14:paraId="78AC6E56" w14:textId="77777777" w:rsidTr="007C007B">
        <w:trPr>
          <w:jc w:val="center"/>
        </w:trPr>
        <w:tc>
          <w:tcPr>
            <w:tcW w:w="2160" w:type="dxa"/>
            <w:vAlign w:val="bottom"/>
          </w:tcPr>
          <w:p w14:paraId="3E7E2E9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0,1732857978</w:t>
            </w:r>
          </w:p>
        </w:tc>
        <w:tc>
          <w:tcPr>
            <w:tcW w:w="2340" w:type="dxa"/>
            <w:vAlign w:val="bottom"/>
          </w:tcPr>
          <w:p w14:paraId="09CDC1E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0,1429105883</w:t>
            </w:r>
          </w:p>
        </w:tc>
        <w:tc>
          <w:tcPr>
            <w:tcW w:w="2340" w:type="dxa"/>
            <w:vAlign w:val="bottom"/>
          </w:tcPr>
          <w:p w14:paraId="35938D9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-0,0303752095</w:t>
            </w:r>
          </w:p>
        </w:tc>
      </w:tr>
      <w:tr w:rsidR="00467F4A" w:rsidRPr="002B2BA4" w14:paraId="2664AF14" w14:textId="77777777" w:rsidTr="007C007B">
        <w:trPr>
          <w:jc w:val="center"/>
        </w:trPr>
        <w:tc>
          <w:tcPr>
            <w:tcW w:w="2160" w:type="dxa"/>
            <w:vAlign w:val="bottom"/>
          </w:tcPr>
          <w:p w14:paraId="0A11E33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0,0165879319</w:t>
            </w:r>
          </w:p>
        </w:tc>
        <w:tc>
          <w:tcPr>
            <w:tcW w:w="2340" w:type="dxa"/>
            <w:vAlign w:val="bottom"/>
          </w:tcPr>
          <w:p w14:paraId="6B456B5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0,0447149032</w:t>
            </w:r>
          </w:p>
        </w:tc>
        <w:tc>
          <w:tcPr>
            <w:tcW w:w="2340" w:type="dxa"/>
            <w:vAlign w:val="bottom"/>
          </w:tcPr>
          <w:p w14:paraId="6134170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0,0281269713</w:t>
            </w:r>
          </w:p>
        </w:tc>
      </w:tr>
      <w:tr w:rsidR="00467F4A" w:rsidRPr="002B2BA4" w14:paraId="438EA1C9" w14:textId="77777777" w:rsidTr="007C007B">
        <w:trPr>
          <w:jc w:val="center"/>
        </w:trPr>
        <w:tc>
          <w:tcPr>
            <w:tcW w:w="2160" w:type="dxa"/>
            <w:vAlign w:val="bottom"/>
          </w:tcPr>
          <w:p w14:paraId="7F9D60F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0,0467171329</w:t>
            </w:r>
          </w:p>
        </w:tc>
        <w:tc>
          <w:tcPr>
            <w:tcW w:w="2340" w:type="dxa"/>
            <w:vAlign w:val="bottom"/>
          </w:tcPr>
          <w:p w14:paraId="539CCCC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0,0987645176</w:t>
            </w:r>
          </w:p>
        </w:tc>
        <w:tc>
          <w:tcPr>
            <w:tcW w:w="2340" w:type="dxa"/>
            <w:vAlign w:val="bottom"/>
          </w:tcPr>
          <w:p w14:paraId="4167BB7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0,0520473847</w:t>
            </w:r>
          </w:p>
        </w:tc>
      </w:tr>
      <w:tr w:rsidR="00467F4A" w:rsidRPr="002B2BA4" w14:paraId="5EFCFDFC" w14:textId="77777777" w:rsidTr="007C007B">
        <w:trPr>
          <w:jc w:val="center"/>
        </w:trPr>
        <w:tc>
          <w:tcPr>
            <w:tcW w:w="2160" w:type="dxa"/>
            <w:vAlign w:val="bottom"/>
          </w:tcPr>
          <w:p w14:paraId="51E17DA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0,1618291866</w:t>
            </w:r>
          </w:p>
        </w:tc>
        <w:tc>
          <w:tcPr>
            <w:tcW w:w="2340" w:type="dxa"/>
            <w:vAlign w:val="bottom"/>
          </w:tcPr>
          <w:p w14:paraId="529E3D2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0,2881676045</w:t>
            </w:r>
          </w:p>
        </w:tc>
        <w:tc>
          <w:tcPr>
            <w:tcW w:w="2340" w:type="dxa"/>
            <w:vAlign w:val="bottom"/>
          </w:tcPr>
          <w:p w14:paraId="1B9C873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0,1263384179</w:t>
            </w:r>
          </w:p>
        </w:tc>
      </w:tr>
      <w:tr w:rsidR="00467F4A" w:rsidRPr="002B2BA4" w14:paraId="4D2BFC74" w14:textId="77777777" w:rsidTr="007C007B">
        <w:trPr>
          <w:jc w:val="center"/>
        </w:trPr>
        <w:tc>
          <w:tcPr>
            <w:tcW w:w="2160" w:type="dxa"/>
            <w:vAlign w:val="bottom"/>
          </w:tcPr>
          <w:p w14:paraId="2AA889A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0,0155763776</w:t>
            </w:r>
          </w:p>
        </w:tc>
        <w:tc>
          <w:tcPr>
            <w:tcW w:w="2340" w:type="dxa"/>
            <w:vAlign w:val="bottom"/>
          </w:tcPr>
          <w:p w14:paraId="1EB6CFF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0,0037899062</w:t>
            </w:r>
          </w:p>
        </w:tc>
        <w:tc>
          <w:tcPr>
            <w:tcW w:w="2340" w:type="dxa"/>
            <w:vAlign w:val="bottom"/>
          </w:tcPr>
          <w:p w14:paraId="66545AC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-0,0117864714</w:t>
            </w:r>
          </w:p>
        </w:tc>
      </w:tr>
      <w:tr w:rsidR="00467F4A" w:rsidRPr="002B2BA4" w14:paraId="4E6D7925" w14:textId="77777777" w:rsidTr="007C007B">
        <w:trPr>
          <w:jc w:val="center"/>
        </w:trPr>
        <w:tc>
          <w:tcPr>
            <w:tcW w:w="2160" w:type="dxa"/>
            <w:vAlign w:val="bottom"/>
          </w:tcPr>
          <w:p w14:paraId="2B80DEC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-0,1232916451</w:t>
            </w:r>
          </w:p>
        </w:tc>
        <w:tc>
          <w:tcPr>
            <w:tcW w:w="2340" w:type="dxa"/>
            <w:vAlign w:val="bottom"/>
          </w:tcPr>
          <w:p w14:paraId="09EE928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-0,0824365119</w:t>
            </w:r>
          </w:p>
        </w:tc>
        <w:tc>
          <w:tcPr>
            <w:tcW w:w="2340" w:type="dxa"/>
            <w:vAlign w:val="bottom"/>
          </w:tcPr>
          <w:p w14:paraId="20789EB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0,0408551332</w:t>
            </w:r>
          </w:p>
        </w:tc>
      </w:tr>
      <w:tr w:rsidR="00467F4A" w:rsidRPr="002B2BA4" w14:paraId="7C54629E" w14:textId="77777777" w:rsidTr="007C007B">
        <w:trPr>
          <w:jc w:val="center"/>
        </w:trPr>
        <w:tc>
          <w:tcPr>
            <w:tcW w:w="2160" w:type="dxa"/>
            <w:vAlign w:val="bottom"/>
          </w:tcPr>
          <w:p w14:paraId="58CD4FC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-0,0285652252</w:t>
            </w:r>
          </w:p>
        </w:tc>
        <w:tc>
          <w:tcPr>
            <w:tcW w:w="2340" w:type="dxa"/>
            <w:vAlign w:val="bottom"/>
          </w:tcPr>
          <w:p w14:paraId="577ADFE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-0,0412355349</w:t>
            </w:r>
          </w:p>
        </w:tc>
        <w:tc>
          <w:tcPr>
            <w:tcW w:w="2340" w:type="dxa"/>
            <w:vAlign w:val="bottom"/>
          </w:tcPr>
          <w:p w14:paraId="1FEDAEB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-0,0126703098</w:t>
            </w:r>
          </w:p>
        </w:tc>
      </w:tr>
      <w:tr w:rsidR="00467F4A" w:rsidRPr="002B2BA4" w14:paraId="0F58A61F" w14:textId="77777777" w:rsidTr="007C007B">
        <w:trPr>
          <w:jc w:val="center"/>
        </w:trPr>
        <w:tc>
          <w:tcPr>
            <w:tcW w:w="2160" w:type="dxa"/>
            <w:vAlign w:val="bottom"/>
          </w:tcPr>
          <w:p w14:paraId="4C5833D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0,0072488242</w:t>
            </w:r>
          </w:p>
        </w:tc>
        <w:tc>
          <w:tcPr>
            <w:tcW w:w="2340" w:type="dxa"/>
            <w:vAlign w:val="bottom"/>
          </w:tcPr>
          <w:p w14:paraId="6EC8D2D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0,0183559973</w:t>
            </w:r>
          </w:p>
        </w:tc>
        <w:tc>
          <w:tcPr>
            <w:tcW w:w="2340" w:type="dxa"/>
            <w:vAlign w:val="bottom"/>
          </w:tcPr>
          <w:p w14:paraId="294D238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0,0111071731</w:t>
            </w:r>
          </w:p>
        </w:tc>
      </w:tr>
      <w:tr w:rsidR="00467F4A" w:rsidRPr="002B2BA4" w14:paraId="7272AE3B" w14:textId="77777777" w:rsidTr="007C007B">
        <w:trPr>
          <w:jc w:val="center"/>
        </w:trPr>
        <w:tc>
          <w:tcPr>
            <w:tcW w:w="2160" w:type="dxa"/>
            <w:vAlign w:val="bottom"/>
          </w:tcPr>
          <w:p w14:paraId="56E9AFF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0,0550161453</w:t>
            </w:r>
          </w:p>
        </w:tc>
        <w:tc>
          <w:tcPr>
            <w:tcW w:w="2340" w:type="dxa"/>
            <w:vAlign w:val="bottom"/>
          </w:tcPr>
          <w:p w14:paraId="5E10026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0,0336822530</w:t>
            </w:r>
          </w:p>
        </w:tc>
        <w:tc>
          <w:tcPr>
            <w:tcW w:w="2340" w:type="dxa"/>
            <w:vAlign w:val="bottom"/>
          </w:tcPr>
          <w:p w14:paraId="2739E0D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-0,0213338923</w:t>
            </w:r>
          </w:p>
        </w:tc>
      </w:tr>
      <w:tr w:rsidR="00467F4A" w:rsidRPr="002B2BA4" w14:paraId="2624173C" w14:textId="77777777" w:rsidTr="007C007B">
        <w:trPr>
          <w:jc w:val="center"/>
        </w:trPr>
        <w:tc>
          <w:tcPr>
            <w:tcW w:w="2160" w:type="dxa"/>
            <w:vAlign w:val="bottom"/>
          </w:tcPr>
          <w:p w14:paraId="3492F46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0,0263432888</w:t>
            </w:r>
          </w:p>
        </w:tc>
        <w:tc>
          <w:tcPr>
            <w:tcW w:w="2340" w:type="dxa"/>
            <w:vAlign w:val="bottom"/>
          </w:tcPr>
          <w:p w14:paraId="04B643A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0,1055814023</w:t>
            </w:r>
          </w:p>
        </w:tc>
        <w:tc>
          <w:tcPr>
            <w:tcW w:w="2340" w:type="dxa"/>
            <w:vAlign w:val="bottom"/>
          </w:tcPr>
          <w:p w14:paraId="5F4CF37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0,0792381135</w:t>
            </w:r>
          </w:p>
        </w:tc>
      </w:tr>
      <w:tr w:rsidR="00467F4A" w:rsidRPr="002B2BA4" w14:paraId="1E3C7627" w14:textId="77777777" w:rsidTr="007C007B">
        <w:trPr>
          <w:jc w:val="center"/>
        </w:trPr>
        <w:tc>
          <w:tcPr>
            <w:tcW w:w="2160" w:type="dxa"/>
            <w:vAlign w:val="bottom"/>
          </w:tcPr>
          <w:p w14:paraId="519C22D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0,0013116960</w:t>
            </w:r>
          </w:p>
        </w:tc>
        <w:tc>
          <w:tcPr>
            <w:tcW w:w="2340" w:type="dxa"/>
            <w:vAlign w:val="bottom"/>
          </w:tcPr>
          <w:p w14:paraId="6DF0E42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0,0755849685</w:t>
            </w:r>
          </w:p>
        </w:tc>
        <w:tc>
          <w:tcPr>
            <w:tcW w:w="2340" w:type="dxa"/>
            <w:vAlign w:val="bottom"/>
          </w:tcPr>
          <w:p w14:paraId="4D6E5EE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0,0742732725</w:t>
            </w:r>
          </w:p>
        </w:tc>
      </w:tr>
      <w:tr w:rsidR="00467F4A" w:rsidRPr="002B2BA4" w14:paraId="5B36C9BD" w14:textId="77777777" w:rsidTr="007C007B">
        <w:trPr>
          <w:jc w:val="center"/>
        </w:trPr>
        <w:tc>
          <w:tcPr>
            <w:tcW w:w="2160" w:type="dxa"/>
            <w:vAlign w:val="bottom"/>
          </w:tcPr>
          <w:p w14:paraId="108D77A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0,1049024594</w:t>
            </w:r>
          </w:p>
        </w:tc>
        <w:tc>
          <w:tcPr>
            <w:tcW w:w="2340" w:type="dxa"/>
            <w:vAlign w:val="bottom"/>
          </w:tcPr>
          <w:p w14:paraId="1E34386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0,0690098445</w:t>
            </w:r>
          </w:p>
        </w:tc>
        <w:tc>
          <w:tcPr>
            <w:tcW w:w="2340" w:type="dxa"/>
            <w:vAlign w:val="bottom"/>
          </w:tcPr>
          <w:p w14:paraId="5465A9F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-0,0358926150</w:t>
            </w:r>
          </w:p>
        </w:tc>
      </w:tr>
      <w:tr w:rsidR="00467F4A" w:rsidRPr="002B2BA4" w14:paraId="6D17138F" w14:textId="77777777" w:rsidTr="007C007B">
        <w:trPr>
          <w:jc w:val="center"/>
        </w:trPr>
        <w:tc>
          <w:tcPr>
            <w:tcW w:w="2160" w:type="dxa"/>
            <w:vAlign w:val="bottom"/>
          </w:tcPr>
          <w:p w14:paraId="5FE6436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-0,0498188195</w:t>
            </w:r>
          </w:p>
        </w:tc>
        <w:tc>
          <w:tcPr>
            <w:tcW w:w="2340" w:type="dxa"/>
            <w:vAlign w:val="bottom"/>
          </w:tcPr>
          <w:p w14:paraId="1FB4CE4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-0,0357349125</w:t>
            </w:r>
          </w:p>
        </w:tc>
        <w:tc>
          <w:tcPr>
            <w:tcW w:w="2340" w:type="dxa"/>
            <w:vAlign w:val="bottom"/>
          </w:tcPr>
          <w:p w14:paraId="7659C63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0,0140839069</w:t>
            </w:r>
          </w:p>
        </w:tc>
      </w:tr>
      <w:tr w:rsidR="00467F4A" w:rsidRPr="002B2BA4" w14:paraId="064DE7C6" w14:textId="77777777" w:rsidTr="007C007B">
        <w:trPr>
          <w:jc w:val="center"/>
        </w:trPr>
        <w:tc>
          <w:tcPr>
            <w:tcW w:w="2160" w:type="dxa"/>
            <w:vAlign w:val="bottom"/>
          </w:tcPr>
          <w:p w14:paraId="2956497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lastRenderedPageBreak/>
              <w:t>-0,0205718383</w:t>
            </w:r>
          </w:p>
        </w:tc>
        <w:tc>
          <w:tcPr>
            <w:tcW w:w="2340" w:type="dxa"/>
            <w:vAlign w:val="bottom"/>
          </w:tcPr>
          <w:p w14:paraId="6E4D1F1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-0,0077376243</w:t>
            </w:r>
          </w:p>
        </w:tc>
        <w:tc>
          <w:tcPr>
            <w:tcW w:w="2340" w:type="dxa"/>
            <w:vAlign w:val="bottom"/>
          </w:tcPr>
          <w:p w14:paraId="1FAE8C6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0,0128342139</w:t>
            </w:r>
          </w:p>
        </w:tc>
      </w:tr>
      <w:tr w:rsidR="00467F4A" w:rsidRPr="002B2BA4" w14:paraId="7F98215C" w14:textId="77777777" w:rsidTr="007C007B">
        <w:trPr>
          <w:jc w:val="center"/>
        </w:trPr>
        <w:tc>
          <w:tcPr>
            <w:tcW w:w="2160" w:type="dxa"/>
            <w:vAlign w:val="bottom"/>
          </w:tcPr>
          <w:p w14:paraId="75C156E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-0,1035237441</w:t>
            </w:r>
          </w:p>
        </w:tc>
        <w:tc>
          <w:tcPr>
            <w:tcW w:w="2340" w:type="dxa"/>
            <w:vAlign w:val="bottom"/>
          </w:tcPr>
          <w:p w14:paraId="153053D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-0,1529793038</w:t>
            </w:r>
          </w:p>
        </w:tc>
        <w:tc>
          <w:tcPr>
            <w:tcW w:w="2340" w:type="dxa"/>
            <w:vAlign w:val="bottom"/>
          </w:tcPr>
          <w:p w14:paraId="7A0DD45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-0,0494555596</w:t>
            </w:r>
          </w:p>
        </w:tc>
      </w:tr>
      <w:tr w:rsidR="00467F4A" w:rsidRPr="002B2BA4" w14:paraId="32A7DAE5" w14:textId="77777777" w:rsidTr="007C007B">
        <w:trPr>
          <w:jc w:val="center"/>
        </w:trPr>
        <w:tc>
          <w:tcPr>
            <w:tcW w:w="2160" w:type="dxa"/>
            <w:vAlign w:val="bottom"/>
          </w:tcPr>
          <w:p w14:paraId="0A44CE1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-0,0562133968</w:t>
            </w:r>
          </w:p>
        </w:tc>
        <w:tc>
          <w:tcPr>
            <w:tcW w:w="2340" w:type="dxa"/>
            <w:vAlign w:val="bottom"/>
          </w:tcPr>
          <w:p w14:paraId="0CA42CF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-0,0018692570</w:t>
            </w:r>
          </w:p>
        </w:tc>
        <w:tc>
          <w:tcPr>
            <w:tcW w:w="2340" w:type="dxa"/>
            <w:vAlign w:val="bottom"/>
          </w:tcPr>
          <w:p w14:paraId="115CDD7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0,0543441398</w:t>
            </w:r>
          </w:p>
        </w:tc>
      </w:tr>
      <w:tr w:rsidR="00467F4A" w:rsidRPr="002B2BA4" w14:paraId="281704DE" w14:textId="77777777" w:rsidTr="007C007B">
        <w:trPr>
          <w:jc w:val="center"/>
        </w:trPr>
        <w:tc>
          <w:tcPr>
            <w:tcW w:w="2160" w:type="dxa"/>
            <w:vAlign w:val="bottom"/>
          </w:tcPr>
          <w:p w14:paraId="6C85486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-0,0541933817</w:t>
            </w:r>
          </w:p>
        </w:tc>
        <w:tc>
          <w:tcPr>
            <w:tcW w:w="2340" w:type="dxa"/>
            <w:vAlign w:val="bottom"/>
          </w:tcPr>
          <w:p w14:paraId="5038512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-0,0811344283</w:t>
            </w:r>
          </w:p>
        </w:tc>
        <w:tc>
          <w:tcPr>
            <w:tcW w:w="2340" w:type="dxa"/>
            <w:vAlign w:val="bottom"/>
          </w:tcPr>
          <w:p w14:paraId="1B8DC04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-0,0269410467</w:t>
            </w:r>
          </w:p>
        </w:tc>
      </w:tr>
      <w:tr w:rsidR="00467F4A" w:rsidRPr="002B2BA4" w14:paraId="5B25C81D" w14:textId="77777777" w:rsidTr="007C007B">
        <w:trPr>
          <w:jc w:val="center"/>
        </w:trPr>
        <w:tc>
          <w:tcPr>
            <w:tcW w:w="2160" w:type="dxa"/>
            <w:vAlign w:val="bottom"/>
          </w:tcPr>
          <w:p w14:paraId="162289A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0,0243580316</w:t>
            </w:r>
          </w:p>
        </w:tc>
        <w:tc>
          <w:tcPr>
            <w:tcW w:w="2340" w:type="dxa"/>
            <w:vAlign w:val="bottom"/>
          </w:tcPr>
          <w:p w14:paraId="4607665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0,0137433086</w:t>
            </w:r>
          </w:p>
        </w:tc>
        <w:tc>
          <w:tcPr>
            <w:tcW w:w="2340" w:type="dxa"/>
            <w:vAlign w:val="bottom"/>
          </w:tcPr>
          <w:p w14:paraId="24EE0AE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-0,0106147230</w:t>
            </w:r>
          </w:p>
        </w:tc>
      </w:tr>
      <w:tr w:rsidR="00467F4A" w:rsidRPr="002B2BA4" w14:paraId="00410FBD" w14:textId="77777777" w:rsidTr="007C007B">
        <w:trPr>
          <w:jc w:val="center"/>
        </w:trPr>
        <w:tc>
          <w:tcPr>
            <w:tcW w:w="2160" w:type="dxa"/>
            <w:vAlign w:val="bottom"/>
          </w:tcPr>
          <w:p w14:paraId="537AEC3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0,0405443073</w:t>
            </w:r>
          </w:p>
        </w:tc>
        <w:tc>
          <w:tcPr>
            <w:tcW w:w="2340" w:type="dxa"/>
            <w:vAlign w:val="bottom"/>
          </w:tcPr>
          <w:p w14:paraId="2DC487C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0,0349245060</w:t>
            </w:r>
          </w:p>
        </w:tc>
        <w:tc>
          <w:tcPr>
            <w:tcW w:w="2340" w:type="dxa"/>
            <w:vAlign w:val="bottom"/>
          </w:tcPr>
          <w:p w14:paraId="6799543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-0,0056198013</w:t>
            </w:r>
          </w:p>
        </w:tc>
      </w:tr>
      <w:tr w:rsidR="00467F4A" w:rsidRPr="002B2BA4" w14:paraId="77226239" w14:textId="77777777" w:rsidTr="007C007B">
        <w:trPr>
          <w:jc w:val="center"/>
        </w:trPr>
        <w:tc>
          <w:tcPr>
            <w:tcW w:w="2160" w:type="dxa"/>
            <w:vAlign w:val="bottom"/>
          </w:tcPr>
          <w:p w14:paraId="5B0570E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-0,1442137988</w:t>
            </w:r>
          </w:p>
        </w:tc>
        <w:tc>
          <w:tcPr>
            <w:tcW w:w="2340" w:type="dxa"/>
            <w:vAlign w:val="bottom"/>
          </w:tcPr>
          <w:p w14:paraId="7AC8D39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-0,0780481553</w:t>
            </w:r>
          </w:p>
        </w:tc>
        <w:tc>
          <w:tcPr>
            <w:tcW w:w="2340" w:type="dxa"/>
            <w:vAlign w:val="bottom"/>
          </w:tcPr>
          <w:p w14:paraId="056B0EC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0,0661656434</w:t>
            </w:r>
          </w:p>
        </w:tc>
      </w:tr>
      <w:tr w:rsidR="00467F4A" w:rsidRPr="002B2BA4" w14:paraId="1D6B55CC" w14:textId="77777777" w:rsidTr="007C007B">
        <w:trPr>
          <w:jc w:val="center"/>
        </w:trPr>
        <w:tc>
          <w:tcPr>
            <w:tcW w:w="2160" w:type="dxa"/>
            <w:vAlign w:val="bottom"/>
          </w:tcPr>
          <w:p w14:paraId="7D1F098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0,0100080771</w:t>
            </w:r>
          </w:p>
        </w:tc>
        <w:tc>
          <w:tcPr>
            <w:tcW w:w="2340" w:type="dxa"/>
            <w:vAlign w:val="bottom"/>
          </w:tcPr>
          <w:p w14:paraId="2ABE9FA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-0,0684220471</w:t>
            </w:r>
          </w:p>
        </w:tc>
        <w:tc>
          <w:tcPr>
            <w:tcW w:w="2340" w:type="dxa"/>
            <w:vAlign w:val="bottom"/>
          </w:tcPr>
          <w:p w14:paraId="6E00528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-0,0784301242</w:t>
            </w:r>
          </w:p>
        </w:tc>
      </w:tr>
      <w:tr w:rsidR="00467F4A" w:rsidRPr="002B2BA4" w14:paraId="3F30F235" w14:textId="77777777" w:rsidTr="007C007B">
        <w:trPr>
          <w:jc w:val="center"/>
        </w:trPr>
        <w:tc>
          <w:tcPr>
            <w:tcW w:w="2160" w:type="dxa"/>
            <w:vAlign w:val="bottom"/>
          </w:tcPr>
          <w:p w14:paraId="39C728A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0,0776117321</w:t>
            </w:r>
          </w:p>
        </w:tc>
        <w:tc>
          <w:tcPr>
            <w:tcW w:w="2340" w:type="dxa"/>
            <w:vAlign w:val="bottom"/>
          </w:tcPr>
          <w:p w14:paraId="2870968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-0,0585960162</w:t>
            </w:r>
          </w:p>
        </w:tc>
        <w:tc>
          <w:tcPr>
            <w:tcW w:w="2340" w:type="dxa"/>
            <w:vAlign w:val="bottom"/>
          </w:tcPr>
          <w:p w14:paraId="024C2B9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-0,1362077482</w:t>
            </w:r>
          </w:p>
        </w:tc>
      </w:tr>
      <w:tr w:rsidR="00467F4A" w:rsidRPr="002B2BA4" w14:paraId="515687FE" w14:textId="77777777" w:rsidTr="007C007B">
        <w:trPr>
          <w:jc w:val="center"/>
        </w:trPr>
        <w:tc>
          <w:tcPr>
            <w:tcW w:w="2160" w:type="dxa"/>
            <w:vAlign w:val="bottom"/>
          </w:tcPr>
          <w:p w14:paraId="53C8B77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0,0081430893</w:t>
            </w:r>
          </w:p>
        </w:tc>
        <w:tc>
          <w:tcPr>
            <w:tcW w:w="2340" w:type="dxa"/>
            <w:vAlign w:val="bottom"/>
          </w:tcPr>
          <w:p w14:paraId="56343E4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0,0821947569</w:t>
            </w:r>
          </w:p>
        </w:tc>
        <w:tc>
          <w:tcPr>
            <w:tcW w:w="2340" w:type="dxa"/>
            <w:vAlign w:val="bottom"/>
          </w:tcPr>
          <w:p w14:paraId="2D45298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0,0740516675</w:t>
            </w:r>
          </w:p>
        </w:tc>
      </w:tr>
      <w:tr w:rsidR="00467F4A" w:rsidRPr="002B2BA4" w14:paraId="09245D35" w14:textId="77777777" w:rsidTr="007C007B">
        <w:trPr>
          <w:jc w:val="center"/>
        </w:trPr>
        <w:tc>
          <w:tcPr>
            <w:tcW w:w="2160" w:type="dxa"/>
            <w:vAlign w:val="bottom"/>
          </w:tcPr>
          <w:p w14:paraId="7FABE95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0,0805346567</w:t>
            </w:r>
          </w:p>
        </w:tc>
        <w:tc>
          <w:tcPr>
            <w:tcW w:w="2340" w:type="dxa"/>
            <w:vAlign w:val="bottom"/>
          </w:tcPr>
          <w:p w14:paraId="0123DF8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0,0887362276</w:t>
            </w:r>
          </w:p>
        </w:tc>
        <w:tc>
          <w:tcPr>
            <w:tcW w:w="2340" w:type="dxa"/>
            <w:vAlign w:val="bottom"/>
          </w:tcPr>
          <w:p w14:paraId="584278E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sz w:val="26"/>
                <w:szCs w:val="26"/>
              </w:rPr>
              <w:t>0,0082015709</w:t>
            </w:r>
          </w:p>
        </w:tc>
      </w:tr>
    </w:tbl>
    <w:p w14:paraId="531876CC" w14:textId="77777777" w:rsidR="00467F4A" w:rsidRPr="002B2BA4" w:rsidRDefault="00467F4A" w:rsidP="00467F4A">
      <w:pPr>
        <w:spacing w:after="0" w:line="240" w:lineRule="auto"/>
        <w:rPr>
          <w:rFonts w:ascii="Times New Roman" w:eastAsia="Times New Roman" w:hAnsi="Times New Roman" w:cs="Times New Roman"/>
          <w:sz w:val="26"/>
          <w:szCs w:val="26"/>
        </w:rPr>
      </w:pPr>
    </w:p>
    <w:p w14:paraId="6C9240F4" w14:textId="5844972E" w:rsidR="00467F4A" w:rsidRPr="002B2BA4" w:rsidRDefault="00467F4A" w:rsidP="00467F4A">
      <w:pPr>
        <w:spacing w:after="0" w:line="240" w:lineRule="auto"/>
        <w:ind w:firstLine="72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B/P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chỉ</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B/P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trang</w:t>
      </w:r>
      <w:proofErr w:type="spellEnd"/>
      <w:r w:rsidRPr="002B2BA4">
        <w:rPr>
          <w:rFonts w:ascii="Times New Roman" w:eastAsia="Times New Roman" w:hAnsi="Times New Roman" w:cs="Times New Roman"/>
          <w:color w:val="000000"/>
          <w:sz w:val="26"/>
          <w:szCs w:val="26"/>
        </w:rPr>
        <w:t xml:space="preserve"> web </w:t>
      </w:r>
      <w:proofErr w:type="gramStart"/>
      <w:r w:rsidRPr="002B2BA4">
        <w:rPr>
          <w:rFonts w:ascii="Times New Roman" w:eastAsia="Times New Roman" w:hAnsi="Times New Roman" w:cs="Times New Roman"/>
          <w:color w:val="000000"/>
          <w:sz w:val="26"/>
          <w:szCs w:val="26"/>
        </w:rPr>
        <w:t>cafef.vn .</w:t>
      </w:r>
      <w:proofErr w:type="gramEnd"/>
      <w:r w:rsidRPr="002B2BA4">
        <w:rPr>
          <w:rFonts w:ascii="Times New Roman" w:eastAsia="Times New Roman" w:hAnsi="Times New Roman" w:cs="Times New Roman"/>
          <w:color w:val="000000"/>
          <w:sz w:val="26"/>
          <w:szCs w:val="26"/>
        </w:rPr>
        <w:t xml:space="preserve"> Theo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những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B/P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30%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thì</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“H” (high ratio), 30% </w:t>
      </w:r>
      <w:proofErr w:type="spellStart"/>
      <w:r w:rsidRPr="002B2BA4">
        <w:rPr>
          <w:rFonts w:ascii="Times New Roman" w:eastAsia="Times New Roman" w:hAnsi="Times New Roman" w:cs="Times New Roman"/>
          <w:color w:val="000000"/>
          <w:sz w:val="26"/>
          <w:szCs w:val="26"/>
        </w:rPr>
        <w:t>thấp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“L” (low ratio).  Lợi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chỉ</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2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“H”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“L” </w:t>
      </w:r>
      <w:proofErr w:type="spellStart"/>
      <w:r w:rsidRPr="002B2BA4">
        <w:rPr>
          <w:rFonts w:ascii="Times New Roman" w:eastAsia="Times New Roman" w:hAnsi="Times New Roman" w:cs="Times New Roman"/>
          <w:color w:val="000000"/>
          <w:sz w:val="26"/>
          <w:szCs w:val="26"/>
        </w:rPr>
        <w:t>lần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w:t>
      </w:r>
      <w:r w:rsidRPr="002B2BA4">
        <w:rPr>
          <w:rFonts w:ascii="Times New Roman" w:eastAsia="Times New Roman" w:hAnsi="Times New Roman" w:cs="Times New Roman"/>
          <w:color w:val="000000"/>
          <w:sz w:val="26"/>
          <w:szCs w:val="26"/>
          <w:vertAlign w:val="subscript"/>
        </w:rPr>
        <w:t>high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w:t>
      </w:r>
      <w:r w:rsidRPr="002B2BA4">
        <w:rPr>
          <w:rFonts w:ascii="Times New Roman" w:eastAsia="Times New Roman" w:hAnsi="Times New Roman" w:cs="Times New Roman"/>
          <w:color w:val="000000"/>
          <w:sz w:val="26"/>
          <w:szCs w:val="26"/>
          <w:vertAlign w:val="subscript"/>
        </w:rPr>
        <w:t>low</w:t>
      </w:r>
      <w:proofErr w:type="spellEnd"/>
      <w:r w:rsidRPr="002B2BA4">
        <w:rPr>
          <w:rFonts w:ascii="Times New Roman" w:eastAsia="Times New Roman" w:hAnsi="Times New Roman" w:cs="Times New Roman"/>
          <w:color w:val="000000"/>
          <w:sz w:val="26"/>
          <w:szCs w:val="26"/>
        </w:rPr>
        <w:t>.</w:t>
      </w:r>
    </w:p>
    <w:p w14:paraId="41D2D078" w14:textId="77777777" w:rsidR="00467F4A" w:rsidRPr="002B2BA4" w:rsidRDefault="00467F4A" w:rsidP="00467F4A">
      <w:pPr>
        <w:spacing w:after="0" w:line="240" w:lineRule="auto"/>
        <w:ind w:firstLine="720"/>
        <w:rPr>
          <w:rFonts w:ascii="Times New Roman" w:eastAsia="Times New Roman" w:hAnsi="Times New Roman" w:cs="Times New Roman"/>
          <w:sz w:val="26"/>
          <w:szCs w:val="26"/>
        </w:rPr>
      </w:pPr>
      <w:r w:rsidRPr="002B2BA4">
        <w:rPr>
          <w:rFonts w:ascii="Times New Roman" w:eastAsia="Times New Roman" w:hAnsi="Times New Roman" w:cs="Times New Roman"/>
          <w:sz w:val="26"/>
          <w:szCs w:val="26"/>
        </w:rPr>
        <w:t xml:space="preserve">HML (High minus Low) </w:t>
      </w:r>
      <w:proofErr w:type="spellStart"/>
      <w:r w:rsidRPr="002B2BA4">
        <w:rPr>
          <w:rFonts w:ascii="Times New Roman" w:eastAsia="Times New Roman" w:hAnsi="Times New Roman" w:cs="Times New Roman"/>
          <w:sz w:val="26"/>
          <w:szCs w:val="26"/>
        </w:rPr>
        <w:t>đại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diện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phần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rủi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liên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quan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ảnh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hưởng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sách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HML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phần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chênh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lệch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suất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lợi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mỗi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giữa</w:t>
      </w:r>
      <w:proofErr w:type="spellEnd"/>
      <w:r w:rsidRPr="002B2BA4">
        <w:rPr>
          <w:rFonts w:ascii="Times New Roman" w:eastAsia="Times New Roman" w:hAnsi="Times New Roman" w:cs="Times New Roman"/>
          <w:sz w:val="26"/>
          <w:szCs w:val="26"/>
        </w:rPr>
        <w:t xml:space="preserve"> 3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B/P </w:t>
      </w:r>
      <w:proofErr w:type="spellStart"/>
      <w:r w:rsidRPr="002B2BA4">
        <w:rPr>
          <w:rFonts w:ascii="Times New Roman" w:eastAsia="Times New Roman" w:hAnsi="Times New Roman" w:cs="Times New Roman"/>
          <w:sz w:val="26"/>
          <w:szCs w:val="26"/>
        </w:rPr>
        <w:t>cao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3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tỷ</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B/P </w:t>
      </w:r>
      <w:proofErr w:type="spellStart"/>
      <w:r w:rsidRPr="002B2BA4">
        <w:rPr>
          <w:rFonts w:ascii="Times New Roman" w:eastAsia="Times New Roman" w:hAnsi="Times New Roman" w:cs="Times New Roman"/>
          <w:sz w:val="26"/>
          <w:szCs w:val="26"/>
        </w:rPr>
        <w:t>thấp</w:t>
      </w:r>
      <w:proofErr w:type="spellEnd"/>
      <w:r w:rsidRPr="002B2BA4">
        <w:rPr>
          <w:rFonts w:ascii="Times New Roman" w:eastAsia="Times New Roman" w:hAnsi="Times New Roman" w:cs="Times New Roman"/>
          <w:sz w:val="26"/>
          <w:szCs w:val="26"/>
        </w:rPr>
        <w:t>.</w:t>
      </w:r>
    </w:p>
    <w:p w14:paraId="4F9460F0" w14:textId="77777777" w:rsidR="00467F4A" w:rsidRPr="002B2BA4" w:rsidRDefault="00467F4A" w:rsidP="00467F4A">
      <w:pPr>
        <w:spacing w:after="0" w:line="240" w:lineRule="auto"/>
        <w:ind w:firstLine="720"/>
        <w:rPr>
          <w:rFonts w:ascii="Times New Roman" w:eastAsia="Times New Roman" w:hAnsi="Times New Roman" w:cs="Times New Roman"/>
          <w:color w:val="000000"/>
          <w:sz w:val="26"/>
          <w:szCs w:val="26"/>
        </w:rPr>
      </w:pPr>
      <m:oMathPara>
        <m:oMath>
          <m:r>
            <m:rPr>
              <m:sty m:val="p"/>
            </m:rPr>
            <w:rPr>
              <w:rFonts w:ascii="Cambria Math" w:eastAsia="Times New Roman" w:hAnsi="Cambria Math" w:cs="Times New Roman"/>
              <w:color w:val="000000"/>
              <w:sz w:val="26"/>
              <w:szCs w:val="26"/>
            </w:rPr>
            <m:t xml:space="preserve">HML =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high</m:t>
              </m:r>
            </m:sub>
          </m:sSub>
          <m:r>
            <m:rPr>
              <m:sty m:val="p"/>
            </m:rP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low</m:t>
              </m:r>
            </m:sub>
          </m:sSub>
        </m:oMath>
      </m:oMathPara>
    </w:p>
    <w:p w14:paraId="0A57ACC2" w14:textId="77777777" w:rsidR="00467F4A" w:rsidRPr="002B2BA4" w:rsidRDefault="00467F4A" w:rsidP="00467F4A">
      <w:pPr>
        <w:spacing w:after="0" w:line="240" w:lineRule="auto"/>
        <w:ind w:firstLine="72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Trong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w:t>
      </w:r>
    </w:p>
    <w:p w14:paraId="608B5296" w14:textId="77777777" w:rsidR="00467F4A" w:rsidRPr="002B2BA4" w:rsidRDefault="00000000" w:rsidP="00467F4A">
      <w:pPr>
        <w:spacing w:after="0" w:line="240" w:lineRule="auto"/>
        <w:ind w:firstLine="720"/>
        <w:rPr>
          <w:rFonts w:ascii="Times New Roman" w:eastAsia="Times New Roman" w:hAnsi="Times New Roman" w:cs="Times New Roman"/>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high</m:t>
              </m:r>
            </m:sub>
          </m:sSub>
          <m:r>
            <w:rPr>
              <w:rFonts w:ascii="Cambria Math" w:eastAsia="Times New Roman" w:hAnsi="Cambria Math" w:cs="Times New Roman"/>
              <w:color w:val="000000"/>
              <w:sz w:val="26"/>
              <w:szCs w:val="26"/>
              <w:vertAlign w:val="subscript"/>
            </w:rPr>
            <m:t xml:space="preserve"> </m:t>
          </m:r>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Tổng lợi suất của 3 công ty có chỉ số B/P lớn</m:t>
              </m:r>
            </m:num>
            <m:den>
              <m:r>
                <w:rPr>
                  <w:rFonts w:ascii="Cambria Math" w:eastAsia="Times New Roman" w:hAnsi="Cambria Math" w:cs="Times New Roman"/>
                  <w:color w:val="000000"/>
                  <w:sz w:val="26"/>
                  <w:szCs w:val="26"/>
                </w:rPr>
                <m:t>3</m:t>
              </m:r>
            </m:den>
          </m:f>
        </m:oMath>
      </m:oMathPara>
    </w:p>
    <w:p w14:paraId="5BEC229A" w14:textId="77777777" w:rsidR="00467F4A" w:rsidRPr="002B2BA4" w:rsidRDefault="00467F4A" w:rsidP="00467F4A">
      <w:pPr>
        <w:spacing w:after="0" w:line="240" w:lineRule="auto"/>
        <w:ind w:firstLine="720"/>
        <w:rPr>
          <w:rFonts w:ascii="Times New Roman" w:eastAsia="Times New Roman" w:hAnsi="Times New Roman" w:cs="Times New Roman"/>
          <w:sz w:val="26"/>
          <w:szCs w:val="26"/>
        </w:rPr>
      </w:pPr>
    </w:p>
    <w:p w14:paraId="0CF84D2F" w14:textId="5A6895E1" w:rsidR="00467F4A" w:rsidRPr="007C007B" w:rsidRDefault="00000000" w:rsidP="00467F4A">
      <w:pPr>
        <w:spacing w:after="0" w:line="240" w:lineRule="auto"/>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low</m:t>
              </m:r>
            </m:sub>
          </m:sSub>
          <m:r>
            <w:rPr>
              <w:rFonts w:ascii="Cambria Math" w:eastAsia="Times New Roman" w:hAnsi="Cambria Math" w:cs="Times New Roman"/>
              <w:color w:val="000000"/>
              <w:sz w:val="26"/>
              <w:szCs w:val="26"/>
              <w:vertAlign w:val="subscript"/>
            </w:rPr>
            <m:t xml:space="preserve"> </m:t>
          </m:r>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Tổng lợi suất của 3 công ty có chỉ số B/P nhỏ</m:t>
              </m:r>
            </m:num>
            <m:den>
              <m:r>
                <w:rPr>
                  <w:rFonts w:ascii="Cambria Math" w:eastAsia="Times New Roman" w:hAnsi="Cambria Math" w:cs="Times New Roman"/>
                  <w:color w:val="000000"/>
                  <w:sz w:val="26"/>
                  <w:szCs w:val="26"/>
                </w:rPr>
                <m:t>3</m:t>
              </m:r>
            </m:den>
          </m:f>
        </m:oMath>
      </m:oMathPara>
    </w:p>
    <w:p w14:paraId="794AAE3A" w14:textId="77777777" w:rsidR="007C007B" w:rsidRPr="002B2BA4" w:rsidRDefault="007C007B" w:rsidP="00467F4A">
      <w:pPr>
        <w:spacing w:after="0" w:line="240" w:lineRule="auto"/>
        <w:rPr>
          <w:rFonts w:ascii="Times New Roman" w:eastAsia="Times New Roman" w:hAnsi="Times New Roman" w:cs="Times New Roman"/>
          <w:color w:val="000000"/>
          <w:sz w:val="26"/>
          <w:szCs w:val="26"/>
        </w:rPr>
      </w:pPr>
    </w:p>
    <w:p w14:paraId="2CB5B262" w14:textId="5F96CA20" w:rsidR="00467F4A" w:rsidRPr="00B96CE7" w:rsidRDefault="00467F4A" w:rsidP="00467F4A">
      <w:pPr>
        <w:spacing w:after="0" w:line="240" w:lineRule="auto"/>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Bảng</w:t>
      </w:r>
      <w:proofErr w:type="spellEnd"/>
      <w:r w:rsidR="00E4436D" w:rsidRPr="00B96CE7">
        <w:rPr>
          <w:rFonts w:ascii="Times New Roman" w:eastAsia="Times New Roman" w:hAnsi="Times New Roman" w:cs="Times New Roman"/>
          <w:b/>
          <w:bCs/>
          <w:color w:val="000000"/>
          <w:sz w:val="26"/>
          <w:szCs w:val="26"/>
        </w:rPr>
        <w:t xml:space="preserve"> 5</w:t>
      </w:r>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trung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bình</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chỉ</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số</w:t>
      </w:r>
      <w:proofErr w:type="spellEnd"/>
      <w:r w:rsidRPr="00B96CE7">
        <w:rPr>
          <w:rFonts w:ascii="Times New Roman" w:eastAsia="Times New Roman" w:hAnsi="Times New Roman" w:cs="Times New Roman"/>
          <w:b/>
          <w:bCs/>
          <w:color w:val="000000"/>
          <w:sz w:val="26"/>
          <w:szCs w:val="26"/>
        </w:rPr>
        <w:t xml:space="preserve"> B/P</w:t>
      </w:r>
    </w:p>
    <w:tbl>
      <w:tblPr>
        <w:tblStyle w:val="TableGrid"/>
        <w:tblW w:w="0" w:type="auto"/>
        <w:tblLook w:val="04A0" w:firstRow="1" w:lastRow="0" w:firstColumn="1" w:lastColumn="0" w:noHBand="0" w:noVBand="1"/>
      </w:tblPr>
      <w:tblGrid>
        <w:gridCol w:w="986"/>
        <w:gridCol w:w="986"/>
        <w:gridCol w:w="986"/>
        <w:gridCol w:w="986"/>
        <w:gridCol w:w="901"/>
        <w:gridCol w:w="901"/>
        <w:gridCol w:w="901"/>
        <w:gridCol w:w="901"/>
        <w:gridCol w:w="901"/>
        <w:gridCol w:w="901"/>
      </w:tblGrid>
      <w:tr w:rsidR="00467F4A" w:rsidRPr="002B2BA4" w14:paraId="5D36D6D6" w14:textId="77777777" w:rsidTr="00A8055C">
        <w:tc>
          <w:tcPr>
            <w:tcW w:w="986" w:type="dxa"/>
            <w:vAlign w:val="bottom"/>
          </w:tcPr>
          <w:p w14:paraId="518916D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VCB</w:t>
            </w:r>
          </w:p>
        </w:tc>
        <w:tc>
          <w:tcPr>
            <w:tcW w:w="986" w:type="dxa"/>
            <w:vAlign w:val="bottom"/>
          </w:tcPr>
          <w:p w14:paraId="133D392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BID</w:t>
            </w:r>
          </w:p>
        </w:tc>
        <w:tc>
          <w:tcPr>
            <w:tcW w:w="986" w:type="dxa"/>
            <w:vAlign w:val="bottom"/>
          </w:tcPr>
          <w:p w14:paraId="2EC55B5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EIB</w:t>
            </w:r>
          </w:p>
        </w:tc>
        <w:tc>
          <w:tcPr>
            <w:tcW w:w="986" w:type="dxa"/>
            <w:vAlign w:val="bottom"/>
          </w:tcPr>
          <w:p w14:paraId="644ED75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TPB</w:t>
            </w:r>
          </w:p>
        </w:tc>
        <w:tc>
          <w:tcPr>
            <w:tcW w:w="901" w:type="dxa"/>
            <w:vAlign w:val="bottom"/>
          </w:tcPr>
          <w:p w14:paraId="3FA865F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HDB</w:t>
            </w:r>
          </w:p>
        </w:tc>
        <w:tc>
          <w:tcPr>
            <w:tcW w:w="901" w:type="dxa"/>
            <w:vAlign w:val="bottom"/>
          </w:tcPr>
          <w:p w14:paraId="3A5DBA5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TCB</w:t>
            </w:r>
          </w:p>
        </w:tc>
        <w:tc>
          <w:tcPr>
            <w:tcW w:w="901" w:type="dxa"/>
            <w:vAlign w:val="bottom"/>
          </w:tcPr>
          <w:p w14:paraId="38C3234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CTG</w:t>
            </w:r>
          </w:p>
        </w:tc>
        <w:tc>
          <w:tcPr>
            <w:tcW w:w="901" w:type="dxa"/>
            <w:vAlign w:val="bottom"/>
          </w:tcPr>
          <w:p w14:paraId="312D3C0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MBB</w:t>
            </w:r>
          </w:p>
        </w:tc>
        <w:tc>
          <w:tcPr>
            <w:tcW w:w="901" w:type="dxa"/>
            <w:vAlign w:val="bottom"/>
          </w:tcPr>
          <w:p w14:paraId="2F658FB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STB</w:t>
            </w:r>
          </w:p>
        </w:tc>
        <w:tc>
          <w:tcPr>
            <w:tcW w:w="901" w:type="dxa"/>
            <w:vAlign w:val="bottom"/>
          </w:tcPr>
          <w:p w14:paraId="66476D3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VPB</w:t>
            </w:r>
          </w:p>
        </w:tc>
      </w:tr>
      <w:tr w:rsidR="00467F4A" w:rsidRPr="002B2BA4" w14:paraId="2B8B48AA" w14:textId="77777777" w:rsidTr="00A8055C">
        <w:tc>
          <w:tcPr>
            <w:tcW w:w="986" w:type="dxa"/>
            <w:vAlign w:val="bottom"/>
          </w:tcPr>
          <w:p w14:paraId="1BDCBE7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3.41</w:t>
            </w:r>
          </w:p>
        </w:tc>
        <w:tc>
          <w:tcPr>
            <w:tcW w:w="986" w:type="dxa"/>
            <w:vAlign w:val="bottom"/>
          </w:tcPr>
          <w:p w14:paraId="7E8486B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2.06</w:t>
            </w:r>
          </w:p>
        </w:tc>
        <w:tc>
          <w:tcPr>
            <w:tcW w:w="986" w:type="dxa"/>
            <w:vAlign w:val="bottom"/>
          </w:tcPr>
          <w:p w14:paraId="3D311B5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1.85</w:t>
            </w:r>
          </w:p>
        </w:tc>
        <w:tc>
          <w:tcPr>
            <w:tcW w:w="986" w:type="dxa"/>
            <w:vAlign w:val="bottom"/>
          </w:tcPr>
          <w:p w14:paraId="1FF35C1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1.64</w:t>
            </w:r>
          </w:p>
        </w:tc>
        <w:tc>
          <w:tcPr>
            <w:tcW w:w="901" w:type="dxa"/>
            <w:vAlign w:val="bottom"/>
          </w:tcPr>
          <w:p w14:paraId="56206C4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1.53</w:t>
            </w:r>
          </w:p>
        </w:tc>
        <w:tc>
          <w:tcPr>
            <w:tcW w:w="901" w:type="dxa"/>
            <w:vAlign w:val="bottom"/>
          </w:tcPr>
          <w:p w14:paraId="34E74AD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1.51</w:t>
            </w:r>
          </w:p>
        </w:tc>
        <w:tc>
          <w:tcPr>
            <w:tcW w:w="901" w:type="dxa"/>
            <w:vAlign w:val="bottom"/>
          </w:tcPr>
          <w:p w14:paraId="282F12E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1.48</w:t>
            </w:r>
          </w:p>
        </w:tc>
        <w:tc>
          <w:tcPr>
            <w:tcW w:w="901" w:type="dxa"/>
            <w:vAlign w:val="bottom"/>
          </w:tcPr>
          <w:p w14:paraId="30F4872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1.47</w:t>
            </w:r>
          </w:p>
        </w:tc>
        <w:tc>
          <w:tcPr>
            <w:tcW w:w="901" w:type="dxa"/>
            <w:vAlign w:val="bottom"/>
          </w:tcPr>
          <w:p w14:paraId="2FF294B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1.33</w:t>
            </w:r>
          </w:p>
        </w:tc>
        <w:tc>
          <w:tcPr>
            <w:tcW w:w="901" w:type="dxa"/>
            <w:vAlign w:val="bottom"/>
          </w:tcPr>
          <w:p w14:paraId="0840731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1.16</w:t>
            </w:r>
          </w:p>
        </w:tc>
      </w:tr>
    </w:tbl>
    <w:p w14:paraId="5416E48D" w14:textId="77777777" w:rsidR="001147F5" w:rsidRPr="002B2BA4" w:rsidRDefault="001147F5" w:rsidP="00467F4A">
      <w:pPr>
        <w:spacing w:after="0" w:line="240" w:lineRule="auto"/>
        <w:rPr>
          <w:rFonts w:ascii="Times New Roman" w:eastAsia="Times New Roman" w:hAnsi="Times New Roman" w:cs="Times New Roman"/>
          <w:sz w:val="26"/>
          <w:szCs w:val="26"/>
        </w:rPr>
      </w:pPr>
    </w:p>
    <w:p w14:paraId="196F7468" w14:textId="27C1E264" w:rsidR="00467F4A" w:rsidRPr="002B2BA4" w:rsidRDefault="00467F4A" w:rsidP="00467F4A">
      <w:pPr>
        <w:spacing w:after="0" w:line="240" w:lineRule="auto"/>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Những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chỉ</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số</w:t>
      </w:r>
      <w:proofErr w:type="spellEnd"/>
      <w:r w:rsidRPr="002B2BA4">
        <w:rPr>
          <w:rFonts w:ascii="Times New Roman" w:eastAsia="Times New Roman" w:hAnsi="Times New Roman" w:cs="Times New Roman"/>
          <w:sz w:val="26"/>
          <w:szCs w:val="26"/>
        </w:rPr>
        <w:t xml:space="preserve"> B/P </w:t>
      </w:r>
      <w:proofErr w:type="spellStart"/>
      <w:r w:rsidRPr="002B2BA4">
        <w:rPr>
          <w:rFonts w:ascii="Times New Roman" w:eastAsia="Times New Roman" w:hAnsi="Times New Roman" w:cs="Times New Roman"/>
          <w:sz w:val="26"/>
          <w:szCs w:val="26"/>
        </w:rPr>
        <w:t>lớn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VCB, BID, EIB</w:t>
      </w:r>
    </w:p>
    <w:p w14:paraId="63D17AAB" w14:textId="5E7DF502" w:rsidR="00467F4A" w:rsidRPr="002B2BA4" w:rsidRDefault="00467F4A" w:rsidP="00467F4A">
      <w:pPr>
        <w:spacing w:after="0" w:line="240" w:lineRule="auto"/>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Những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quy</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mô</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vốn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hóa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nhỏ</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MBB, STB, VPB</w:t>
      </w:r>
    </w:p>
    <w:p w14:paraId="212D489C" w14:textId="77777777" w:rsidR="001147F5" w:rsidRPr="002B2BA4" w:rsidRDefault="001147F5" w:rsidP="00467F4A">
      <w:pPr>
        <w:spacing w:after="0" w:line="240" w:lineRule="auto"/>
        <w:rPr>
          <w:rFonts w:ascii="Times New Roman" w:eastAsia="Times New Roman" w:hAnsi="Times New Roman" w:cs="Times New Roman"/>
          <w:sz w:val="26"/>
          <w:szCs w:val="26"/>
        </w:rPr>
      </w:pPr>
    </w:p>
    <w:p w14:paraId="3C671A20" w14:textId="4D642273" w:rsidR="00467F4A" w:rsidRPr="00B96CE7" w:rsidRDefault="00467F4A" w:rsidP="001147F5">
      <w:pPr>
        <w:jc w:val="center"/>
        <w:rPr>
          <w:rFonts w:ascii="Times New Roman" w:eastAsia="Times New Roman" w:hAnsi="Times New Roman" w:cs="Times New Roman"/>
          <w:b/>
          <w:bCs/>
          <w:sz w:val="26"/>
          <w:szCs w:val="26"/>
        </w:rPr>
      </w:pPr>
      <w:proofErr w:type="spellStart"/>
      <w:r w:rsidRPr="00B96CE7">
        <w:rPr>
          <w:rFonts w:ascii="Times New Roman" w:eastAsia="Times New Roman" w:hAnsi="Times New Roman" w:cs="Times New Roman"/>
          <w:b/>
          <w:bCs/>
          <w:sz w:val="26"/>
          <w:szCs w:val="26"/>
        </w:rPr>
        <w:t>Bảng</w:t>
      </w:r>
      <w:proofErr w:type="spellEnd"/>
      <w:r w:rsidRPr="00B96CE7">
        <w:rPr>
          <w:rFonts w:ascii="Times New Roman" w:eastAsia="Times New Roman" w:hAnsi="Times New Roman" w:cs="Times New Roman"/>
          <w:b/>
          <w:bCs/>
          <w:sz w:val="26"/>
          <w:szCs w:val="26"/>
        </w:rPr>
        <w:t xml:space="preserve"> </w:t>
      </w:r>
      <w:r w:rsidR="00E4436D" w:rsidRPr="00B96CE7">
        <w:rPr>
          <w:rFonts w:ascii="Times New Roman" w:eastAsia="Times New Roman" w:hAnsi="Times New Roman" w:cs="Times New Roman"/>
          <w:b/>
          <w:bCs/>
          <w:sz w:val="26"/>
          <w:szCs w:val="26"/>
        </w:rPr>
        <w:t>6</w:t>
      </w:r>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Giá</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trị</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của</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nhân</w:t>
      </w:r>
      <w:proofErr w:type="spellEnd"/>
      <w:r w:rsidRPr="00B96CE7">
        <w:rPr>
          <w:rFonts w:ascii="Times New Roman" w:eastAsia="Times New Roman" w:hAnsi="Times New Roman" w:cs="Times New Roman"/>
          <w:b/>
          <w:bCs/>
          <w:sz w:val="26"/>
          <w:szCs w:val="26"/>
        </w:rPr>
        <w:t xml:space="preserve"> </w:t>
      </w:r>
      <w:proofErr w:type="spellStart"/>
      <w:r w:rsidRPr="00B96CE7">
        <w:rPr>
          <w:rFonts w:ascii="Times New Roman" w:eastAsia="Times New Roman" w:hAnsi="Times New Roman" w:cs="Times New Roman"/>
          <w:b/>
          <w:bCs/>
          <w:sz w:val="26"/>
          <w:szCs w:val="26"/>
        </w:rPr>
        <w:t>tố</w:t>
      </w:r>
      <w:proofErr w:type="spellEnd"/>
      <w:r w:rsidRPr="00B96CE7">
        <w:rPr>
          <w:rFonts w:ascii="Times New Roman" w:eastAsia="Times New Roman" w:hAnsi="Times New Roman" w:cs="Times New Roman"/>
          <w:b/>
          <w:bCs/>
          <w:sz w:val="26"/>
          <w:szCs w:val="26"/>
        </w:rPr>
        <w:t xml:space="preserve"> HML</w:t>
      </w:r>
    </w:p>
    <w:tbl>
      <w:tblPr>
        <w:tblStyle w:val="TableGrid"/>
        <w:tblW w:w="0" w:type="auto"/>
        <w:jc w:val="center"/>
        <w:tblLook w:val="04A0" w:firstRow="1" w:lastRow="0" w:firstColumn="1" w:lastColumn="0" w:noHBand="0" w:noVBand="1"/>
      </w:tblPr>
      <w:tblGrid>
        <w:gridCol w:w="2425"/>
        <w:gridCol w:w="2520"/>
        <w:gridCol w:w="2520"/>
      </w:tblGrid>
      <w:tr w:rsidR="00467F4A" w:rsidRPr="002B2BA4" w14:paraId="7ED8AF69" w14:textId="77777777" w:rsidTr="007C007B">
        <w:trPr>
          <w:tblHeader/>
          <w:jc w:val="center"/>
        </w:trPr>
        <w:tc>
          <w:tcPr>
            <w:tcW w:w="2425" w:type="dxa"/>
            <w:vAlign w:val="bottom"/>
          </w:tcPr>
          <w:p w14:paraId="5A62022F" w14:textId="77777777" w:rsidR="00467F4A" w:rsidRPr="002B2BA4" w:rsidRDefault="00467F4A" w:rsidP="00A8055C">
            <w:pPr>
              <w:rPr>
                <w:rFonts w:ascii="Times New Roman" w:eastAsia="Times New Roman" w:hAnsi="Times New Roman" w:cs="Times New Roman"/>
                <w:sz w:val="26"/>
                <w:szCs w:val="26"/>
              </w:rPr>
            </w:pPr>
            <w:proofErr w:type="spellStart"/>
            <w:r w:rsidRPr="002B2BA4">
              <w:rPr>
                <w:rFonts w:ascii="Times New Roman" w:hAnsi="Times New Roman" w:cs="Times New Roman"/>
                <w:color w:val="000000"/>
                <w:sz w:val="26"/>
                <w:szCs w:val="26"/>
              </w:rPr>
              <w:t>R</w:t>
            </w:r>
            <w:r w:rsidRPr="002B2BA4">
              <w:rPr>
                <w:rFonts w:ascii="Times New Roman" w:hAnsi="Times New Roman" w:cs="Times New Roman"/>
                <w:color w:val="000000"/>
                <w:sz w:val="26"/>
                <w:szCs w:val="26"/>
                <w:vertAlign w:val="subscript"/>
              </w:rPr>
              <w:t>high</w:t>
            </w:r>
            <w:proofErr w:type="spellEnd"/>
          </w:p>
        </w:tc>
        <w:tc>
          <w:tcPr>
            <w:tcW w:w="2520" w:type="dxa"/>
            <w:vAlign w:val="bottom"/>
          </w:tcPr>
          <w:p w14:paraId="7CFAA6A1" w14:textId="77777777" w:rsidR="00467F4A" w:rsidRPr="002B2BA4" w:rsidRDefault="00467F4A" w:rsidP="00A8055C">
            <w:pPr>
              <w:rPr>
                <w:rFonts w:ascii="Times New Roman" w:eastAsia="Times New Roman" w:hAnsi="Times New Roman" w:cs="Times New Roman"/>
                <w:sz w:val="26"/>
                <w:szCs w:val="26"/>
              </w:rPr>
            </w:pPr>
            <w:proofErr w:type="spellStart"/>
            <w:r w:rsidRPr="002B2BA4">
              <w:rPr>
                <w:rFonts w:ascii="Times New Roman" w:hAnsi="Times New Roman" w:cs="Times New Roman"/>
                <w:color w:val="000000"/>
                <w:sz w:val="26"/>
                <w:szCs w:val="26"/>
              </w:rPr>
              <w:t>R</w:t>
            </w:r>
            <w:r w:rsidRPr="002B2BA4">
              <w:rPr>
                <w:rFonts w:ascii="Times New Roman" w:hAnsi="Times New Roman" w:cs="Times New Roman"/>
                <w:color w:val="000000"/>
                <w:sz w:val="26"/>
                <w:szCs w:val="26"/>
                <w:vertAlign w:val="subscript"/>
              </w:rPr>
              <w:t>low</w:t>
            </w:r>
            <w:proofErr w:type="spellEnd"/>
          </w:p>
        </w:tc>
        <w:tc>
          <w:tcPr>
            <w:tcW w:w="2520" w:type="dxa"/>
            <w:vAlign w:val="bottom"/>
          </w:tcPr>
          <w:p w14:paraId="36D75B5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HML</w:t>
            </w:r>
          </w:p>
        </w:tc>
      </w:tr>
      <w:tr w:rsidR="00467F4A" w:rsidRPr="002B2BA4" w14:paraId="14F6D461" w14:textId="77777777" w:rsidTr="007C007B">
        <w:trPr>
          <w:jc w:val="center"/>
        </w:trPr>
        <w:tc>
          <w:tcPr>
            <w:tcW w:w="2425" w:type="dxa"/>
            <w:vAlign w:val="bottom"/>
          </w:tcPr>
          <w:p w14:paraId="59CE4AE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0,0646705945</w:t>
            </w:r>
          </w:p>
        </w:tc>
        <w:tc>
          <w:tcPr>
            <w:tcW w:w="2520" w:type="dxa"/>
            <w:vAlign w:val="bottom"/>
          </w:tcPr>
          <w:p w14:paraId="5A1D42A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0,1234266207</w:t>
            </w:r>
          </w:p>
        </w:tc>
        <w:tc>
          <w:tcPr>
            <w:tcW w:w="2520" w:type="dxa"/>
            <w:vAlign w:val="bottom"/>
          </w:tcPr>
          <w:p w14:paraId="2F92273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-0,0587560262</w:t>
            </w:r>
          </w:p>
        </w:tc>
      </w:tr>
      <w:tr w:rsidR="00467F4A" w:rsidRPr="002B2BA4" w14:paraId="033C4C3F" w14:textId="77777777" w:rsidTr="007C007B">
        <w:trPr>
          <w:jc w:val="center"/>
        </w:trPr>
        <w:tc>
          <w:tcPr>
            <w:tcW w:w="2425" w:type="dxa"/>
            <w:vAlign w:val="bottom"/>
          </w:tcPr>
          <w:p w14:paraId="5C3E429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-0,0041913541</w:t>
            </w:r>
          </w:p>
        </w:tc>
        <w:tc>
          <w:tcPr>
            <w:tcW w:w="2520" w:type="dxa"/>
            <w:vAlign w:val="bottom"/>
          </w:tcPr>
          <w:p w14:paraId="5B8D5AE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0,1090528443</w:t>
            </w:r>
          </w:p>
        </w:tc>
        <w:tc>
          <w:tcPr>
            <w:tcW w:w="2520" w:type="dxa"/>
            <w:vAlign w:val="bottom"/>
          </w:tcPr>
          <w:p w14:paraId="58E5CED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-0,1132441984</w:t>
            </w:r>
          </w:p>
        </w:tc>
      </w:tr>
      <w:tr w:rsidR="00467F4A" w:rsidRPr="002B2BA4" w14:paraId="237E50DE" w14:textId="77777777" w:rsidTr="007C007B">
        <w:trPr>
          <w:jc w:val="center"/>
        </w:trPr>
        <w:tc>
          <w:tcPr>
            <w:tcW w:w="2425" w:type="dxa"/>
            <w:vAlign w:val="bottom"/>
          </w:tcPr>
          <w:p w14:paraId="3B45CD5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-0,0232770516</w:t>
            </w:r>
          </w:p>
        </w:tc>
        <w:tc>
          <w:tcPr>
            <w:tcW w:w="2520" w:type="dxa"/>
            <w:vAlign w:val="bottom"/>
          </w:tcPr>
          <w:p w14:paraId="7FE2CB1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0,0298216272</w:t>
            </w:r>
          </w:p>
        </w:tc>
        <w:tc>
          <w:tcPr>
            <w:tcW w:w="2520" w:type="dxa"/>
            <w:vAlign w:val="bottom"/>
          </w:tcPr>
          <w:p w14:paraId="3A95E4F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-0,0530986789</w:t>
            </w:r>
          </w:p>
        </w:tc>
      </w:tr>
      <w:tr w:rsidR="00467F4A" w:rsidRPr="002B2BA4" w14:paraId="63609760" w14:textId="77777777" w:rsidTr="007C007B">
        <w:trPr>
          <w:jc w:val="center"/>
        </w:trPr>
        <w:tc>
          <w:tcPr>
            <w:tcW w:w="2425" w:type="dxa"/>
            <w:vAlign w:val="bottom"/>
          </w:tcPr>
          <w:p w14:paraId="3FF12CC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0,0519820862</w:t>
            </w:r>
          </w:p>
        </w:tc>
        <w:tc>
          <w:tcPr>
            <w:tcW w:w="2520" w:type="dxa"/>
            <w:vAlign w:val="bottom"/>
          </w:tcPr>
          <w:p w14:paraId="224F260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0,1072097207</w:t>
            </w:r>
          </w:p>
        </w:tc>
        <w:tc>
          <w:tcPr>
            <w:tcW w:w="2520" w:type="dxa"/>
            <w:vAlign w:val="bottom"/>
          </w:tcPr>
          <w:p w14:paraId="5173D28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-0,0552276345</w:t>
            </w:r>
          </w:p>
        </w:tc>
      </w:tr>
      <w:tr w:rsidR="00467F4A" w:rsidRPr="002B2BA4" w14:paraId="0B29076F" w14:textId="77777777" w:rsidTr="007C007B">
        <w:trPr>
          <w:jc w:val="center"/>
        </w:trPr>
        <w:tc>
          <w:tcPr>
            <w:tcW w:w="2425" w:type="dxa"/>
            <w:vAlign w:val="bottom"/>
          </w:tcPr>
          <w:p w14:paraId="0B9C344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lastRenderedPageBreak/>
              <w:t>0,1211583762</w:t>
            </w:r>
          </w:p>
        </w:tc>
        <w:tc>
          <w:tcPr>
            <w:tcW w:w="2520" w:type="dxa"/>
            <w:vAlign w:val="bottom"/>
          </w:tcPr>
          <w:p w14:paraId="028DC7E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0,0769385512</w:t>
            </w:r>
          </w:p>
        </w:tc>
        <w:tc>
          <w:tcPr>
            <w:tcW w:w="2520" w:type="dxa"/>
            <w:vAlign w:val="bottom"/>
          </w:tcPr>
          <w:p w14:paraId="1439DEE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0,0442198249</w:t>
            </w:r>
          </w:p>
        </w:tc>
      </w:tr>
      <w:tr w:rsidR="00467F4A" w:rsidRPr="002B2BA4" w14:paraId="4E68225E" w14:textId="77777777" w:rsidTr="007C007B">
        <w:trPr>
          <w:jc w:val="center"/>
        </w:trPr>
        <w:tc>
          <w:tcPr>
            <w:tcW w:w="2425" w:type="dxa"/>
            <w:vAlign w:val="bottom"/>
          </w:tcPr>
          <w:p w14:paraId="400EEAB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-0,1232082520</w:t>
            </w:r>
          </w:p>
        </w:tc>
        <w:tc>
          <w:tcPr>
            <w:tcW w:w="2520" w:type="dxa"/>
            <w:vAlign w:val="bottom"/>
          </w:tcPr>
          <w:p w14:paraId="174E591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-0,0696557155</w:t>
            </w:r>
          </w:p>
        </w:tc>
        <w:tc>
          <w:tcPr>
            <w:tcW w:w="2520" w:type="dxa"/>
            <w:vAlign w:val="bottom"/>
          </w:tcPr>
          <w:p w14:paraId="33BC006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-0,0535525366</w:t>
            </w:r>
          </w:p>
        </w:tc>
      </w:tr>
      <w:tr w:rsidR="00467F4A" w:rsidRPr="002B2BA4" w14:paraId="221D0B13" w14:textId="77777777" w:rsidTr="007C007B">
        <w:trPr>
          <w:jc w:val="center"/>
        </w:trPr>
        <w:tc>
          <w:tcPr>
            <w:tcW w:w="2425" w:type="dxa"/>
            <w:vAlign w:val="bottom"/>
          </w:tcPr>
          <w:p w14:paraId="0BFB5DC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0,0758863897</w:t>
            </w:r>
          </w:p>
        </w:tc>
        <w:tc>
          <w:tcPr>
            <w:tcW w:w="2520" w:type="dxa"/>
            <w:vAlign w:val="bottom"/>
          </w:tcPr>
          <w:p w14:paraId="45491E7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0,1869322404</w:t>
            </w:r>
          </w:p>
        </w:tc>
        <w:tc>
          <w:tcPr>
            <w:tcW w:w="2520" w:type="dxa"/>
            <w:vAlign w:val="bottom"/>
          </w:tcPr>
          <w:p w14:paraId="2121A0A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-0,1110458507</w:t>
            </w:r>
          </w:p>
        </w:tc>
      </w:tr>
      <w:tr w:rsidR="00467F4A" w:rsidRPr="002B2BA4" w14:paraId="4D0CA5DC" w14:textId="77777777" w:rsidTr="007C007B">
        <w:trPr>
          <w:jc w:val="center"/>
        </w:trPr>
        <w:tc>
          <w:tcPr>
            <w:tcW w:w="2425" w:type="dxa"/>
            <w:vAlign w:val="bottom"/>
          </w:tcPr>
          <w:p w14:paraId="4F3E9AA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0,0062003943</w:t>
            </w:r>
          </w:p>
        </w:tc>
        <w:tc>
          <w:tcPr>
            <w:tcW w:w="2520" w:type="dxa"/>
            <w:vAlign w:val="bottom"/>
          </w:tcPr>
          <w:p w14:paraId="2FC03F8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0,0566600900</w:t>
            </w:r>
          </w:p>
        </w:tc>
        <w:tc>
          <w:tcPr>
            <w:tcW w:w="2520" w:type="dxa"/>
            <w:vAlign w:val="bottom"/>
          </w:tcPr>
          <w:p w14:paraId="7D51FAB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-0,0504596957</w:t>
            </w:r>
          </w:p>
        </w:tc>
      </w:tr>
      <w:tr w:rsidR="00467F4A" w:rsidRPr="002B2BA4" w14:paraId="3118176B" w14:textId="77777777" w:rsidTr="007C007B">
        <w:trPr>
          <w:jc w:val="center"/>
        </w:trPr>
        <w:tc>
          <w:tcPr>
            <w:tcW w:w="2425" w:type="dxa"/>
            <w:vAlign w:val="bottom"/>
          </w:tcPr>
          <w:p w14:paraId="7943BF2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0,1057482691</w:t>
            </w:r>
          </w:p>
        </w:tc>
        <w:tc>
          <w:tcPr>
            <w:tcW w:w="2520" w:type="dxa"/>
            <w:vAlign w:val="bottom"/>
          </w:tcPr>
          <w:p w14:paraId="37098AB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0,0465876616</w:t>
            </w:r>
          </w:p>
        </w:tc>
        <w:tc>
          <w:tcPr>
            <w:tcW w:w="2520" w:type="dxa"/>
            <w:vAlign w:val="bottom"/>
          </w:tcPr>
          <w:p w14:paraId="041B946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0,0591606075</w:t>
            </w:r>
          </w:p>
        </w:tc>
      </w:tr>
      <w:tr w:rsidR="00467F4A" w:rsidRPr="002B2BA4" w14:paraId="4FF56DE8" w14:textId="77777777" w:rsidTr="007C007B">
        <w:trPr>
          <w:jc w:val="center"/>
        </w:trPr>
        <w:tc>
          <w:tcPr>
            <w:tcW w:w="2425" w:type="dxa"/>
            <w:vAlign w:val="bottom"/>
          </w:tcPr>
          <w:p w14:paraId="044736F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0,1387578199</w:t>
            </w:r>
          </w:p>
        </w:tc>
        <w:tc>
          <w:tcPr>
            <w:tcW w:w="2520" w:type="dxa"/>
            <w:vAlign w:val="bottom"/>
          </w:tcPr>
          <w:p w14:paraId="3B148C6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0,2845320531</w:t>
            </w:r>
          </w:p>
        </w:tc>
        <w:tc>
          <w:tcPr>
            <w:tcW w:w="2520" w:type="dxa"/>
            <w:vAlign w:val="bottom"/>
          </w:tcPr>
          <w:p w14:paraId="1E5C249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-0,1457742332</w:t>
            </w:r>
          </w:p>
        </w:tc>
      </w:tr>
      <w:tr w:rsidR="00467F4A" w:rsidRPr="002B2BA4" w14:paraId="4D509C41" w14:textId="77777777" w:rsidTr="007C007B">
        <w:trPr>
          <w:jc w:val="center"/>
        </w:trPr>
        <w:tc>
          <w:tcPr>
            <w:tcW w:w="2425" w:type="dxa"/>
            <w:vAlign w:val="bottom"/>
          </w:tcPr>
          <w:p w14:paraId="1586331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0,0130666079</w:t>
            </w:r>
          </w:p>
        </w:tc>
        <w:tc>
          <w:tcPr>
            <w:tcW w:w="2520" w:type="dxa"/>
            <w:vAlign w:val="bottom"/>
          </w:tcPr>
          <w:p w14:paraId="586238E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0,0271051854</w:t>
            </w:r>
          </w:p>
        </w:tc>
        <w:tc>
          <w:tcPr>
            <w:tcW w:w="2520" w:type="dxa"/>
            <w:vAlign w:val="bottom"/>
          </w:tcPr>
          <w:p w14:paraId="4B2E611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-0,0140385775</w:t>
            </w:r>
          </w:p>
        </w:tc>
      </w:tr>
      <w:tr w:rsidR="00467F4A" w:rsidRPr="002B2BA4" w14:paraId="3A26CA2D" w14:textId="77777777" w:rsidTr="007C007B">
        <w:trPr>
          <w:jc w:val="center"/>
        </w:trPr>
        <w:tc>
          <w:tcPr>
            <w:tcW w:w="2425" w:type="dxa"/>
            <w:vAlign w:val="bottom"/>
          </w:tcPr>
          <w:p w14:paraId="28875A1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-0,1429955419</w:t>
            </w:r>
          </w:p>
        </w:tc>
        <w:tc>
          <w:tcPr>
            <w:tcW w:w="2520" w:type="dxa"/>
            <w:vAlign w:val="bottom"/>
          </w:tcPr>
          <w:p w14:paraId="6B97A3C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-0,0967695203</w:t>
            </w:r>
          </w:p>
        </w:tc>
        <w:tc>
          <w:tcPr>
            <w:tcW w:w="2520" w:type="dxa"/>
            <w:vAlign w:val="bottom"/>
          </w:tcPr>
          <w:p w14:paraId="337211E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-0,0462260216</w:t>
            </w:r>
          </w:p>
        </w:tc>
      </w:tr>
      <w:tr w:rsidR="00467F4A" w:rsidRPr="002B2BA4" w14:paraId="4BFB37F0" w14:textId="77777777" w:rsidTr="007C007B">
        <w:trPr>
          <w:jc w:val="center"/>
        </w:trPr>
        <w:tc>
          <w:tcPr>
            <w:tcW w:w="2425" w:type="dxa"/>
            <w:vAlign w:val="bottom"/>
          </w:tcPr>
          <w:p w14:paraId="7D26FDB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-0,0257318111</w:t>
            </w:r>
          </w:p>
        </w:tc>
        <w:tc>
          <w:tcPr>
            <w:tcW w:w="2520" w:type="dxa"/>
            <w:vAlign w:val="bottom"/>
          </w:tcPr>
          <w:p w14:paraId="5BDFEF0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-0,0518278442</w:t>
            </w:r>
          </w:p>
        </w:tc>
        <w:tc>
          <w:tcPr>
            <w:tcW w:w="2520" w:type="dxa"/>
            <w:vAlign w:val="bottom"/>
          </w:tcPr>
          <w:p w14:paraId="38E1DD8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0,0260960331</w:t>
            </w:r>
          </w:p>
        </w:tc>
      </w:tr>
      <w:tr w:rsidR="00467F4A" w:rsidRPr="002B2BA4" w14:paraId="7DA44560" w14:textId="77777777" w:rsidTr="007C007B">
        <w:trPr>
          <w:jc w:val="center"/>
        </w:trPr>
        <w:tc>
          <w:tcPr>
            <w:tcW w:w="2425" w:type="dxa"/>
            <w:vAlign w:val="bottom"/>
          </w:tcPr>
          <w:p w14:paraId="7F9DD41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-0,0229015303</w:t>
            </w:r>
          </w:p>
        </w:tc>
        <w:tc>
          <w:tcPr>
            <w:tcW w:w="2520" w:type="dxa"/>
            <w:vAlign w:val="bottom"/>
          </w:tcPr>
          <w:p w14:paraId="64DF6C3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-0,0361126924</w:t>
            </w:r>
          </w:p>
        </w:tc>
        <w:tc>
          <w:tcPr>
            <w:tcW w:w="2520" w:type="dxa"/>
            <w:vAlign w:val="bottom"/>
          </w:tcPr>
          <w:p w14:paraId="6A4895B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0,0132111621</w:t>
            </w:r>
          </w:p>
        </w:tc>
      </w:tr>
      <w:tr w:rsidR="00467F4A" w:rsidRPr="002B2BA4" w14:paraId="5007F661" w14:textId="77777777" w:rsidTr="007C007B">
        <w:trPr>
          <w:jc w:val="center"/>
        </w:trPr>
        <w:tc>
          <w:tcPr>
            <w:tcW w:w="2425" w:type="dxa"/>
            <w:vAlign w:val="bottom"/>
          </w:tcPr>
          <w:p w14:paraId="2206610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0,0253610806</w:t>
            </w:r>
          </w:p>
        </w:tc>
        <w:tc>
          <w:tcPr>
            <w:tcW w:w="2520" w:type="dxa"/>
            <w:vAlign w:val="bottom"/>
          </w:tcPr>
          <w:p w14:paraId="69C5D5D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0,0579439500</w:t>
            </w:r>
          </w:p>
        </w:tc>
        <w:tc>
          <w:tcPr>
            <w:tcW w:w="2520" w:type="dxa"/>
            <w:vAlign w:val="bottom"/>
          </w:tcPr>
          <w:p w14:paraId="65AA443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-0,0325828694</w:t>
            </w:r>
          </w:p>
        </w:tc>
      </w:tr>
      <w:tr w:rsidR="00467F4A" w:rsidRPr="002B2BA4" w14:paraId="61D10CBB" w14:textId="77777777" w:rsidTr="007C007B">
        <w:trPr>
          <w:jc w:val="center"/>
        </w:trPr>
        <w:tc>
          <w:tcPr>
            <w:tcW w:w="2425" w:type="dxa"/>
            <w:vAlign w:val="bottom"/>
          </w:tcPr>
          <w:p w14:paraId="5C83BF8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0,0858131171</w:t>
            </w:r>
          </w:p>
        </w:tc>
        <w:tc>
          <w:tcPr>
            <w:tcW w:w="2520" w:type="dxa"/>
            <w:vAlign w:val="bottom"/>
          </w:tcPr>
          <w:p w14:paraId="455690A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0,0498626806</w:t>
            </w:r>
          </w:p>
        </w:tc>
        <w:tc>
          <w:tcPr>
            <w:tcW w:w="2520" w:type="dxa"/>
            <w:vAlign w:val="bottom"/>
          </w:tcPr>
          <w:p w14:paraId="24F839E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0,0359504365</w:t>
            </w:r>
          </w:p>
        </w:tc>
      </w:tr>
      <w:tr w:rsidR="00467F4A" w:rsidRPr="002B2BA4" w14:paraId="2F0B00AA" w14:textId="77777777" w:rsidTr="007C007B">
        <w:trPr>
          <w:jc w:val="center"/>
        </w:trPr>
        <w:tc>
          <w:tcPr>
            <w:tcW w:w="2425" w:type="dxa"/>
            <w:vAlign w:val="bottom"/>
          </w:tcPr>
          <w:p w14:paraId="2BE2514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0,1061630112</w:t>
            </w:r>
          </w:p>
        </w:tc>
        <w:tc>
          <w:tcPr>
            <w:tcW w:w="2520" w:type="dxa"/>
            <w:vAlign w:val="bottom"/>
          </w:tcPr>
          <w:p w14:paraId="2454E77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0,0181873167</w:t>
            </w:r>
          </w:p>
        </w:tc>
        <w:tc>
          <w:tcPr>
            <w:tcW w:w="2520" w:type="dxa"/>
            <w:vAlign w:val="bottom"/>
          </w:tcPr>
          <w:p w14:paraId="68415FF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0,0879756945</w:t>
            </w:r>
          </w:p>
        </w:tc>
      </w:tr>
      <w:tr w:rsidR="00467F4A" w:rsidRPr="002B2BA4" w14:paraId="03840B95" w14:textId="77777777" w:rsidTr="007C007B">
        <w:trPr>
          <w:jc w:val="center"/>
        </w:trPr>
        <w:tc>
          <w:tcPr>
            <w:tcW w:w="2425" w:type="dxa"/>
            <w:vAlign w:val="bottom"/>
          </w:tcPr>
          <w:p w14:paraId="5425383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0,1711488670</w:t>
            </w:r>
          </w:p>
        </w:tc>
        <w:tc>
          <w:tcPr>
            <w:tcW w:w="2520" w:type="dxa"/>
            <w:vAlign w:val="bottom"/>
          </w:tcPr>
          <w:p w14:paraId="32EBB57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0,1090950945</w:t>
            </w:r>
          </w:p>
        </w:tc>
        <w:tc>
          <w:tcPr>
            <w:tcW w:w="2520" w:type="dxa"/>
            <w:vAlign w:val="bottom"/>
          </w:tcPr>
          <w:p w14:paraId="179D2AE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0,0620537725</w:t>
            </w:r>
          </w:p>
        </w:tc>
      </w:tr>
      <w:tr w:rsidR="00467F4A" w:rsidRPr="002B2BA4" w14:paraId="0DF592E6" w14:textId="77777777" w:rsidTr="007C007B">
        <w:trPr>
          <w:jc w:val="center"/>
        </w:trPr>
        <w:tc>
          <w:tcPr>
            <w:tcW w:w="2425" w:type="dxa"/>
            <w:vAlign w:val="bottom"/>
          </w:tcPr>
          <w:p w14:paraId="7BBD0BE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-0,0739893741</w:t>
            </w:r>
          </w:p>
        </w:tc>
        <w:tc>
          <w:tcPr>
            <w:tcW w:w="2520" w:type="dxa"/>
            <w:vAlign w:val="bottom"/>
          </w:tcPr>
          <w:p w14:paraId="1E7F50C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-0,0487582239</w:t>
            </w:r>
          </w:p>
        </w:tc>
        <w:tc>
          <w:tcPr>
            <w:tcW w:w="2520" w:type="dxa"/>
            <w:vAlign w:val="bottom"/>
          </w:tcPr>
          <w:p w14:paraId="154B89E3"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-0,0252311501</w:t>
            </w:r>
          </w:p>
        </w:tc>
      </w:tr>
      <w:tr w:rsidR="00467F4A" w:rsidRPr="002B2BA4" w14:paraId="0FBAC592" w14:textId="77777777" w:rsidTr="007C007B">
        <w:trPr>
          <w:jc w:val="center"/>
        </w:trPr>
        <w:tc>
          <w:tcPr>
            <w:tcW w:w="2425" w:type="dxa"/>
            <w:vAlign w:val="bottom"/>
          </w:tcPr>
          <w:p w14:paraId="2111355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0,0141053013</w:t>
            </w:r>
          </w:p>
        </w:tc>
        <w:tc>
          <w:tcPr>
            <w:tcW w:w="2520" w:type="dxa"/>
            <w:vAlign w:val="bottom"/>
          </w:tcPr>
          <w:p w14:paraId="2C37C51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-0,0284438329</w:t>
            </w:r>
          </w:p>
        </w:tc>
        <w:tc>
          <w:tcPr>
            <w:tcW w:w="2520" w:type="dxa"/>
            <w:vAlign w:val="bottom"/>
          </w:tcPr>
          <w:p w14:paraId="728FBFB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0,0425491342</w:t>
            </w:r>
          </w:p>
        </w:tc>
      </w:tr>
      <w:tr w:rsidR="00467F4A" w:rsidRPr="002B2BA4" w14:paraId="57F5B2C1" w14:textId="77777777" w:rsidTr="007C007B">
        <w:trPr>
          <w:jc w:val="center"/>
        </w:trPr>
        <w:tc>
          <w:tcPr>
            <w:tcW w:w="2425" w:type="dxa"/>
            <w:vAlign w:val="bottom"/>
          </w:tcPr>
          <w:p w14:paraId="0B3A2FB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-0,1255284796</w:t>
            </w:r>
          </w:p>
        </w:tc>
        <w:tc>
          <w:tcPr>
            <w:tcW w:w="2520" w:type="dxa"/>
            <w:vAlign w:val="bottom"/>
          </w:tcPr>
          <w:p w14:paraId="5244F909"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-0,1351132881</w:t>
            </w:r>
          </w:p>
        </w:tc>
        <w:tc>
          <w:tcPr>
            <w:tcW w:w="2520" w:type="dxa"/>
            <w:vAlign w:val="bottom"/>
          </w:tcPr>
          <w:p w14:paraId="3B12B6A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0,0095848085</w:t>
            </w:r>
          </w:p>
        </w:tc>
      </w:tr>
      <w:tr w:rsidR="00467F4A" w:rsidRPr="002B2BA4" w14:paraId="7D9CDAD9" w14:textId="77777777" w:rsidTr="007C007B">
        <w:trPr>
          <w:jc w:val="center"/>
        </w:trPr>
        <w:tc>
          <w:tcPr>
            <w:tcW w:w="2425" w:type="dxa"/>
            <w:vAlign w:val="bottom"/>
          </w:tcPr>
          <w:p w14:paraId="07D775A7"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0,0221233437</w:t>
            </w:r>
          </w:p>
        </w:tc>
        <w:tc>
          <w:tcPr>
            <w:tcW w:w="2520" w:type="dxa"/>
            <w:vAlign w:val="bottom"/>
          </w:tcPr>
          <w:p w14:paraId="6FC92B7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-0,0568681584</w:t>
            </w:r>
          </w:p>
        </w:tc>
        <w:tc>
          <w:tcPr>
            <w:tcW w:w="2520" w:type="dxa"/>
            <w:vAlign w:val="bottom"/>
          </w:tcPr>
          <w:p w14:paraId="1396072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0,0789915021</w:t>
            </w:r>
          </w:p>
        </w:tc>
      </w:tr>
      <w:tr w:rsidR="00467F4A" w:rsidRPr="002B2BA4" w14:paraId="5770D5F2" w14:textId="77777777" w:rsidTr="007C007B">
        <w:trPr>
          <w:jc w:val="center"/>
        </w:trPr>
        <w:tc>
          <w:tcPr>
            <w:tcW w:w="2425" w:type="dxa"/>
            <w:vAlign w:val="bottom"/>
          </w:tcPr>
          <w:p w14:paraId="0584B0D2"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-0,0442964856</w:t>
            </w:r>
          </w:p>
        </w:tc>
        <w:tc>
          <w:tcPr>
            <w:tcW w:w="2520" w:type="dxa"/>
            <w:vAlign w:val="bottom"/>
          </w:tcPr>
          <w:p w14:paraId="4E8010A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-0,0714696670</w:t>
            </w:r>
          </w:p>
        </w:tc>
        <w:tc>
          <w:tcPr>
            <w:tcW w:w="2520" w:type="dxa"/>
            <w:vAlign w:val="bottom"/>
          </w:tcPr>
          <w:p w14:paraId="220C930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0,0271731814</w:t>
            </w:r>
          </w:p>
        </w:tc>
      </w:tr>
      <w:tr w:rsidR="00467F4A" w:rsidRPr="002B2BA4" w14:paraId="61B9E786" w14:textId="77777777" w:rsidTr="007C007B">
        <w:trPr>
          <w:jc w:val="center"/>
        </w:trPr>
        <w:tc>
          <w:tcPr>
            <w:tcW w:w="2425" w:type="dxa"/>
            <w:vAlign w:val="bottom"/>
          </w:tcPr>
          <w:p w14:paraId="1ECC886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-0,0001402020</w:t>
            </w:r>
          </w:p>
        </w:tc>
        <w:tc>
          <w:tcPr>
            <w:tcW w:w="2520" w:type="dxa"/>
            <w:vAlign w:val="bottom"/>
          </w:tcPr>
          <w:p w14:paraId="279A531B"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0,0639979316</w:t>
            </w:r>
          </w:p>
        </w:tc>
        <w:tc>
          <w:tcPr>
            <w:tcW w:w="2520" w:type="dxa"/>
            <w:vAlign w:val="bottom"/>
          </w:tcPr>
          <w:p w14:paraId="6672EB4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-0,0641381336</w:t>
            </w:r>
          </w:p>
        </w:tc>
      </w:tr>
      <w:tr w:rsidR="00467F4A" w:rsidRPr="002B2BA4" w14:paraId="183A4552" w14:textId="77777777" w:rsidTr="007C007B">
        <w:trPr>
          <w:jc w:val="center"/>
        </w:trPr>
        <w:tc>
          <w:tcPr>
            <w:tcW w:w="2425" w:type="dxa"/>
            <w:vAlign w:val="bottom"/>
          </w:tcPr>
          <w:p w14:paraId="33F3F7D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0,0409723362</w:t>
            </w:r>
          </w:p>
        </w:tc>
        <w:tc>
          <w:tcPr>
            <w:tcW w:w="2520" w:type="dxa"/>
            <w:vAlign w:val="bottom"/>
          </w:tcPr>
          <w:p w14:paraId="3178C09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0,0146938665</w:t>
            </w:r>
          </w:p>
        </w:tc>
        <w:tc>
          <w:tcPr>
            <w:tcW w:w="2520" w:type="dxa"/>
            <w:vAlign w:val="bottom"/>
          </w:tcPr>
          <w:p w14:paraId="00820D06"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0,0262784697</w:t>
            </w:r>
          </w:p>
        </w:tc>
      </w:tr>
      <w:tr w:rsidR="00467F4A" w:rsidRPr="002B2BA4" w14:paraId="4B962064" w14:textId="77777777" w:rsidTr="007C007B">
        <w:trPr>
          <w:jc w:val="center"/>
        </w:trPr>
        <w:tc>
          <w:tcPr>
            <w:tcW w:w="2425" w:type="dxa"/>
            <w:vAlign w:val="bottom"/>
          </w:tcPr>
          <w:p w14:paraId="0E821FBA"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-0,0422869111</w:t>
            </w:r>
          </w:p>
        </w:tc>
        <w:tc>
          <w:tcPr>
            <w:tcW w:w="2520" w:type="dxa"/>
            <w:vAlign w:val="bottom"/>
          </w:tcPr>
          <w:p w14:paraId="3107E5B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-0,1628268695</w:t>
            </w:r>
          </w:p>
        </w:tc>
        <w:tc>
          <w:tcPr>
            <w:tcW w:w="2520" w:type="dxa"/>
            <w:vAlign w:val="bottom"/>
          </w:tcPr>
          <w:p w14:paraId="170590F1"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0,1205399583</w:t>
            </w:r>
          </w:p>
        </w:tc>
      </w:tr>
      <w:tr w:rsidR="00467F4A" w:rsidRPr="002B2BA4" w14:paraId="1A14BAD5" w14:textId="77777777" w:rsidTr="007C007B">
        <w:trPr>
          <w:jc w:val="center"/>
        </w:trPr>
        <w:tc>
          <w:tcPr>
            <w:tcW w:w="2425" w:type="dxa"/>
            <w:vAlign w:val="bottom"/>
          </w:tcPr>
          <w:p w14:paraId="59656C50"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0,0823848805</w:t>
            </w:r>
          </w:p>
        </w:tc>
        <w:tc>
          <w:tcPr>
            <w:tcW w:w="2520" w:type="dxa"/>
            <w:vAlign w:val="bottom"/>
          </w:tcPr>
          <w:p w14:paraId="22F9224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-0,0244804045</w:t>
            </w:r>
          </w:p>
        </w:tc>
        <w:tc>
          <w:tcPr>
            <w:tcW w:w="2520" w:type="dxa"/>
            <w:vAlign w:val="bottom"/>
          </w:tcPr>
          <w:p w14:paraId="4AA43F1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0,1068652850</w:t>
            </w:r>
          </w:p>
        </w:tc>
      </w:tr>
      <w:tr w:rsidR="00467F4A" w:rsidRPr="002B2BA4" w14:paraId="6B227077" w14:textId="77777777" w:rsidTr="007C007B">
        <w:trPr>
          <w:jc w:val="center"/>
        </w:trPr>
        <w:tc>
          <w:tcPr>
            <w:tcW w:w="2425" w:type="dxa"/>
            <w:vAlign w:val="bottom"/>
          </w:tcPr>
          <w:p w14:paraId="28504BAE"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-0,0339838473</w:t>
            </w:r>
          </w:p>
        </w:tc>
        <w:tc>
          <w:tcPr>
            <w:tcW w:w="2520" w:type="dxa"/>
            <w:vAlign w:val="bottom"/>
          </w:tcPr>
          <w:p w14:paraId="2B7424E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0,0882060156</w:t>
            </w:r>
          </w:p>
        </w:tc>
        <w:tc>
          <w:tcPr>
            <w:tcW w:w="2520" w:type="dxa"/>
            <w:vAlign w:val="bottom"/>
          </w:tcPr>
          <w:p w14:paraId="21B9ACAF"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-0,1221898629</w:t>
            </w:r>
          </w:p>
        </w:tc>
      </w:tr>
      <w:tr w:rsidR="00467F4A" w:rsidRPr="002B2BA4" w14:paraId="4E4A00BB" w14:textId="77777777" w:rsidTr="007C007B">
        <w:trPr>
          <w:jc w:val="center"/>
        </w:trPr>
        <w:tc>
          <w:tcPr>
            <w:tcW w:w="2425" w:type="dxa"/>
            <w:vAlign w:val="bottom"/>
          </w:tcPr>
          <w:p w14:paraId="23417C98"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0,1068669109</w:t>
            </w:r>
          </w:p>
        </w:tc>
        <w:tc>
          <w:tcPr>
            <w:tcW w:w="2520" w:type="dxa"/>
            <w:vAlign w:val="bottom"/>
          </w:tcPr>
          <w:p w14:paraId="22559455"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0,0521951069</w:t>
            </w:r>
          </w:p>
        </w:tc>
        <w:tc>
          <w:tcPr>
            <w:tcW w:w="2520" w:type="dxa"/>
            <w:vAlign w:val="bottom"/>
          </w:tcPr>
          <w:p w14:paraId="482854C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0,0546718040</w:t>
            </w:r>
          </w:p>
        </w:tc>
      </w:tr>
      <w:tr w:rsidR="00467F4A" w:rsidRPr="002B2BA4" w14:paraId="56D86BBD" w14:textId="77777777" w:rsidTr="007C007B">
        <w:trPr>
          <w:jc w:val="center"/>
        </w:trPr>
        <w:tc>
          <w:tcPr>
            <w:tcW w:w="2425" w:type="dxa"/>
            <w:vAlign w:val="bottom"/>
          </w:tcPr>
          <w:p w14:paraId="080AF1FC"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0,0485149241</w:t>
            </w:r>
          </w:p>
        </w:tc>
        <w:tc>
          <w:tcPr>
            <w:tcW w:w="2520" w:type="dxa"/>
            <w:vAlign w:val="bottom"/>
          </w:tcPr>
          <w:p w14:paraId="26F2012D"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0,1021881684</w:t>
            </w:r>
          </w:p>
        </w:tc>
        <w:tc>
          <w:tcPr>
            <w:tcW w:w="2520" w:type="dxa"/>
            <w:vAlign w:val="bottom"/>
          </w:tcPr>
          <w:p w14:paraId="2D23F0C4" w14:textId="77777777" w:rsidR="00467F4A" w:rsidRPr="002B2BA4" w:rsidRDefault="00467F4A" w:rsidP="00A8055C">
            <w:pPr>
              <w:rPr>
                <w:rFonts w:ascii="Times New Roman" w:eastAsia="Times New Roman" w:hAnsi="Times New Roman" w:cs="Times New Roman"/>
                <w:sz w:val="26"/>
                <w:szCs w:val="26"/>
              </w:rPr>
            </w:pPr>
            <w:r w:rsidRPr="002B2BA4">
              <w:rPr>
                <w:rFonts w:ascii="Times New Roman" w:hAnsi="Times New Roman" w:cs="Times New Roman"/>
                <w:color w:val="000000"/>
                <w:sz w:val="26"/>
                <w:szCs w:val="26"/>
              </w:rPr>
              <w:t>-0,0536732443</w:t>
            </w:r>
          </w:p>
        </w:tc>
      </w:tr>
    </w:tbl>
    <w:p w14:paraId="63680993" w14:textId="77777777" w:rsidR="00467F4A" w:rsidRPr="002B2BA4" w:rsidRDefault="00467F4A" w:rsidP="00467F4A">
      <w:pPr>
        <w:spacing w:after="0" w:line="240" w:lineRule="auto"/>
        <w:rPr>
          <w:rFonts w:ascii="Times New Roman" w:eastAsia="Times New Roman" w:hAnsi="Times New Roman" w:cs="Times New Roman"/>
          <w:sz w:val="26"/>
          <w:szCs w:val="26"/>
        </w:rPr>
      </w:pPr>
    </w:p>
    <w:p w14:paraId="2944281E" w14:textId="77777777" w:rsidR="00467F4A" w:rsidRPr="002B2BA4" w:rsidRDefault="00467F4A" w:rsidP="00467F4A">
      <w:pPr>
        <w:spacing w:after="0" w:line="240" w:lineRule="auto"/>
        <w:ind w:firstLine="720"/>
        <w:rPr>
          <w:rFonts w:ascii="Times New Roman" w:eastAsia="Times New Roman" w:hAnsi="Times New Roman" w:cs="Times New Roman"/>
          <w:b/>
          <w:bCs/>
          <w:color w:val="000000"/>
          <w:sz w:val="26"/>
          <w:szCs w:val="26"/>
        </w:rPr>
      </w:pPr>
      <w:r w:rsidRPr="002B2BA4">
        <w:rPr>
          <w:rFonts w:ascii="Times New Roman" w:eastAsia="Times New Roman" w:hAnsi="Times New Roman" w:cs="Times New Roman"/>
          <w:b/>
          <w:bCs/>
          <w:color w:val="000000"/>
          <w:sz w:val="26"/>
          <w:szCs w:val="26"/>
        </w:rPr>
        <w:t xml:space="preserve">Các </w:t>
      </w:r>
      <w:proofErr w:type="spellStart"/>
      <w:r w:rsidRPr="002B2BA4">
        <w:rPr>
          <w:rFonts w:ascii="Times New Roman" w:eastAsia="Times New Roman" w:hAnsi="Times New Roman" w:cs="Times New Roman"/>
          <w:b/>
          <w:bCs/>
          <w:color w:val="000000"/>
          <w:sz w:val="26"/>
          <w:szCs w:val="26"/>
        </w:rPr>
        <w:t>phương</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pháp</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phân</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tích</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dữ</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liệu</w:t>
      </w:r>
      <w:proofErr w:type="spellEnd"/>
    </w:p>
    <w:p w14:paraId="36C3C6F7" w14:textId="77777777" w:rsidR="00467F4A" w:rsidRPr="002B2BA4" w:rsidRDefault="00467F4A" w:rsidP="00510D2B">
      <w:pPr>
        <w:pStyle w:val="NoSpacing"/>
        <w:ind w:firstLine="720"/>
        <w:rPr>
          <w:rFonts w:ascii="Times New Roman" w:hAnsi="Times New Roman" w:cs="Times New Roman"/>
          <w:sz w:val="26"/>
          <w:szCs w:val="26"/>
        </w:rPr>
      </w:pPr>
      <w:proofErr w:type="spellStart"/>
      <w:r w:rsidRPr="002B2BA4">
        <w:rPr>
          <w:rFonts w:ascii="Times New Roman" w:hAnsi="Times New Roman" w:cs="Times New Roman"/>
          <w:sz w:val="26"/>
          <w:szCs w:val="26"/>
        </w:rPr>
        <w:t>Phân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quan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Corellation</w:t>
      </w:r>
      <w:proofErr w:type="spellEnd"/>
      <w:r w:rsidRPr="002B2BA4">
        <w:rPr>
          <w:rFonts w:ascii="Times New Roman" w:hAnsi="Times New Roman" w:cs="Times New Roman"/>
          <w:sz w:val="26"/>
          <w:szCs w:val="26"/>
        </w:rPr>
        <w:t xml:space="preserve"> Analysis): </w:t>
      </w:r>
      <w:proofErr w:type="spellStart"/>
      <w:r w:rsidRPr="002B2BA4">
        <w:rPr>
          <w:rFonts w:ascii="Times New Roman" w:hAnsi="Times New Roman" w:cs="Times New Roman"/>
          <w:sz w:val="26"/>
          <w:szCs w:val="26"/>
        </w:rPr>
        <w:t>Chúng</w:t>
      </w:r>
      <w:proofErr w:type="spellEnd"/>
      <w:r w:rsidRPr="002B2BA4">
        <w:rPr>
          <w:rFonts w:ascii="Times New Roman" w:hAnsi="Times New Roman" w:cs="Times New Roman"/>
          <w:sz w:val="26"/>
          <w:szCs w:val="26"/>
        </w:rPr>
        <w:t xml:space="preserve"> ta </w:t>
      </w:r>
      <w:proofErr w:type="spellStart"/>
      <w:r w:rsidRPr="002B2BA4">
        <w:rPr>
          <w:rFonts w:ascii="Times New Roman" w:hAnsi="Times New Roman" w:cs="Times New Roman"/>
          <w:sz w:val="26"/>
          <w:szCs w:val="26"/>
        </w:rPr>
        <w:t>phải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xác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tầm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quan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trọng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mỗi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chúng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dụng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đồng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thời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trong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vì</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vậy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chúng</w:t>
      </w:r>
      <w:proofErr w:type="spellEnd"/>
      <w:r w:rsidRPr="002B2BA4">
        <w:rPr>
          <w:rFonts w:ascii="Times New Roman" w:hAnsi="Times New Roman" w:cs="Times New Roman"/>
          <w:sz w:val="26"/>
          <w:szCs w:val="26"/>
        </w:rPr>
        <w:t xml:space="preserve"> ta </w:t>
      </w:r>
      <w:proofErr w:type="spellStart"/>
      <w:r w:rsidRPr="002B2BA4">
        <w:rPr>
          <w:rFonts w:ascii="Times New Roman" w:hAnsi="Times New Roman" w:cs="Times New Roman"/>
          <w:sz w:val="26"/>
          <w:szCs w:val="26"/>
        </w:rPr>
        <w:t>phải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loại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bỏ</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quan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hệ</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giữa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Áp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dụng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pháp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quan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để</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xác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định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sự</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liên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kết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giữa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giải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này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dựa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trên</w:t>
      </w:r>
      <w:proofErr w:type="spellEnd"/>
      <w:r w:rsidRPr="002B2BA4">
        <w:rPr>
          <w:rFonts w:ascii="Times New Roman" w:hAnsi="Times New Roman" w:cs="Times New Roman"/>
          <w:sz w:val="26"/>
          <w:szCs w:val="26"/>
        </w:rPr>
        <w:t xml:space="preserve"> ma </w:t>
      </w:r>
      <w:proofErr w:type="spellStart"/>
      <w:r w:rsidRPr="002B2BA4">
        <w:rPr>
          <w:rFonts w:ascii="Times New Roman" w:hAnsi="Times New Roman" w:cs="Times New Roman"/>
          <w:sz w:val="26"/>
          <w:szCs w:val="26"/>
        </w:rPr>
        <w:t>trận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quan</w:t>
      </w:r>
      <w:proofErr w:type="spellEnd"/>
      <w:r w:rsidRPr="002B2BA4">
        <w:rPr>
          <w:rFonts w:ascii="Times New Roman" w:hAnsi="Times New Roman" w:cs="Times New Roman"/>
          <w:sz w:val="26"/>
          <w:szCs w:val="26"/>
        </w:rPr>
        <w:t xml:space="preserve"> (correlation matrix). </w:t>
      </w:r>
    </w:p>
    <w:p w14:paraId="0FB4B0D3" w14:textId="77777777" w:rsidR="00467F4A" w:rsidRPr="002B2BA4" w:rsidRDefault="00467F4A" w:rsidP="00510D2B">
      <w:pPr>
        <w:pStyle w:val="NoSpacing"/>
        <w:ind w:firstLine="720"/>
        <w:rPr>
          <w:rFonts w:ascii="Times New Roman" w:hAnsi="Times New Roman" w:cs="Times New Roman"/>
          <w:sz w:val="26"/>
          <w:szCs w:val="26"/>
        </w:rPr>
      </w:pPr>
      <w:proofErr w:type="spellStart"/>
      <w:r w:rsidRPr="002B2BA4">
        <w:rPr>
          <w:rFonts w:ascii="Times New Roman" w:hAnsi="Times New Roman" w:cs="Times New Roman"/>
          <w:sz w:val="26"/>
          <w:szCs w:val="26"/>
        </w:rPr>
        <w:t>Phân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tích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hồi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tuyến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tính</w:t>
      </w:r>
      <w:proofErr w:type="spellEnd"/>
      <w:r w:rsidRPr="002B2BA4">
        <w:rPr>
          <w:rFonts w:ascii="Times New Roman" w:hAnsi="Times New Roman" w:cs="Times New Roman"/>
          <w:sz w:val="26"/>
          <w:szCs w:val="26"/>
        </w:rPr>
        <w:t xml:space="preserve"> (Linear Regression):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thực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hiện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danh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mục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đầu</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tư</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theo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pháp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bé</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nhất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thông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thường</w:t>
      </w:r>
      <w:proofErr w:type="spellEnd"/>
      <w:r w:rsidRPr="002B2BA4">
        <w:rPr>
          <w:rFonts w:ascii="Times New Roman" w:hAnsi="Times New Roman" w:cs="Times New Roman"/>
          <w:sz w:val="26"/>
          <w:szCs w:val="26"/>
        </w:rPr>
        <w:t xml:space="preserve"> (Ordinary Least Square – OLS). Tuy </w:t>
      </w:r>
      <w:proofErr w:type="spellStart"/>
      <w:r w:rsidRPr="002B2BA4">
        <w:rPr>
          <w:rFonts w:ascii="Times New Roman" w:hAnsi="Times New Roman" w:cs="Times New Roman"/>
          <w:sz w:val="26"/>
          <w:szCs w:val="26"/>
        </w:rPr>
        <w:t>nhiên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việc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cùng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một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lúc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rất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khó</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đánh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mức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độ</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ảnh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hưởng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của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nhân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tố</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lên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vì</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vậy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chúng</w:t>
      </w:r>
      <w:proofErr w:type="spellEnd"/>
      <w:r w:rsidRPr="002B2BA4">
        <w:rPr>
          <w:rFonts w:ascii="Times New Roman" w:hAnsi="Times New Roman" w:cs="Times New Roman"/>
          <w:sz w:val="26"/>
          <w:szCs w:val="26"/>
        </w:rPr>
        <w:t xml:space="preserve"> ta </w:t>
      </w:r>
      <w:proofErr w:type="spellStart"/>
      <w:r w:rsidRPr="002B2BA4">
        <w:rPr>
          <w:rFonts w:ascii="Times New Roman" w:hAnsi="Times New Roman" w:cs="Times New Roman"/>
          <w:sz w:val="26"/>
          <w:szCs w:val="26"/>
        </w:rPr>
        <w:t>cần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dụng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phương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thức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chọn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từng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bước</w:t>
      </w:r>
      <w:proofErr w:type="spellEnd"/>
      <w:r w:rsidRPr="002B2BA4">
        <w:rPr>
          <w:rFonts w:ascii="Times New Roman" w:hAnsi="Times New Roman" w:cs="Times New Roman"/>
          <w:sz w:val="26"/>
          <w:szCs w:val="26"/>
        </w:rPr>
        <w:t xml:space="preserve"> (stepwise) </w:t>
      </w:r>
      <w:proofErr w:type="spellStart"/>
      <w:r w:rsidRPr="002B2BA4">
        <w:rPr>
          <w:rFonts w:ascii="Times New Roman" w:hAnsi="Times New Roman" w:cs="Times New Roman"/>
          <w:sz w:val="26"/>
          <w:szCs w:val="26"/>
        </w:rPr>
        <w:t>để</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lần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lượt</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biến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ý </w:t>
      </w:r>
      <w:proofErr w:type="spellStart"/>
      <w:r w:rsidRPr="002B2BA4">
        <w:rPr>
          <w:rFonts w:ascii="Times New Roman" w:hAnsi="Times New Roman" w:cs="Times New Roman"/>
          <w:sz w:val="26"/>
          <w:szCs w:val="26"/>
        </w:rPr>
        <w:t>nghĩa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loại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bỏ</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biến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không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có</w:t>
      </w:r>
      <w:proofErr w:type="spellEnd"/>
      <w:r w:rsidRPr="002B2BA4">
        <w:rPr>
          <w:rFonts w:ascii="Times New Roman" w:hAnsi="Times New Roman" w:cs="Times New Roman"/>
          <w:sz w:val="26"/>
          <w:szCs w:val="26"/>
        </w:rPr>
        <w:t xml:space="preserve"> ý </w:t>
      </w:r>
      <w:proofErr w:type="spellStart"/>
      <w:r w:rsidRPr="002B2BA4">
        <w:rPr>
          <w:rFonts w:ascii="Times New Roman" w:hAnsi="Times New Roman" w:cs="Times New Roman"/>
          <w:sz w:val="26"/>
          <w:szCs w:val="26"/>
        </w:rPr>
        <w:t>nghĩa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Kiểm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tra</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lại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giá</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trị</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cho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trường</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hợp</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thêm</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các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biến</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vào</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w:t>
      </w:r>
    </w:p>
    <w:p w14:paraId="51EF09DB" w14:textId="77777777" w:rsidR="00E05170" w:rsidRDefault="00E05170" w:rsidP="00510D2B">
      <w:pPr>
        <w:pStyle w:val="NoSpacing"/>
        <w:ind w:firstLine="720"/>
        <w:rPr>
          <w:rFonts w:ascii="Times New Roman" w:hAnsi="Times New Roman" w:cs="Times New Roman"/>
          <w:sz w:val="26"/>
          <w:szCs w:val="26"/>
        </w:rPr>
      </w:pPr>
    </w:p>
    <w:p w14:paraId="21F03FE2" w14:textId="4911FBA0" w:rsidR="00467F4A" w:rsidRPr="002B2BA4" w:rsidRDefault="00467F4A" w:rsidP="00510D2B">
      <w:pPr>
        <w:pStyle w:val="NoSpacing"/>
        <w:ind w:firstLine="720"/>
        <w:rPr>
          <w:rFonts w:ascii="Times New Roman" w:hAnsi="Times New Roman" w:cs="Times New Roman"/>
          <w:sz w:val="26"/>
          <w:szCs w:val="26"/>
        </w:rPr>
      </w:pPr>
      <w:r w:rsidRPr="002B2BA4">
        <w:rPr>
          <w:rFonts w:ascii="Times New Roman" w:hAnsi="Times New Roman" w:cs="Times New Roman"/>
          <w:sz w:val="26"/>
          <w:szCs w:val="26"/>
        </w:rPr>
        <w:lastRenderedPageBreak/>
        <w:t xml:space="preserve">Phương </w:t>
      </w:r>
      <w:proofErr w:type="spellStart"/>
      <w:r w:rsidRPr="002B2BA4">
        <w:rPr>
          <w:rFonts w:ascii="Times New Roman" w:hAnsi="Times New Roman" w:cs="Times New Roman"/>
          <w:sz w:val="26"/>
          <w:szCs w:val="26"/>
        </w:rPr>
        <w:t>trình</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hồi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quy</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được</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sử</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dụng</w:t>
      </w:r>
      <w:proofErr w:type="spellEnd"/>
      <w:r w:rsidRPr="002B2BA4">
        <w:rPr>
          <w:rFonts w:ascii="Times New Roman" w:hAnsi="Times New Roman" w:cs="Times New Roman"/>
          <w:sz w:val="26"/>
          <w:szCs w:val="26"/>
        </w:rPr>
        <w:t>:</w:t>
      </w:r>
    </w:p>
    <w:p w14:paraId="09FA1482" w14:textId="77777777" w:rsidR="001147F5" w:rsidRPr="002B2BA4" w:rsidRDefault="00467F4A" w:rsidP="00510D2B">
      <w:pPr>
        <w:pStyle w:val="NoSpacing"/>
        <w:ind w:firstLine="720"/>
        <w:rPr>
          <w:rFonts w:ascii="Times New Roman" w:hAnsi="Times New Roman" w:cs="Times New Roman"/>
          <w:sz w:val="26"/>
          <w:szCs w:val="26"/>
        </w:rPr>
      </w:pPr>
      <w:proofErr w:type="spellStart"/>
      <w:r w:rsidRPr="002B2BA4">
        <w:rPr>
          <w:rFonts w:ascii="Times New Roman" w:hAnsi="Times New Roman" w:cs="Times New Roman"/>
          <w:sz w:val="26"/>
          <w:szCs w:val="26"/>
        </w:rPr>
        <w:t>Đối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CAPM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w:t>
      </w:r>
    </w:p>
    <w:p w14:paraId="18CF818B" w14:textId="61475E50" w:rsidR="00467F4A" w:rsidRPr="002B2BA4" w:rsidRDefault="00467F4A" w:rsidP="001147F5">
      <w:pPr>
        <w:pStyle w:val="NoSpacing"/>
        <w:ind w:firstLine="720"/>
        <w:jc w:val="center"/>
        <w:rPr>
          <w:rFonts w:ascii="Times New Roman" w:hAnsi="Times New Roman" w:cs="Times New Roman"/>
          <w:sz w:val="26"/>
          <w:szCs w:val="26"/>
        </w:rPr>
      </w:pPr>
      <w:r w:rsidRPr="002B2BA4">
        <w:rPr>
          <w:rFonts w:ascii="Times New Roman" w:hAnsi="Times New Roman" w:cs="Times New Roman"/>
          <w:sz w:val="26"/>
          <w:szCs w:val="26"/>
        </w:rPr>
        <w:t>R</w:t>
      </w:r>
      <w:r w:rsidRPr="002B2BA4">
        <w:rPr>
          <w:rFonts w:ascii="Times New Roman" w:hAnsi="Times New Roman" w:cs="Times New Roman"/>
          <w:sz w:val="26"/>
          <w:szCs w:val="26"/>
          <w:vertAlign w:val="subscript"/>
        </w:rPr>
        <w:t xml:space="preserve">i </w:t>
      </w:r>
      <w:r w:rsidRPr="002B2BA4">
        <w:rPr>
          <w:rFonts w:ascii="Times New Roman" w:hAnsi="Times New Roman" w:cs="Times New Roman"/>
          <w:sz w:val="26"/>
          <w:szCs w:val="26"/>
        </w:rPr>
        <w:t>– R</w:t>
      </w:r>
      <w:r w:rsidRPr="002B2BA4">
        <w:rPr>
          <w:rFonts w:ascii="Times New Roman" w:hAnsi="Times New Roman" w:cs="Times New Roman"/>
          <w:sz w:val="26"/>
          <w:szCs w:val="26"/>
          <w:vertAlign w:val="subscript"/>
        </w:rPr>
        <w:t>f</w:t>
      </w:r>
      <w:r w:rsidRPr="002B2BA4">
        <w:rPr>
          <w:rFonts w:ascii="Times New Roman" w:hAnsi="Times New Roman" w:cs="Times New Roman"/>
          <w:sz w:val="26"/>
          <w:szCs w:val="26"/>
        </w:rPr>
        <w:t xml:space="preserve"> = </w:t>
      </w:r>
      <w:r w:rsidRPr="002B2BA4">
        <w:rPr>
          <w:rFonts w:ascii="Times New Roman" w:hAnsi="Times New Roman" w:cs="Times New Roman"/>
          <w:sz w:val="26"/>
          <w:szCs w:val="26"/>
        </w:rPr>
        <w:sym w:font="Symbol" w:char="F061"/>
      </w:r>
      <w:r w:rsidRPr="002B2BA4">
        <w:rPr>
          <w:rFonts w:ascii="Times New Roman" w:hAnsi="Times New Roman" w:cs="Times New Roman"/>
          <w:sz w:val="26"/>
          <w:szCs w:val="26"/>
        </w:rPr>
        <w:t xml:space="preserve"> + </w:t>
      </w:r>
      <w:r w:rsidRPr="002B2BA4">
        <w:rPr>
          <w:rFonts w:ascii="Times New Roman" w:hAnsi="Times New Roman" w:cs="Times New Roman"/>
          <w:sz w:val="26"/>
          <w:szCs w:val="26"/>
        </w:rPr>
        <w:sym w:font="Symbol" w:char="F062"/>
      </w:r>
      <w:r w:rsidRPr="002B2BA4">
        <w:rPr>
          <w:rFonts w:ascii="Times New Roman" w:hAnsi="Times New Roman" w:cs="Times New Roman"/>
          <w:sz w:val="26"/>
          <w:szCs w:val="26"/>
        </w:rPr>
        <w:t>( R</w:t>
      </w:r>
      <w:r w:rsidRPr="002B2BA4">
        <w:rPr>
          <w:rFonts w:ascii="Times New Roman" w:hAnsi="Times New Roman" w:cs="Times New Roman"/>
          <w:sz w:val="26"/>
          <w:szCs w:val="26"/>
          <w:vertAlign w:val="subscript"/>
        </w:rPr>
        <w:t>m</w:t>
      </w:r>
      <w:r w:rsidRPr="002B2BA4">
        <w:rPr>
          <w:rFonts w:ascii="Times New Roman" w:hAnsi="Times New Roman" w:cs="Times New Roman"/>
          <w:sz w:val="26"/>
          <w:szCs w:val="26"/>
        </w:rPr>
        <w:t xml:space="preserve"> – R</w:t>
      </w:r>
      <w:r w:rsidRPr="002B2BA4">
        <w:rPr>
          <w:rFonts w:ascii="Times New Roman" w:hAnsi="Times New Roman" w:cs="Times New Roman"/>
          <w:sz w:val="26"/>
          <w:szCs w:val="26"/>
          <w:vertAlign w:val="subscript"/>
        </w:rPr>
        <w:t>f</w:t>
      </w:r>
      <w:r w:rsidRPr="002B2BA4">
        <w:rPr>
          <w:rFonts w:ascii="Times New Roman" w:hAnsi="Times New Roman" w:cs="Times New Roman"/>
          <w:sz w:val="26"/>
          <w:szCs w:val="26"/>
        </w:rPr>
        <w:t xml:space="preserve">) + </w:t>
      </w:r>
      <w:r w:rsidRPr="002B2BA4">
        <w:rPr>
          <w:rFonts w:ascii="Times New Roman" w:hAnsi="Times New Roman" w:cs="Times New Roman"/>
          <w:sz w:val="26"/>
          <w:szCs w:val="26"/>
        </w:rPr>
        <w:sym w:font="Symbol" w:char="F065"/>
      </w:r>
    </w:p>
    <w:p w14:paraId="6BA96D10" w14:textId="77777777" w:rsidR="00467F4A" w:rsidRPr="002B2BA4" w:rsidRDefault="00467F4A" w:rsidP="00510D2B">
      <w:pPr>
        <w:pStyle w:val="NoSpacing"/>
        <w:ind w:firstLine="720"/>
        <w:rPr>
          <w:rFonts w:ascii="Times New Roman" w:hAnsi="Times New Roman" w:cs="Times New Roman"/>
          <w:sz w:val="26"/>
          <w:szCs w:val="26"/>
        </w:rPr>
      </w:pPr>
      <w:proofErr w:type="spellStart"/>
      <w:r w:rsidRPr="002B2BA4">
        <w:rPr>
          <w:rFonts w:ascii="Times New Roman" w:hAnsi="Times New Roman" w:cs="Times New Roman"/>
          <w:sz w:val="26"/>
          <w:szCs w:val="26"/>
        </w:rPr>
        <w:t>Đối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với</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mô</w:t>
      </w:r>
      <w:proofErr w:type="spellEnd"/>
      <w:r w:rsidRPr="002B2BA4">
        <w:rPr>
          <w:rFonts w:ascii="Times New Roman" w:hAnsi="Times New Roman" w:cs="Times New Roman"/>
          <w:sz w:val="26"/>
          <w:szCs w:val="26"/>
        </w:rPr>
        <w:t xml:space="preserve"> </w:t>
      </w:r>
      <w:proofErr w:type="spellStart"/>
      <w:r w:rsidRPr="002B2BA4">
        <w:rPr>
          <w:rFonts w:ascii="Times New Roman" w:hAnsi="Times New Roman" w:cs="Times New Roman"/>
          <w:sz w:val="26"/>
          <w:szCs w:val="26"/>
        </w:rPr>
        <w:t>hình</w:t>
      </w:r>
      <w:proofErr w:type="spellEnd"/>
      <w:r w:rsidRPr="002B2BA4">
        <w:rPr>
          <w:rFonts w:ascii="Times New Roman" w:hAnsi="Times New Roman" w:cs="Times New Roman"/>
          <w:sz w:val="26"/>
          <w:szCs w:val="26"/>
        </w:rPr>
        <w:t xml:space="preserve"> Fama French </w:t>
      </w:r>
      <w:proofErr w:type="spellStart"/>
      <w:r w:rsidRPr="002B2BA4">
        <w:rPr>
          <w:rFonts w:ascii="Times New Roman" w:hAnsi="Times New Roman" w:cs="Times New Roman"/>
          <w:sz w:val="26"/>
          <w:szCs w:val="26"/>
        </w:rPr>
        <w:t>là</w:t>
      </w:r>
      <w:proofErr w:type="spellEnd"/>
      <w:r w:rsidRPr="002B2BA4">
        <w:rPr>
          <w:rFonts w:ascii="Times New Roman" w:hAnsi="Times New Roman" w:cs="Times New Roman"/>
          <w:sz w:val="26"/>
          <w:szCs w:val="26"/>
        </w:rPr>
        <w:t xml:space="preserve">: </w:t>
      </w:r>
    </w:p>
    <w:p w14:paraId="5DC9E829" w14:textId="77777777" w:rsidR="00467F4A" w:rsidRPr="002B2BA4" w:rsidRDefault="00467F4A" w:rsidP="001147F5">
      <w:pPr>
        <w:pStyle w:val="NoSpacing"/>
        <w:jc w:val="center"/>
        <w:rPr>
          <w:rFonts w:ascii="Times New Roman" w:hAnsi="Times New Roman" w:cs="Times New Roman"/>
          <w:sz w:val="26"/>
          <w:szCs w:val="26"/>
          <w:lang w:val="de-DE"/>
        </w:rPr>
      </w:pPr>
      <w:r w:rsidRPr="002B2BA4">
        <w:rPr>
          <w:rFonts w:ascii="Times New Roman" w:hAnsi="Times New Roman" w:cs="Times New Roman"/>
          <w:sz w:val="26"/>
          <w:szCs w:val="26"/>
          <w:lang w:val="de-DE"/>
        </w:rPr>
        <w:t>R</w:t>
      </w:r>
      <w:r w:rsidRPr="002B2BA4">
        <w:rPr>
          <w:rFonts w:ascii="Times New Roman" w:hAnsi="Times New Roman" w:cs="Times New Roman"/>
          <w:sz w:val="26"/>
          <w:szCs w:val="26"/>
          <w:vertAlign w:val="subscript"/>
          <w:lang w:val="de-DE"/>
        </w:rPr>
        <w:t xml:space="preserve">i </w:t>
      </w:r>
      <w:r w:rsidRPr="002B2BA4">
        <w:rPr>
          <w:rFonts w:ascii="Times New Roman" w:hAnsi="Times New Roman" w:cs="Times New Roman"/>
          <w:sz w:val="26"/>
          <w:szCs w:val="26"/>
          <w:lang w:val="de-DE"/>
        </w:rPr>
        <w:t>– R</w:t>
      </w:r>
      <w:r w:rsidRPr="002B2BA4">
        <w:rPr>
          <w:rFonts w:ascii="Times New Roman" w:hAnsi="Times New Roman" w:cs="Times New Roman"/>
          <w:sz w:val="26"/>
          <w:szCs w:val="26"/>
          <w:vertAlign w:val="subscript"/>
          <w:lang w:val="de-DE"/>
        </w:rPr>
        <w:t>f</w:t>
      </w:r>
      <w:r w:rsidRPr="002B2BA4">
        <w:rPr>
          <w:rFonts w:ascii="Times New Roman" w:hAnsi="Times New Roman" w:cs="Times New Roman"/>
          <w:sz w:val="26"/>
          <w:szCs w:val="26"/>
          <w:lang w:val="de-DE"/>
        </w:rPr>
        <w:t xml:space="preserve"> = </w:t>
      </w:r>
      <w:r w:rsidRPr="002B2BA4">
        <w:rPr>
          <w:rFonts w:ascii="Times New Roman" w:hAnsi="Times New Roman" w:cs="Times New Roman"/>
          <w:sz w:val="26"/>
          <w:szCs w:val="26"/>
        </w:rPr>
        <w:sym w:font="Symbol" w:char="F062"/>
      </w:r>
      <w:r w:rsidRPr="002B2BA4">
        <w:rPr>
          <w:rFonts w:ascii="Times New Roman" w:hAnsi="Times New Roman" w:cs="Times New Roman"/>
          <w:sz w:val="26"/>
          <w:szCs w:val="26"/>
          <w:vertAlign w:val="subscript"/>
          <w:lang w:val="de-DE"/>
        </w:rPr>
        <w:t>0</w:t>
      </w:r>
      <w:r w:rsidRPr="002B2BA4">
        <w:rPr>
          <w:rFonts w:ascii="Times New Roman" w:hAnsi="Times New Roman" w:cs="Times New Roman"/>
          <w:sz w:val="26"/>
          <w:szCs w:val="26"/>
          <w:lang w:val="de-DE"/>
        </w:rPr>
        <w:t xml:space="preserve">+ </w:t>
      </w:r>
      <w:r w:rsidRPr="002B2BA4">
        <w:rPr>
          <w:rFonts w:ascii="Times New Roman" w:hAnsi="Times New Roman" w:cs="Times New Roman"/>
          <w:sz w:val="26"/>
          <w:szCs w:val="26"/>
        </w:rPr>
        <w:sym w:font="Symbol" w:char="F062"/>
      </w:r>
      <w:r w:rsidRPr="002B2BA4">
        <w:rPr>
          <w:rFonts w:ascii="Times New Roman" w:hAnsi="Times New Roman" w:cs="Times New Roman"/>
          <w:sz w:val="26"/>
          <w:szCs w:val="26"/>
          <w:vertAlign w:val="subscript"/>
          <w:lang w:val="de-DE"/>
        </w:rPr>
        <w:t>1</w:t>
      </w:r>
      <w:r w:rsidRPr="002B2BA4">
        <w:rPr>
          <w:rFonts w:ascii="Times New Roman" w:hAnsi="Times New Roman" w:cs="Times New Roman"/>
          <w:sz w:val="26"/>
          <w:szCs w:val="26"/>
          <w:lang w:val="de-DE"/>
        </w:rPr>
        <w:t>( R</w:t>
      </w:r>
      <w:r w:rsidRPr="002B2BA4">
        <w:rPr>
          <w:rFonts w:ascii="Times New Roman" w:hAnsi="Times New Roman" w:cs="Times New Roman"/>
          <w:sz w:val="26"/>
          <w:szCs w:val="26"/>
          <w:vertAlign w:val="subscript"/>
          <w:lang w:val="de-DE"/>
        </w:rPr>
        <w:t>m</w:t>
      </w:r>
      <w:r w:rsidRPr="002B2BA4">
        <w:rPr>
          <w:rFonts w:ascii="Times New Roman" w:hAnsi="Times New Roman" w:cs="Times New Roman"/>
          <w:sz w:val="26"/>
          <w:szCs w:val="26"/>
          <w:lang w:val="de-DE"/>
        </w:rPr>
        <w:t xml:space="preserve"> – R</w:t>
      </w:r>
      <w:r w:rsidRPr="002B2BA4">
        <w:rPr>
          <w:rFonts w:ascii="Times New Roman" w:hAnsi="Times New Roman" w:cs="Times New Roman"/>
          <w:sz w:val="26"/>
          <w:szCs w:val="26"/>
          <w:vertAlign w:val="subscript"/>
          <w:lang w:val="de-DE"/>
        </w:rPr>
        <w:t>f</w:t>
      </w:r>
      <w:r w:rsidRPr="002B2BA4">
        <w:rPr>
          <w:rFonts w:ascii="Times New Roman" w:hAnsi="Times New Roman" w:cs="Times New Roman"/>
          <w:sz w:val="26"/>
          <w:szCs w:val="26"/>
          <w:lang w:val="de-DE"/>
        </w:rPr>
        <w:t xml:space="preserve">) + </w:t>
      </w:r>
      <w:r w:rsidRPr="002B2BA4">
        <w:rPr>
          <w:rFonts w:ascii="Times New Roman" w:hAnsi="Times New Roman" w:cs="Times New Roman"/>
          <w:sz w:val="26"/>
          <w:szCs w:val="26"/>
        </w:rPr>
        <w:sym w:font="Symbol" w:char="F062"/>
      </w:r>
      <w:r w:rsidRPr="002B2BA4">
        <w:rPr>
          <w:rFonts w:ascii="Times New Roman" w:hAnsi="Times New Roman" w:cs="Times New Roman"/>
          <w:sz w:val="26"/>
          <w:szCs w:val="26"/>
          <w:vertAlign w:val="subscript"/>
          <w:lang w:val="de-DE"/>
        </w:rPr>
        <w:t>2*</w:t>
      </w:r>
      <w:r w:rsidRPr="002B2BA4">
        <w:rPr>
          <w:rFonts w:ascii="Times New Roman" w:hAnsi="Times New Roman" w:cs="Times New Roman"/>
          <w:sz w:val="26"/>
          <w:szCs w:val="26"/>
          <w:lang w:val="de-DE"/>
        </w:rPr>
        <w:t xml:space="preserve">SMB + </w:t>
      </w:r>
      <w:r w:rsidRPr="002B2BA4">
        <w:rPr>
          <w:rFonts w:ascii="Times New Roman" w:hAnsi="Times New Roman" w:cs="Times New Roman"/>
          <w:sz w:val="26"/>
          <w:szCs w:val="26"/>
        </w:rPr>
        <w:sym w:font="Symbol" w:char="F062"/>
      </w:r>
      <w:r w:rsidRPr="002B2BA4">
        <w:rPr>
          <w:rFonts w:ascii="Times New Roman" w:hAnsi="Times New Roman" w:cs="Times New Roman"/>
          <w:sz w:val="26"/>
          <w:szCs w:val="26"/>
          <w:lang w:val="de-DE"/>
        </w:rPr>
        <w:t xml:space="preserve">3*HML + </w:t>
      </w:r>
      <w:r w:rsidRPr="002B2BA4">
        <w:rPr>
          <w:rFonts w:ascii="Times New Roman" w:hAnsi="Times New Roman" w:cs="Times New Roman"/>
          <w:sz w:val="26"/>
          <w:szCs w:val="26"/>
        </w:rPr>
        <w:sym w:font="Symbol" w:char="F065"/>
      </w:r>
    </w:p>
    <w:p w14:paraId="25DC55B9" w14:textId="18190A87" w:rsidR="00467F4A" w:rsidRPr="002B2BA4" w:rsidRDefault="00467F4A" w:rsidP="00510D2B">
      <w:pPr>
        <w:pStyle w:val="NoSpacing"/>
        <w:rPr>
          <w:rFonts w:ascii="Times New Roman" w:hAnsi="Times New Roman" w:cs="Times New Roman"/>
          <w:sz w:val="26"/>
          <w:szCs w:val="26"/>
          <w:lang w:val="de-DE"/>
        </w:rPr>
      </w:pPr>
      <w:r w:rsidRPr="002B2BA4">
        <w:rPr>
          <w:rFonts w:ascii="Times New Roman" w:hAnsi="Times New Roman" w:cs="Times New Roman"/>
          <w:sz w:val="26"/>
          <w:szCs w:val="26"/>
          <w:lang w:val="de-DE"/>
        </w:rPr>
        <w:tab/>
      </w:r>
      <w:r w:rsidR="007C007B">
        <w:rPr>
          <w:rFonts w:ascii="Times New Roman" w:hAnsi="Times New Roman" w:cs="Times New Roman"/>
          <w:sz w:val="26"/>
          <w:szCs w:val="26"/>
          <w:lang w:val="de-DE"/>
        </w:rPr>
        <w:t>Nhóm tác giả</w:t>
      </w:r>
      <w:r w:rsidRPr="002B2BA4">
        <w:rPr>
          <w:rFonts w:ascii="Times New Roman" w:hAnsi="Times New Roman" w:cs="Times New Roman"/>
          <w:sz w:val="26"/>
          <w:szCs w:val="26"/>
          <w:lang w:val="de-DE"/>
        </w:rPr>
        <w:t xml:space="preserve"> tiến hành hồi quy theo 2 phương trình trên cho toàn bộ mẫu 10 chứng khoán.</w:t>
      </w:r>
    </w:p>
    <w:p w14:paraId="10D1521B" w14:textId="77777777" w:rsidR="00467F4A" w:rsidRPr="002B2BA4" w:rsidRDefault="00467F4A" w:rsidP="00510D2B">
      <w:pPr>
        <w:pStyle w:val="Heading3"/>
        <w:rPr>
          <w:rFonts w:eastAsia="Times New Roman" w:cs="Times New Roman"/>
          <w:bCs/>
          <w:szCs w:val="26"/>
        </w:rPr>
      </w:pPr>
      <w:bookmarkStart w:id="43" w:name="_Toc131238313"/>
      <w:proofErr w:type="spellStart"/>
      <w:r w:rsidRPr="002B2BA4">
        <w:rPr>
          <w:rFonts w:eastAsia="Times New Roman" w:cs="Times New Roman"/>
          <w:szCs w:val="26"/>
        </w:rPr>
        <w:t>Dữ</w:t>
      </w:r>
      <w:proofErr w:type="spellEnd"/>
      <w:r w:rsidRPr="002B2BA4">
        <w:rPr>
          <w:rFonts w:eastAsia="Times New Roman" w:cs="Times New Roman"/>
          <w:szCs w:val="26"/>
        </w:rPr>
        <w:t xml:space="preserve"> </w:t>
      </w:r>
      <w:proofErr w:type="spellStart"/>
      <w:r w:rsidRPr="002B2BA4">
        <w:rPr>
          <w:rFonts w:eastAsia="Times New Roman" w:cs="Times New Roman"/>
          <w:szCs w:val="26"/>
        </w:rPr>
        <w:t>liệu</w:t>
      </w:r>
      <w:proofErr w:type="spellEnd"/>
      <w:r w:rsidRPr="002B2BA4">
        <w:rPr>
          <w:rFonts w:eastAsia="Times New Roman" w:cs="Times New Roman"/>
          <w:szCs w:val="26"/>
        </w:rPr>
        <w:t xml:space="preserve"> </w:t>
      </w:r>
      <w:proofErr w:type="spellStart"/>
      <w:r w:rsidRPr="002B2BA4">
        <w:rPr>
          <w:rFonts w:eastAsia="Times New Roman" w:cs="Times New Roman"/>
          <w:szCs w:val="26"/>
        </w:rPr>
        <w:t>nghiên</w:t>
      </w:r>
      <w:proofErr w:type="spellEnd"/>
      <w:r w:rsidRPr="002B2BA4">
        <w:rPr>
          <w:rFonts w:eastAsia="Times New Roman" w:cs="Times New Roman"/>
          <w:szCs w:val="26"/>
        </w:rPr>
        <w:t xml:space="preserve"> </w:t>
      </w:r>
      <w:proofErr w:type="spellStart"/>
      <w:r w:rsidRPr="002B2BA4">
        <w:rPr>
          <w:rFonts w:eastAsia="Times New Roman" w:cs="Times New Roman"/>
          <w:szCs w:val="26"/>
        </w:rPr>
        <w:t>cứu</w:t>
      </w:r>
      <w:bookmarkEnd w:id="43"/>
      <w:proofErr w:type="spellEnd"/>
    </w:p>
    <w:p w14:paraId="49479C9E" w14:textId="30AB5125" w:rsidR="00467F4A" w:rsidRPr="00B96CE7" w:rsidRDefault="00467F4A" w:rsidP="002B2BA4">
      <w:pPr>
        <w:pStyle w:val="NoSpacing"/>
        <w:rPr>
          <w:rFonts w:ascii="Times New Roman" w:hAnsi="Times New Roman" w:cs="Times New Roman"/>
          <w:sz w:val="26"/>
          <w:szCs w:val="26"/>
        </w:rPr>
      </w:pPr>
      <w:r w:rsidRPr="002B2BA4">
        <w:rPr>
          <w:rFonts w:ascii="Times New Roman" w:hAnsi="Times New Roman" w:cs="Times New Roman"/>
        </w:rPr>
        <w:tab/>
      </w:r>
      <w:proofErr w:type="spellStart"/>
      <w:r w:rsidRPr="00B96CE7">
        <w:rPr>
          <w:rFonts w:ascii="Times New Roman" w:hAnsi="Times New Roman" w:cs="Times New Roman"/>
          <w:sz w:val="26"/>
          <w:szCs w:val="26"/>
        </w:rPr>
        <w:t>Bài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nghiên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cứu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sử</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dụng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dữ</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liệu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giá</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đóng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cửa</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10 </w:t>
      </w:r>
      <w:proofErr w:type="spellStart"/>
      <w:r w:rsidRPr="00B96CE7">
        <w:rPr>
          <w:rFonts w:ascii="Times New Roman" w:hAnsi="Times New Roman" w:cs="Times New Roman"/>
          <w:sz w:val="26"/>
          <w:szCs w:val="26"/>
        </w:rPr>
        <w:t>cổ</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niêm</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yết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trên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sàn</w:t>
      </w:r>
      <w:proofErr w:type="spellEnd"/>
      <w:r w:rsidRPr="00B96CE7">
        <w:rPr>
          <w:rFonts w:ascii="Times New Roman" w:hAnsi="Times New Roman" w:cs="Times New Roman"/>
          <w:sz w:val="26"/>
          <w:szCs w:val="26"/>
        </w:rPr>
        <w:t xml:space="preserve"> HOSE </w:t>
      </w:r>
      <w:proofErr w:type="spellStart"/>
      <w:r w:rsidRPr="00B96CE7">
        <w:rPr>
          <w:rFonts w:ascii="Times New Roman" w:hAnsi="Times New Roman" w:cs="Times New Roman"/>
          <w:sz w:val="26"/>
          <w:szCs w:val="26"/>
        </w:rPr>
        <w:t>vào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khoảng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thời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gian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từ</w:t>
      </w:r>
      <w:proofErr w:type="spellEnd"/>
      <w:r w:rsidRPr="00B96CE7">
        <w:rPr>
          <w:rFonts w:ascii="Times New Roman" w:hAnsi="Times New Roman" w:cs="Times New Roman"/>
          <w:sz w:val="26"/>
          <w:szCs w:val="26"/>
        </w:rPr>
        <w:t xml:space="preserve"> 8/2020 </w:t>
      </w:r>
      <w:proofErr w:type="spellStart"/>
      <w:r w:rsidRPr="00B96CE7">
        <w:rPr>
          <w:rFonts w:ascii="Times New Roman" w:hAnsi="Times New Roman" w:cs="Times New Roman"/>
          <w:sz w:val="26"/>
          <w:szCs w:val="26"/>
        </w:rPr>
        <w:t>đến</w:t>
      </w:r>
      <w:proofErr w:type="spellEnd"/>
      <w:r w:rsidRPr="00B96CE7">
        <w:rPr>
          <w:rFonts w:ascii="Times New Roman" w:hAnsi="Times New Roman" w:cs="Times New Roman"/>
          <w:sz w:val="26"/>
          <w:szCs w:val="26"/>
        </w:rPr>
        <w:t xml:space="preserve"> 1/2023. </w:t>
      </w:r>
      <w:proofErr w:type="spellStart"/>
      <w:r w:rsidR="007C007B">
        <w:rPr>
          <w:rFonts w:ascii="Times New Roman" w:hAnsi="Times New Roman" w:cs="Times New Roman"/>
          <w:sz w:val="26"/>
          <w:szCs w:val="26"/>
        </w:rPr>
        <w:t>Nhóm</w:t>
      </w:r>
      <w:proofErr w:type="spellEnd"/>
      <w:r w:rsidR="007C007B">
        <w:rPr>
          <w:rFonts w:ascii="Times New Roman" w:hAnsi="Times New Roman" w:cs="Times New Roman"/>
          <w:sz w:val="26"/>
          <w:szCs w:val="26"/>
        </w:rPr>
        <w:t xml:space="preserve"> </w:t>
      </w:r>
      <w:proofErr w:type="spellStart"/>
      <w:r w:rsidR="007C007B">
        <w:rPr>
          <w:rFonts w:ascii="Times New Roman" w:hAnsi="Times New Roman" w:cs="Times New Roman"/>
          <w:sz w:val="26"/>
          <w:szCs w:val="26"/>
        </w:rPr>
        <w:t>tác</w:t>
      </w:r>
      <w:proofErr w:type="spellEnd"/>
      <w:r w:rsidR="007C007B">
        <w:rPr>
          <w:rFonts w:ascii="Times New Roman" w:hAnsi="Times New Roman" w:cs="Times New Roman"/>
          <w:sz w:val="26"/>
          <w:szCs w:val="26"/>
        </w:rPr>
        <w:t xml:space="preserve"> </w:t>
      </w:r>
      <w:proofErr w:type="spellStart"/>
      <w:r w:rsidR="007C007B">
        <w:rPr>
          <w:rFonts w:ascii="Times New Roman" w:hAnsi="Times New Roman" w:cs="Times New Roman"/>
          <w:sz w:val="26"/>
          <w:szCs w:val="26"/>
        </w:rPr>
        <w:t>giả</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tiến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hành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hồi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quy</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dữ</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liệu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chuỗi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trên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tỷ</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suất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sinh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lợi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hàng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tháng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10 </w:t>
      </w:r>
      <w:proofErr w:type="spellStart"/>
      <w:r w:rsidRPr="00B96CE7">
        <w:rPr>
          <w:rFonts w:ascii="Times New Roman" w:hAnsi="Times New Roman" w:cs="Times New Roman"/>
          <w:sz w:val="26"/>
          <w:szCs w:val="26"/>
        </w:rPr>
        <w:t>cổ</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trên</w:t>
      </w:r>
      <w:proofErr w:type="spellEnd"/>
      <w:r w:rsidRPr="00B96CE7">
        <w:rPr>
          <w:rFonts w:ascii="Times New Roman" w:hAnsi="Times New Roman" w:cs="Times New Roman"/>
          <w:sz w:val="26"/>
          <w:szCs w:val="26"/>
        </w:rPr>
        <w:t xml:space="preserve"> (30 </w:t>
      </w:r>
      <w:proofErr w:type="spellStart"/>
      <w:r w:rsidRPr="00B96CE7">
        <w:rPr>
          <w:rFonts w:ascii="Times New Roman" w:hAnsi="Times New Roman" w:cs="Times New Roman"/>
          <w:sz w:val="26"/>
          <w:szCs w:val="26"/>
        </w:rPr>
        <w:t>tháng</w:t>
      </w:r>
      <w:proofErr w:type="spellEnd"/>
      <w:r w:rsidRPr="00B96CE7">
        <w:rPr>
          <w:rFonts w:ascii="Times New Roman" w:hAnsi="Times New Roman" w:cs="Times New Roman"/>
          <w:sz w:val="26"/>
          <w:szCs w:val="26"/>
        </w:rPr>
        <w:t>).</w:t>
      </w:r>
    </w:p>
    <w:p w14:paraId="5B5025D3" w14:textId="4B0891DB" w:rsidR="00467F4A" w:rsidRPr="00B96CE7" w:rsidRDefault="00467F4A" w:rsidP="002B2BA4">
      <w:pPr>
        <w:pStyle w:val="NoSpacing"/>
        <w:ind w:firstLine="720"/>
        <w:rPr>
          <w:rFonts w:ascii="Times New Roman" w:hAnsi="Times New Roman" w:cs="Times New Roman"/>
          <w:sz w:val="26"/>
          <w:szCs w:val="26"/>
        </w:rPr>
      </w:pPr>
      <w:proofErr w:type="spellStart"/>
      <w:r w:rsidRPr="00B96CE7">
        <w:rPr>
          <w:rFonts w:ascii="Times New Roman" w:hAnsi="Times New Roman" w:cs="Times New Roman"/>
          <w:sz w:val="26"/>
          <w:szCs w:val="26"/>
        </w:rPr>
        <w:t>Ngoài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ra</w:t>
      </w:r>
      <w:proofErr w:type="spellEnd"/>
      <w:r w:rsidRPr="00B96CE7">
        <w:rPr>
          <w:rFonts w:ascii="Times New Roman" w:hAnsi="Times New Roman" w:cs="Times New Roman"/>
          <w:sz w:val="26"/>
          <w:szCs w:val="26"/>
        </w:rPr>
        <w:t xml:space="preserve">, </w:t>
      </w:r>
      <w:proofErr w:type="spellStart"/>
      <w:r w:rsidR="007C007B">
        <w:rPr>
          <w:rFonts w:ascii="Times New Roman" w:hAnsi="Times New Roman" w:cs="Times New Roman"/>
          <w:sz w:val="26"/>
          <w:szCs w:val="26"/>
        </w:rPr>
        <w:t>d</w:t>
      </w:r>
      <w:r w:rsidRPr="00B96CE7">
        <w:rPr>
          <w:rFonts w:ascii="Times New Roman" w:hAnsi="Times New Roman" w:cs="Times New Roman"/>
          <w:sz w:val="26"/>
          <w:szCs w:val="26"/>
        </w:rPr>
        <w:t>ữ</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liệu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để</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tính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toán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quy</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mô</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các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cổ</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và</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giá</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trị</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sổ</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sách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tương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ứng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nó</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được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lấy</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từ</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các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báo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cáo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tài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chính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theo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quý</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từng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công</w:t>
      </w:r>
      <w:proofErr w:type="spellEnd"/>
      <w:r w:rsidRPr="00B96CE7">
        <w:rPr>
          <w:rFonts w:ascii="Times New Roman" w:hAnsi="Times New Roman" w:cs="Times New Roman"/>
          <w:sz w:val="26"/>
          <w:szCs w:val="26"/>
        </w:rPr>
        <w:t xml:space="preserve"> ty.</w:t>
      </w:r>
    </w:p>
    <w:p w14:paraId="2CC7F3FC" w14:textId="77777777" w:rsidR="00467F4A" w:rsidRPr="00B96CE7" w:rsidRDefault="00467F4A" w:rsidP="007C007B">
      <w:pPr>
        <w:pStyle w:val="NoSpacing"/>
        <w:ind w:firstLine="576"/>
        <w:rPr>
          <w:rFonts w:ascii="Times New Roman" w:hAnsi="Times New Roman" w:cs="Times New Roman"/>
          <w:sz w:val="26"/>
          <w:szCs w:val="26"/>
        </w:rPr>
      </w:pPr>
      <w:proofErr w:type="spellStart"/>
      <w:r w:rsidRPr="00B96CE7">
        <w:rPr>
          <w:rFonts w:ascii="Times New Roman" w:hAnsi="Times New Roman" w:cs="Times New Roman"/>
          <w:sz w:val="26"/>
          <w:szCs w:val="26"/>
        </w:rPr>
        <w:t>Dữ</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liệu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về</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lãi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suất</w:t>
      </w:r>
      <w:proofErr w:type="spellEnd"/>
      <w:r w:rsidRPr="00B96CE7">
        <w:rPr>
          <w:rFonts w:ascii="Times New Roman" w:hAnsi="Times New Roman" w:cs="Times New Roman"/>
          <w:sz w:val="26"/>
          <w:szCs w:val="26"/>
        </w:rPr>
        <w:t xml:space="preserve"> phi </w:t>
      </w:r>
      <w:proofErr w:type="spellStart"/>
      <w:r w:rsidRPr="00B96CE7">
        <w:rPr>
          <w:rFonts w:ascii="Times New Roman" w:hAnsi="Times New Roman" w:cs="Times New Roman"/>
          <w:sz w:val="26"/>
          <w:szCs w:val="26"/>
        </w:rPr>
        <w:t>rủi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ro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được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thống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kê</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từ</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lãi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suất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trúng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thầu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của</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các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đợt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đấu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thầu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trái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chính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phủ</w:t>
      </w:r>
      <w:proofErr w:type="spellEnd"/>
      <w:r w:rsidRPr="00B96CE7">
        <w:rPr>
          <w:rFonts w:ascii="Times New Roman" w:hAnsi="Times New Roman" w:cs="Times New Roman"/>
          <w:sz w:val="26"/>
          <w:szCs w:val="26"/>
        </w:rPr>
        <w:t xml:space="preserve"> 5 </w:t>
      </w:r>
      <w:proofErr w:type="spellStart"/>
      <w:r w:rsidRPr="00B96CE7">
        <w:rPr>
          <w:rFonts w:ascii="Times New Roman" w:hAnsi="Times New Roman" w:cs="Times New Roman"/>
          <w:sz w:val="26"/>
          <w:szCs w:val="26"/>
        </w:rPr>
        <w:t>năm</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vì</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loại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trái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này</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được</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giao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dịch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nhiều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nhất</w:t>
      </w:r>
      <w:proofErr w:type="spellEnd"/>
      <w:r w:rsidRPr="00B96CE7">
        <w:rPr>
          <w:rFonts w:ascii="Times New Roman" w:hAnsi="Times New Roman" w:cs="Times New Roman"/>
          <w:sz w:val="26"/>
          <w:szCs w:val="26"/>
        </w:rPr>
        <w:t xml:space="preserve">, do </w:t>
      </w:r>
      <w:proofErr w:type="spellStart"/>
      <w:r w:rsidRPr="00B96CE7">
        <w:rPr>
          <w:rFonts w:ascii="Times New Roman" w:hAnsi="Times New Roman" w:cs="Times New Roman"/>
          <w:sz w:val="26"/>
          <w:szCs w:val="26"/>
        </w:rPr>
        <w:t>đó</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có</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tính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thanh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khoản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cao</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nhất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trên</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thị</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trường</w:t>
      </w:r>
      <w:proofErr w:type="spellEnd"/>
      <w:r w:rsidRPr="00B96CE7">
        <w:rPr>
          <w:rFonts w:ascii="Times New Roman" w:hAnsi="Times New Roman" w:cs="Times New Roman"/>
          <w:sz w:val="26"/>
          <w:szCs w:val="26"/>
        </w:rPr>
        <w:t>.</w:t>
      </w:r>
    </w:p>
    <w:p w14:paraId="0DE7C658" w14:textId="3C413735" w:rsidR="00467F4A" w:rsidRPr="002B2BA4" w:rsidRDefault="00467F4A" w:rsidP="00510D2B">
      <w:pPr>
        <w:pStyle w:val="Heading2"/>
        <w:rPr>
          <w:rFonts w:eastAsia="Times New Roman" w:cs="Times New Roman"/>
        </w:rPr>
      </w:pPr>
      <w:bookmarkStart w:id="44" w:name="_Toc131238314"/>
      <w:proofErr w:type="spellStart"/>
      <w:r w:rsidRPr="002B2BA4">
        <w:rPr>
          <w:rFonts w:eastAsia="Times New Roman" w:cs="Times New Roman"/>
        </w:rPr>
        <w:t>Ước</w:t>
      </w:r>
      <w:proofErr w:type="spellEnd"/>
      <w:r w:rsidRPr="002B2BA4">
        <w:rPr>
          <w:rFonts w:eastAsia="Times New Roman" w:cs="Times New Roman"/>
        </w:rPr>
        <w:t xml:space="preserve"> </w:t>
      </w:r>
      <w:proofErr w:type="spellStart"/>
      <w:r w:rsidRPr="002B2BA4">
        <w:rPr>
          <w:rFonts w:eastAsia="Times New Roman" w:cs="Times New Roman"/>
        </w:rPr>
        <w:t>lượng</w:t>
      </w:r>
      <w:proofErr w:type="spellEnd"/>
      <w:r w:rsidRPr="002B2BA4">
        <w:rPr>
          <w:rFonts w:eastAsia="Times New Roman" w:cs="Times New Roman"/>
        </w:rPr>
        <w:t xml:space="preserve"> </w:t>
      </w:r>
      <w:proofErr w:type="spellStart"/>
      <w:r w:rsidRPr="002B2BA4">
        <w:rPr>
          <w:rFonts w:eastAsia="Times New Roman" w:cs="Times New Roman"/>
        </w:rPr>
        <w:t>tỷ</w:t>
      </w:r>
      <w:proofErr w:type="spellEnd"/>
      <w:r w:rsidRPr="002B2BA4">
        <w:rPr>
          <w:rFonts w:eastAsia="Times New Roman" w:cs="Times New Roman"/>
        </w:rPr>
        <w:t xml:space="preserve"> </w:t>
      </w:r>
      <w:proofErr w:type="spellStart"/>
      <w:r w:rsidRPr="002B2BA4">
        <w:rPr>
          <w:rFonts w:eastAsia="Times New Roman" w:cs="Times New Roman"/>
        </w:rPr>
        <w:t>suất</w:t>
      </w:r>
      <w:proofErr w:type="spellEnd"/>
      <w:r w:rsidRPr="002B2BA4">
        <w:rPr>
          <w:rFonts w:eastAsia="Times New Roman" w:cs="Times New Roman"/>
        </w:rPr>
        <w:t xml:space="preserve"> </w:t>
      </w:r>
      <w:proofErr w:type="spellStart"/>
      <w:r w:rsidRPr="002B2BA4">
        <w:rPr>
          <w:rFonts w:eastAsia="Times New Roman" w:cs="Times New Roman"/>
        </w:rPr>
        <w:t>sinh</w:t>
      </w:r>
      <w:proofErr w:type="spellEnd"/>
      <w:r w:rsidRPr="002B2BA4">
        <w:rPr>
          <w:rFonts w:eastAsia="Times New Roman" w:cs="Times New Roman"/>
        </w:rPr>
        <w:t xml:space="preserve"> </w:t>
      </w:r>
      <w:proofErr w:type="spellStart"/>
      <w:r w:rsidRPr="002B2BA4">
        <w:rPr>
          <w:rFonts w:eastAsia="Times New Roman" w:cs="Times New Roman"/>
        </w:rPr>
        <w:t>lợi</w:t>
      </w:r>
      <w:proofErr w:type="spellEnd"/>
      <w:r w:rsidRPr="002B2BA4">
        <w:rPr>
          <w:rFonts w:eastAsia="Times New Roman" w:cs="Times New Roman"/>
        </w:rPr>
        <w:t xml:space="preserve"> </w:t>
      </w:r>
      <w:proofErr w:type="spellStart"/>
      <w:r w:rsidRPr="002B2BA4">
        <w:rPr>
          <w:rFonts w:eastAsia="Times New Roman" w:cs="Times New Roman"/>
        </w:rPr>
        <w:t>kỳ</w:t>
      </w:r>
      <w:proofErr w:type="spellEnd"/>
      <w:r w:rsidRPr="002B2BA4">
        <w:rPr>
          <w:rFonts w:eastAsia="Times New Roman" w:cs="Times New Roman"/>
        </w:rPr>
        <w:t xml:space="preserve"> </w:t>
      </w:r>
      <w:proofErr w:type="spellStart"/>
      <w:r w:rsidRPr="002B2BA4">
        <w:rPr>
          <w:rFonts w:eastAsia="Times New Roman" w:cs="Times New Roman"/>
        </w:rPr>
        <w:t>vọng</w:t>
      </w:r>
      <w:proofErr w:type="spellEnd"/>
      <w:r w:rsidRPr="002B2BA4">
        <w:rPr>
          <w:rFonts w:eastAsia="Times New Roman" w:cs="Times New Roman"/>
        </w:rPr>
        <w:t xml:space="preserve"> </w:t>
      </w:r>
      <w:proofErr w:type="spellStart"/>
      <w:r w:rsidRPr="002B2BA4">
        <w:rPr>
          <w:rFonts w:eastAsia="Times New Roman" w:cs="Times New Roman"/>
        </w:rPr>
        <w:t>bằng</w:t>
      </w:r>
      <w:proofErr w:type="spellEnd"/>
      <w:r w:rsidRPr="002B2BA4">
        <w:rPr>
          <w:rFonts w:eastAsia="Times New Roman" w:cs="Times New Roman"/>
        </w:rPr>
        <w:t xml:space="preserve"> </w:t>
      </w:r>
      <w:proofErr w:type="spellStart"/>
      <w:r w:rsidRPr="002B2BA4">
        <w:rPr>
          <w:rFonts w:eastAsia="Times New Roman" w:cs="Times New Roman"/>
        </w:rPr>
        <w:t>mô</w:t>
      </w:r>
      <w:proofErr w:type="spellEnd"/>
      <w:r w:rsidRPr="002B2BA4">
        <w:rPr>
          <w:rFonts w:eastAsia="Times New Roman" w:cs="Times New Roman"/>
        </w:rPr>
        <w:t xml:space="preserve"> </w:t>
      </w:r>
      <w:proofErr w:type="spellStart"/>
      <w:r w:rsidRPr="002B2BA4">
        <w:rPr>
          <w:rFonts w:eastAsia="Times New Roman" w:cs="Times New Roman"/>
        </w:rPr>
        <w:t>hình</w:t>
      </w:r>
      <w:proofErr w:type="spellEnd"/>
      <w:r w:rsidRPr="002B2BA4">
        <w:rPr>
          <w:rFonts w:eastAsia="Times New Roman" w:cs="Times New Roman"/>
        </w:rPr>
        <w:t xml:space="preserve"> CAPM</w:t>
      </w:r>
      <w:bookmarkEnd w:id="44"/>
      <w:r w:rsidRPr="002B2BA4">
        <w:rPr>
          <w:rFonts w:eastAsia="Times New Roman" w:cs="Times New Roman"/>
        </w:rPr>
        <w:t xml:space="preserve"> </w:t>
      </w:r>
    </w:p>
    <w:p w14:paraId="0FB0CF80" w14:textId="77777777" w:rsidR="00467F4A" w:rsidRPr="002B2BA4" w:rsidRDefault="00467F4A" w:rsidP="00510D2B">
      <w:pPr>
        <w:pStyle w:val="Heading3"/>
        <w:rPr>
          <w:rFonts w:eastAsia="Times New Roman" w:cs="Times New Roman"/>
          <w:bCs/>
          <w:szCs w:val="26"/>
        </w:rPr>
      </w:pPr>
      <w:bookmarkStart w:id="45" w:name="_Toc131238315"/>
      <w:proofErr w:type="spellStart"/>
      <w:r w:rsidRPr="002B2BA4">
        <w:rPr>
          <w:rFonts w:eastAsia="Times New Roman" w:cs="Times New Roman"/>
          <w:szCs w:val="26"/>
        </w:rPr>
        <w:t>Phân</w:t>
      </w:r>
      <w:proofErr w:type="spellEnd"/>
      <w:r w:rsidRPr="002B2BA4">
        <w:rPr>
          <w:rFonts w:eastAsia="Times New Roman" w:cs="Times New Roman"/>
          <w:szCs w:val="26"/>
        </w:rPr>
        <w:t xml:space="preserve"> </w:t>
      </w:r>
      <w:proofErr w:type="spellStart"/>
      <w:r w:rsidRPr="002B2BA4">
        <w:rPr>
          <w:rFonts w:eastAsia="Times New Roman" w:cs="Times New Roman"/>
          <w:szCs w:val="26"/>
        </w:rPr>
        <w:t>tích</w:t>
      </w:r>
      <w:proofErr w:type="spellEnd"/>
      <w:r w:rsidRPr="002B2BA4">
        <w:rPr>
          <w:rFonts w:eastAsia="Times New Roman" w:cs="Times New Roman"/>
          <w:szCs w:val="26"/>
        </w:rPr>
        <w:t xml:space="preserve"> </w:t>
      </w:r>
      <w:proofErr w:type="spellStart"/>
      <w:r w:rsidRPr="002B2BA4">
        <w:rPr>
          <w:rFonts w:eastAsia="Times New Roman" w:cs="Times New Roman"/>
          <w:szCs w:val="26"/>
        </w:rPr>
        <w:t>dữ</w:t>
      </w:r>
      <w:proofErr w:type="spellEnd"/>
      <w:r w:rsidRPr="002B2BA4">
        <w:rPr>
          <w:rFonts w:eastAsia="Times New Roman" w:cs="Times New Roman"/>
          <w:szCs w:val="26"/>
        </w:rPr>
        <w:t xml:space="preserve"> </w:t>
      </w:r>
      <w:proofErr w:type="spellStart"/>
      <w:r w:rsidRPr="002B2BA4">
        <w:rPr>
          <w:rFonts w:eastAsia="Times New Roman" w:cs="Times New Roman"/>
          <w:szCs w:val="26"/>
        </w:rPr>
        <w:t>liệu</w:t>
      </w:r>
      <w:proofErr w:type="spellEnd"/>
      <w:r w:rsidRPr="002B2BA4">
        <w:rPr>
          <w:rFonts w:eastAsia="Times New Roman" w:cs="Times New Roman"/>
          <w:szCs w:val="26"/>
        </w:rPr>
        <w:t xml:space="preserve"> </w:t>
      </w:r>
      <w:proofErr w:type="spellStart"/>
      <w:r w:rsidRPr="002B2BA4">
        <w:rPr>
          <w:rFonts w:eastAsia="Times New Roman" w:cs="Times New Roman"/>
          <w:szCs w:val="26"/>
        </w:rPr>
        <w:t>sơ</w:t>
      </w:r>
      <w:proofErr w:type="spellEnd"/>
      <w:r w:rsidRPr="002B2BA4">
        <w:rPr>
          <w:rFonts w:eastAsia="Times New Roman" w:cs="Times New Roman"/>
          <w:szCs w:val="26"/>
        </w:rPr>
        <w:t xml:space="preserve"> </w:t>
      </w:r>
      <w:proofErr w:type="spellStart"/>
      <w:r w:rsidRPr="002B2BA4">
        <w:rPr>
          <w:rFonts w:eastAsia="Times New Roman" w:cs="Times New Roman"/>
          <w:szCs w:val="26"/>
        </w:rPr>
        <w:t>bộ</w:t>
      </w:r>
      <w:bookmarkEnd w:id="45"/>
      <w:proofErr w:type="spellEnd"/>
    </w:p>
    <w:p w14:paraId="0D151774" w14:textId="55B84952" w:rsidR="00467F4A" w:rsidRPr="00B96CE7" w:rsidRDefault="00467F4A" w:rsidP="00E4436D">
      <w:pPr>
        <w:jc w:val="center"/>
        <w:rPr>
          <w:rFonts w:ascii="Times New Roman" w:hAnsi="Times New Roman" w:cs="Times New Roman"/>
          <w:b/>
          <w:bCs/>
          <w:sz w:val="26"/>
          <w:szCs w:val="26"/>
        </w:rPr>
      </w:pPr>
      <w:proofErr w:type="spellStart"/>
      <w:r w:rsidRPr="00B96CE7">
        <w:rPr>
          <w:rFonts w:ascii="Times New Roman" w:hAnsi="Times New Roman" w:cs="Times New Roman"/>
          <w:b/>
          <w:bCs/>
          <w:sz w:val="26"/>
          <w:szCs w:val="26"/>
        </w:rPr>
        <w:t>Bảng</w:t>
      </w:r>
      <w:proofErr w:type="spellEnd"/>
      <w:r w:rsidRPr="00B96CE7">
        <w:rPr>
          <w:rFonts w:ascii="Times New Roman" w:hAnsi="Times New Roman" w:cs="Times New Roman"/>
          <w:b/>
          <w:bCs/>
          <w:sz w:val="26"/>
          <w:szCs w:val="26"/>
        </w:rPr>
        <w:t xml:space="preserve"> </w:t>
      </w:r>
      <w:r w:rsidR="00E4436D" w:rsidRPr="00B96CE7">
        <w:rPr>
          <w:rFonts w:ascii="Times New Roman" w:hAnsi="Times New Roman" w:cs="Times New Roman"/>
          <w:b/>
          <w:bCs/>
          <w:sz w:val="26"/>
          <w:szCs w:val="26"/>
        </w:rPr>
        <w:t>7</w:t>
      </w:r>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Thống</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kê</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mô</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tả</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các</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biến</w:t>
      </w:r>
      <w:proofErr w:type="spellEnd"/>
    </w:p>
    <w:tbl>
      <w:tblPr>
        <w:tblW w:w="1098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61"/>
        <w:gridCol w:w="916"/>
        <w:gridCol w:w="839"/>
        <w:gridCol w:w="939"/>
        <w:gridCol w:w="961"/>
        <w:gridCol w:w="883"/>
        <w:gridCol w:w="905"/>
        <w:gridCol w:w="883"/>
        <w:gridCol w:w="928"/>
        <w:gridCol w:w="906"/>
        <w:gridCol w:w="879"/>
      </w:tblGrid>
      <w:tr w:rsidR="002B2BA4" w:rsidRPr="007C007B" w14:paraId="14CE26E5" w14:textId="77777777" w:rsidTr="007C007B">
        <w:trPr>
          <w:trHeight w:val="300"/>
        </w:trPr>
        <w:tc>
          <w:tcPr>
            <w:tcW w:w="1080" w:type="dxa"/>
            <w:shd w:val="clear" w:color="auto" w:fill="auto"/>
            <w:noWrap/>
            <w:vAlign w:val="center"/>
            <w:hideMark/>
          </w:tcPr>
          <w:p w14:paraId="7D316839"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 </w:t>
            </w:r>
          </w:p>
        </w:tc>
        <w:tc>
          <w:tcPr>
            <w:tcW w:w="861" w:type="dxa"/>
            <w:shd w:val="clear" w:color="auto" w:fill="auto"/>
            <w:noWrap/>
            <w:vAlign w:val="center"/>
            <w:hideMark/>
          </w:tcPr>
          <w:p w14:paraId="6B783D8D"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RI_BID</w:t>
            </w:r>
          </w:p>
        </w:tc>
        <w:tc>
          <w:tcPr>
            <w:tcW w:w="916" w:type="dxa"/>
            <w:shd w:val="clear" w:color="auto" w:fill="auto"/>
            <w:noWrap/>
            <w:vAlign w:val="center"/>
            <w:hideMark/>
          </w:tcPr>
          <w:p w14:paraId="7EDE4B52"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RI_CTG</w:t>
            </w:r>
          </w:p>
        </w:tc>
        <w:tc>
          <w:tcPr>
            <w:tcW w:w="839" w:type="dxa"/>
            <w:shd w:val="clear" w:color="auto" w:fill="auto"/>
            <w:noWrap/>
            <w:vAlign w:val="center"/>
            <w:hideMark/>
          </w:tcPr>
          <w:p w14:paraId="30FC87CB"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RI_EIB</w:t>
            </w:r>
          </w:p>
        </w:tc>
        <w:tc>
          <w:tcPr>
            <w:tcW w:w="939" w:type="dxa"/>
            <w:shd w:val="clear" w:color="auto" w:fill="auto"/>
            <w:noWrap/>
            <w:vAlign w:val="center"/>
            <w:hideMark/>
          </w:tcPr>
          <w:p w14:paraId="62F24C16"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RI_HDB</w:t>
            </w:r>
          </w:p>
        </w:tc>
        <w:tc>
          <w:tcPr>
            <w:tcW w:w="961" w:type="dxa"/>
            <w:shd w:val="clear" w:color="auto" w:fill="auto"/>
            <w:noWrap/>
            <w:vAlign w:val="center"/>
            <w:hideMark/>
          </w:tcPr>
          <w:p w14:paraId="045DE3ED"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RI_MBB</w:t>
            </w:r>
          </w:p>
        </w:tc>
        <w:tc>
          <w:tcPr>
            <w:tcW w:w="883" w:type="dxa"/>
            <w:shd w:val="clear" w:color="auto" w:fill="auto"/>
            <w:noWrap/>
            <w:vAlign w:val="center"/>
            <w:hideMark/>
          </w:tcPr>
          <w:p w14:paraId="20FDBF36"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RI_STB</w:t>
            </w:r>
          </w:p>
        </w:tc>
        <w:tc>
          <w:tcPr>
            <w:tcW w:w="905" w:type="dxa"/>
            <w:shd w:val="clear" w:color="auto" w:fill="auto"/>
            <w:noWrap/>
            <w:vAlign w:val="center"/>
            <w:hideMark/>
          </w:tcPr>
          <w:p w14:paraId="419D325D"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RI_TCB</w:t>
            </w:r>
          </w:p>
        </w:tc>
        <w:tc>
          <w:tcPr>
            <w:tcW w:w="883" w:type="dxa"/>
            <w:shd w:val="clear" w:color="auto" w:fill="auto"/>
            <w:noWrap/>
            <w:vAlign w:val="center"/>
            <w:hideMark/>
          </w:tcPr>
          <w:p w14:paraId="46A1F905"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RI_TPB</w:t>
            </w:r>
          </w:p>
        </w:tc>
        <w:tc>
          <w:tcPr>
            <w:tcW w:w="928" w:type="dxa"/>
            <w:shd w:val="clear" w:color="auto" w:fill="auto"/>
            <w:noWrap/>
            <w:vAlign w:val="center"/>
            <w:hideMark/>
          </w:tcPr>
          <w:p w14:paraId="4EDB097C"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RI_VCB</w:t>
            </w:r>
          </w:p>
        </w:tc>
        <w:tc>
          <w:tcPr>
            <w:tcW w:w="906" w:type="dxa"/>
            <w:shd w:val="clear" w:color="auto" w:fill="auto"/>
            <w:noWrap/>
            <w:vAlign w:val="center"/>
            <w:hideMark/>
          </w:tcPr>
          <w:p w14:paraId="4407BDA0"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RI_VPB</w:t>
            </w:r>
          </w:p>
        </w:tc>
        <w:tc>
          <w:tcPr>
            <w:tcW w:w="879" w:type="dxa"/>
            <w:shd w:val="clear" w:color="auto" w:fill="auto"/>
            <w:noWrap/>
            <w:vAlign w:val="center"/>
            <w:hideMark/>
          </w:tcPr>
          <w:p w14:paraId="78028C52"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RM</w:t>
            </w:r>
          </w:p>
        </w:tc>
      </w:tr>
      <w:tr w:rsidR="002B2BA4" w:rsidRPr="007C007B" w14:paraId="68D646F6" w14:textId="77777777" w:rsidTr="007C007B">
        <w:trPr>
          <w:trHeight w:val="300"/>
        </w:trPr>
        <w:tc>
          <w:tcPr>
            <w:tcW w:w="1080" w:type="dxa"/>
            <w:shd w:val="clear" w:color="auto" w:fill="auto"/>
            <w:noWrap/>
            <w:vAlign w:val="center"/>
            <w:hideMark/>
          </w:tcPr>
          <w:p w14:paraId="43B6D178"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 xml:space="preserve"> Mean</w:t>
            </w:r>
          </w:p>
        </w:tc>
        <w:tc>
          <w:tcPr>
            <w:tcW w:w="861" w:type="dxa"/>
            <w:shd w:val="clear" w:color="auto" w:fill="auto"/>
            <w:noWrap/>
            <w:vAlign w:val="center"/>
            <w:hideMark/>
          </w:tcPr>
          <w:p w14:paraId="578EBDDC"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0.0177</w:t>
            </w:r>
          </w:p>
        </w:tc>
        <w:tc>
          <w:tcPr>
            <w:tcW w:w="916" w:type="dxa"/>
            <w:shd w:val="clear" w:color="auto" w:fill="auto"/>
            <w:noWrap/>
            <w:vAlign w:val="center"/>
            <w:hideMark/>
          </w:tcPr>
          <w:p w14:paraId="1A1695E3"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0.0186</w:t>
            </w:r>
          </w:p>
        </w:tc>
        <w:tc>
          <w:tcPr>
            <w:tcW w:w="839" w:type="dxa"/>
            <w:shd w:val="clear" w:color="auto" w:fill="auto"/>
            <w:noWrap/>
            <w:vAlign w:val="center"/>
            <w:hideMark/>
          </w:tcPr>
          <w:p w14:paraId="6F80EDB1"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0.0325</w:t>
            </w:r>
          </w:p>
        </w:tc>
        <w:tc>
          <w:tcPr>
            <w:tcW w:w="939" w:type="dxa"/>
            <w:shd w:val="clear" w:color="auto" w:fill="auto"/>
            <w:noWrap/>
            <w:vAlign w:val="center"/>
            <w:hideMark/>
          </w:tcPr>
          <w:p w14:paraId="402BA366"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0.0182</w:t>
            </w:r>
          </w:p>
        </w:tc>
        <w:tc>
          <w:tcPr>
            <w:tcW w:w="961" w:type="dxa"/>
            <w:shd w:val="clear" w:color="auto" w:fill="auto"/>
            <w:noWrap/>
            <w:vAlign w:val="center"/>
            <w:hideMark/>
          </w:tcPr>
          <w:p w14:paraId="652862E2"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0.0264</w:t>
            </w:r>
          </w:p>
        </w:tc>
        <w:tc>
          <w:tcPr>
            <w:tcW w:w="883" w:type="dxa"/>
            <w:shd w:val="clear" w:color="auto" w:fill="auto"/>
            <w:noWrap/>
            <w:vAlign w:val="center"/>
            <w:hideMark/>
          </w:tcPr>
          <w:p w14:paraId="59666858"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0.0372</w:t>
            </w:r>
          </w:p>
        </w:tc>
        <w:tc>
          <w:tcPr>
            <w:tcW w:w="905" w:type="dxa"/>
            <w:shd w:val="clear" w:color="auto" w:fill="auto"/>
            <w:noWrap/>
            <w:vAlign w:val="center"/>
            <w:hideMark/>
          </w:tcPr>
          <w:p w14:paraId="48BDD58E"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0.0117</w:t>
            </w:r>
          </w:p>
        </w:tc>
        <w:tc>
          <w:tcPr>
            <w:tcW w:w="883" w:type="dxa"/>
            <w:shd w:val="clear" w:color="auto" w:fill="auto"/>
            <w:noWrap/>
            <w:vAlign w:val="center"/>
            <w:hideMark/>
          </w:tcPr>
          <w:p w14:paraId="35B67D68"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0.0189</w:t>
            </w:r>
          </w:p>
        </w:tc>
        <w:tc>
          <w:tcPr>
            <w:tcW w:w="928" w:type="dxa"/>
            <w:shd w:val="clear" w:color="auto" w:fill="auto"/>
            <w:noWrap/>
            <w:vAlign w:val="center"/>
            <w:hideMark/>
          </w:tcPr>
          <w:p w14:paraId="34F5C9EF"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0.0116</w:t>
            </w:r>
          </w:p>
        </w:tc>
        <w:tc>
          <w:tcPr>
            <w:tcW w:w="906" w:type="dxa"/>
            <w:shd w:val="clear" w:color="auto" w:fill="auto"/>
            <w:noWrap/>
            <w:vAlign w:val="center"/>
            <w:hideMark/>
          </w:tcPr>
          <w:p w14:paraId="5450B6C8"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0.0286</w:t>
            </w:r>
          </w:p>
        </w:tc>
        <w:tc>
          <w:tcPr>
            <w:tcW w:w="879" w:type="dxa"/>
            <w:shd w:val="clear" w:color="auto" w:fill="auto"/>
            <w:noWrap/>
            <w:vAlign w:val="center"/>
            <w:hideMark/>
          </w:tcPr>
          <w:p w14:paraId="3780F225"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0.0075</w:t>
            </w:r>
          </w:p>
        </w:tc>
      </w:tr>
      <w:tr w:rsidR="002B2BA4" w:rsidRPr="007C007B" w14:paraId="729954DE" w14:textId="77777777" w:rsidTr="007C007B">
        <w:trPr>
          <w:trHeight w:val="300"/>
        </w:trPr>
        <w:tc>
          <w:tcPr>
            <w:tcW w:w="1080" w:type="dxa"/>
            <w:shd w:val="clear" w:color="auto" w:fill="auto"/>
            <w:noWrap/>
            <w:vAlign w:val="center"/>
            <w:hideMark/>
          </w:tcPr>
          <w:p w14:paraId="7F6D3D2E"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 xml:space="preserve"> Median</w:t>
            </w:r>
          </w:p>
        </w:tc>
        <w:tc>
          <w:tcPr>
            <w:tcW w:w="861" w:type="dxa"/>
            <w:shd w:val="clear" w:color="auto" w:fill="auto"/>
            <w:noWrap/>
            <w:vAlign w:val="center"/>
            <w:hideMark/>
          </w:tcPr>
          <w:p w14:paraId="1CD10A8B"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0.0005</w:t>
            </w:r>
          </w:p>
        </w:tc>
        <w:tc>
          <w:tcPr>
            <w:tcW w:w="916" w:type="dxa"/>
            <w:shd w:val="clear" w:color="auto" w:fill="auto"/>
            <w:noWrap/>
            <w:vAlign w:val="center"/>
            <w:hideMark/>
          </w:tcPr>
          <w:p w14:paraId="1A8E41A7"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0.0274</w:t>
            </w:r>
          </w:p>
        </w:tc>
        <w:tc>
          <w:tcPr>
            <w:tcW w:w="839" w:type="dxa"/>
            <w:shd w:val="clear" w:color="auto" w:fill="auto"/>
            <w:noWrap/>
            <w:vAlign w:val="center"/>
            <w:hideMark/>
          </w:tcPr>
          <w:p w14:paraId="5E795E43"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0.0088</w:t>
            </w:r>
          </w:p>
        </w:tc>
        <w:tc>
          <w:tcPr>
            <w:tcW w:w="939" w:type="dxa"/>
            <w:shd w:val="clear" w:color="auto" w:fill="auto"/>
            <w:noWrap/>
            <w:vAlign w:val="center"/>
            <w:hideMark/>
          </w:tcPr>
          <w:p w14:paraId="71220BD3"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-0.0032</w:t>
            </w:r>
          </w:p>
        </w:tc>
        <w:tc>
          <w:tcPr>
            <w:tcW w:w="961" w:type="dxa"/>
            <w:shd w:val="clear" w:color="auto" w:fill="auto"/>
            <w:noWrap/>
            <w:vAlign w:val="center"/>
            <w:hideMark/>
          </w:tcPr>
          <w:p w14:paraId="422C958A"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0.0194</w:t>
            </w:r>
          </w:p>
        </w:tc>
        <w:tc>
          <w:tcPr>
            <w:tcW w:w="883" w:type="dxa"/>
            <w:shd w:val="clear" w:color="auto" w:fill="auto"/>
            <w:noWrap/>
            <w:vAlign w:val="center"/>
            <w:hideMark/>
          </w:tcPr>
          <w:p w14:paraId="43719A96"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0.0652</w:t>
            </w:r>
          </w:p>
        </w:tc>
        <w:tc>
          <w:tcPr>
            <w:tcW w:w="905" w:type="dxa"/>
            <w:shd w:val="clear" w:color="auto" w:fill="auto"/>
            <w:noWrap/>
            <w:vAlign w:val="center"/>
            <w:hideMark/>
          </w:tcPr>
          <w:p w14:paraId="784442F5"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0.0019</w:t>
            </w:r>
          </w:p>
        </w:tc>
        <w:tc>
          <w:tcPr>
            <w:tcW w:w="883" w:type="dxa"/>
            <w:shd w:val="clear" w:color="auto" w:fill="auto"/>
            <w:noWrap/>
            <w:vAlign w:val="center"/>
            <w:hideMark/>
          </w:tcPr>
          <w:p w14:paraId="6DC9A25E"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-0.0016</w:t>
            </w:r>
          </w:p>
        </w:tc>
        <w:tc>
          <w:tcPr>
            <w:tcW w:w="928" w:type="dxa"/>
            <w:shd w:val="clear" w:color="auto" w:fill="auto"/>
            <w:noWrap/>
            <w:vAlign w:val="center"/>
            <w:hideMark/>
          </w:tcPr>
          <w:p w14:paraId="6B66E99B"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0.0164</w:t>
            </w:r>
          </w:p>
        </w:tc>
        <w:tc>
          <w:tcPr>
            <w:tcW w:w="906" w:type="dxa"/>
            <w:shd w:val="clear" w:color="auto" w:fill="auto"/>
            <w:noWrap/>
            <w:vAlign w:val="center"/>
            <w:hideMark/>
          </w:tcPr>
          <w:p w14:paraId="661CCA14"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0.0158</w:t>
            </w:r>
          </w:p>
        </w:tc>
        <w:tc>
          <w:tcPr>
            <w:tcW w:w="879" w:type="dxa"/>
            <w:shd w:val="clear" w:color="auto" w:fill="auto"/>
            <w:noWrap/>
            <w:vAlign w:val="center"/>
            <w:hideMark/>
          </w:tcPr>
          <w:p w14:paraId="79815B52"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0.0106</w:t>
            </w:r>
          </w:p>
        </w:tc>
      </w:tr>
      <w:tr w:rsidR="002B2BA4" w:rsidRPr="007C007B" w14:paraId="3D3EAA76" w14:textId="77777777" w:rsidTr="007C007B">
        <w:trPr>
          <w:trHeight w:val="125"/>
        </w:trPr>
        <w:tc>
          <w:tcPr>
            <w:tcW w:w="1080" w:type="dxa"/>
            <w:shd w:val="clear" w:color="auto" w:fill="auto"/>
            <w:noWrap/>
            <w:vAlign w:val="center"/>
            <w:hideMark/>
          </w:tcPr>
          <w:p w14:paraId="7F59C10E" w14:textId="5A5A0381"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Maximum</w:t>
            </w:r>
          </w:p>
        </w:tc>
        <w:tc>
          <w:tcPr>
            <w:tcW w:w="861" w:type="dxa"/>
            <w:shd w:val="clear" w:color="auto" w:fill="auto"/>
            <w:noWrap/>
            <w:vAlign w:val="center"/>
            <w:hideMark/>
          </w:tcPr>
          <w:p w14:paraId="31503265" w14:textId="77777777"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0.2821</w:t>
            </w:r>
          </w:p>
        </w:tc>
        <w:tc>
          <w:tcPr>
            <w:tcW w:w="916" w:type="dxa"/>
            <w:shd w:val="clear" w:color="auto" w:fill="auto"/>
            <w:noWrap/>
            <w:vAlign w:val="center"/>
            <w:hideMark/>
          </w:tcPr>
          <w:p w14:paraId="6CAA0D5A" w14:textId="77777777"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0.2349</w:t>
            </w:r>
          </w:p>
        </w:tc>
        <w:tc>
          <w:tcPr>
            <w:tcW w:w="839" w:type="dxa"/>
            <w:shd w:val="clear" w:color="auto" w:fill="auto"/>
            <w:noWrap/>
            <w:vAlign w:val="center"/>
            <w:hideMark/>
          </w:tcPr>
          <w:p w14:paraId="52CF2C88" w14:textId="77777777"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0.3522</w:t>
            </w:r>
          </w:p>
        </w:tc>
        <w:tc>
          <w:tcPr>
            <w:tcW w:w="939" w:type="dxa"/>
            <w:shd w:val="clear" w:color="auto" w:fill="auto"/>
            <w:noWrap/>
            <w:vAlign w:val="center"/>
            <w:hideMark/>
          </w:tcPr>
          <w:p w14:paraId="70EC3A8A" w14:textId="77777777"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0.2424</w:t>
            </w:r>
          </w:p>
        </w:tc>
        <w:tc>
          <w:tcPr>
            <w:tcW w:w="961" w:type="dxa"/>
            <w:shd w:val="clear" w:color="auto" w:fill="auto"/>
            <w:noWrap/>
            <w:vAlign w:val="center"/>
            <w:hideMark/>
          </w:tcPr>
          <w:p w14:paraId="318EB7DF" w14:textId="77777777" w:rsidR="00467F4A" w:rsidRPr="007C007B" w:rsidRDefault="00467F4A" w:rsidP="00E05170">
            <w:pPr>
              <w:jc w:val="center"/>
              <w:rPr>
                <w:rFonts w:ascii="Times New Roman" w:hAnsi="Times New Roman" w:cs="Times New Roman"/>
                <w:sz w:val="20"/>
                <w:szCs w:val="20"/>
              </w:rPr>
            </w:pPr>
            <w:r w:rsidRPr="007C007B">
              <w:rPr>
                <w:rFonts w:ascii="Times New Roman" w:hAnsi="Times New Roman" w:cs="Times New Roman"/>
                <w:sz w:val="20"/>
                <w:szCs w:val="20"/>
              </w:rPr>
              <w:t>0.2570</w:t>
            </w:r>
          </w:p>
        </w:tc>
        <w:tc>
          <w:tcPr>
            <w:tcW w:w="883" w:type="dxa"/>
            <w:shd w:val="clear" w:color="auto" w:fill="auto"/>
            <w:noWrap/>
            <w:vAlign w:val="center"/>
            <w:hideMark/>
          </w:tcPr>
          <w:p w14:paraId="4B30A3AD"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0.4025</w:t>
            </w:r>
          </w:p>
        </w:tc>
        <w:tc>
          <w:tcPr>
            <w:tcW w:w="905" w:type="dxa"/>
            <w:shd w:val="clear" w:color="auto" w:fill="auto"/>
            <w:noWrap/>
            <w:vAlign w:val="center"/>
            <w:hideMark/>
          </w:tcPr>
          <w:p w14:paraId="2404107F"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0.2857</w:t>
            </w:r>
          </w:p>
        </w:tc>
        <w:tc>
          <w:tcPr>
            <w:tcW w:w="883" w:type="dxa"/>
            <w:shd w:val="clear" w:color="auto" w:fill="auto"/>
            <w:noWrap/>
            <w:vAlign w:val="center"/>
            <w:hideMark/>
          </w:tcPr>
          <w:p w14:paraId="4AF99A26"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0.3375</w:t>
            </w:r>
          </w:p>
        </w:tc>
        <w:tc>
          <w:tcPr>
            <w:tcW w:w="928" w:type="dxa"/>
            <w:shd w:val="clear" w:color="auto" w:fill="auto"/>
            <w:noWrap/>
            <w:vAlign w:val="center"/>
            <w:hideMark/>
          </w:tcPr>
          <w:p w14:paraId="649B7E9E"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0.1266</w:t>
            </w:r>
          </w:p>
        </w:tc>
        <w:tc>
          <w:tcPr>
            <w:tcW w:w="906" w:type="dxa"/>
            <w:shd w:val="clear" w:color="auto" w:fill="auto"/>
            <w:noWrap/>
            <w:vAlign w:val="center"/>
            <w:hideMark/>
          </w:tcPr>
          <w:p w14:paraId="3C5552EF"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0.2901</w:t>
            </w:r>
          </w:p>
        </w:tc>
        <w:tc>
          <w:tcPr>
            <w:tcW w:w="879" w:type="dxa"/>
            <w:shd w:val="clear" w:color="auto" w:fill="auto"/>
            <w:noWrap/>
            <w:vAlign w:val="center"/>
            <w:hideMark/>
          </w:tcPr>
          <w:p w14:paraId="305B6501" w14:textId="77777777" w:rsidR="00467F4A" w:rsidRPr="007C007B" w:rsidRDefault="00467F4A" w:rsidP="00E05170">
            <w:pPr>
              <w:jc w:val="cente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0.1284</w:t>
            </w:r>
          </w:p>
        </w:tc>
      </w:tr>
      <w:tr w:rsidR="002B2BA4" w:rsidRPr="007C007B" w14:paraId="37F6508A" w14:textId="77777777" w:rsidTr="007C007B">
        <w:trPr>
          <w:trHeight w:val="197"/>
        </w:trPr>
        <w:tc>
          <w:tcPr>
            <w:tcW w:w="1080" w:type="dxa"/>
            <w:shd w:val="clear" w:color="auto" w:fill="auto"/>
            <w:noWrap/>
            <w:vAlign w:val="center"/>
            <w:hideMark/>
          </w:tcPr>
          <w:p w14:paraId="281E3534"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 xml:space="preserve"> Minimum</w:t>
            </w:r>
          </w:p>
        </w:tc>
        <w:tc>
          <w:tcPr>
            <w:tcW w:w="861" w:type="dxa"/>
            <w:shd w:val="clear" w:color="auto" w:fill="auto"/>
            <w:noWrap/>
            <w:vAlign w:val="center"/>
            <w:hideMark/>
          </w:tcPr>
          <w:p w14:paraId="29EBD88B"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-0.1731</w:t>
            </w:r>
          </w:p>
        </w:tc>
        <w:tc>
          <w:tcPr>
            <w:tcW w:w="916" w:type="dxa"/>
            <w:shd w:val="clear" w:color="auto" w:fill="auto"/>
            <w:noWrap/>
            <w:vAlign w:val="center"/>
            <w:hideMark/>
          </w:tcPr>
          <w:p w14:paraId="57DF1F5E"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-0.1699</w:t>
            </w:r>
          </w:p>
        </w:tc>
        <w:tc>
          <w:tcPr>
            <w:tcW w:w="839" w:type="dxa"/>
            <w:shd w:val="clear" w:color="auto" w:fill="auto"/>
            <w:noWrap/>
            <w:vAlign w:val="center"/>
            <w:hideMark/>
          </w:tcPr>
          <w:p w14:paraId="25C32EF1"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-0.3890</w:t>
            </w:r>
          </w:p>
        </w:tc>
        <w:tc>
          <w:tcPr>
            <w:tcW w:w="939" w:type="dxa"/>
            <w:shd w:val="clear" w:color="auto" w:fill="auto"/>
            <w:noWrap/>
            <w:vAlign w:val="center"/>
            <w:hideMark/>
          </w:tcPr>
          <w:p w14:paraId="4BECAC91"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-0.1409</w:t>
            </w:r>
          </w:p>
        </w:tc>
        <w:tc>
          <w:tcPr>
            <w:tcW w:w="961" w:type="dxa"/>
            <w:shd w:val="clear" w:color="auto" w:fill="auto"/>
            <w:noWrap/>
            <w:vAlign w:val="center"/>
            <w:hideMark/>
          </w:tcPr>
          <w:p w14:paraId="51A5086C"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-0.1525</w:t>
            </w:r>
          </w:p>
        </w:tc>
        <w:tc>
          <w:tcPr>
            <w:tcW w:w="883" w:type="dxa"/>
            <w:shd w:val="clear" w:color="auto" w:fill="auto"/>
            <w:noWrap/>
            <w:vAlign w:val="center"/>
            <w:hideMark/>
          </w:tcPr>
          <w:p w14:paraId="4340F798"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-0.1660</w:t>
            </w:r>
          </w:p>
        </w:tc>
        <w:tc>
          <w:tcPr>
            <w:tcW w:w="905" w:type="dxa"/>
            <w:shd w:val="clear" w:color="auto" w:fill="auto"/>
            <w:noWrap/>
            <w:vAlign w:val="center"/>
            <w:hideMark/>
          </w:tcPr>
          <w:p w14:paraId="2E674C53"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-0.1868</w:t>
            </w:r>
          </w:p>
        </w:tc>
        <w:tc>
          <w:tcPr>
            <w:tcW w:w="883" w:type="dxa"/>
            <w:shd w:val="clear" w:color="auto" w:fill="auto"/>
            <w:noWrap/>
            <w:vAlign w:val="center"/>
            <w:hideMark/>
          </w:tcPr>
          <w:p w14:paraId="4BE7D847"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-0.1855</w:t>
            </w:r>
          </w:p>
        </w:tc>
        <w:tc>
          <w:tcPr>
            <w:tcW w:w="928" w:type="dxa"/>
            <w:shd w:val="clear" w:color="auto" w:fill="auto"/>
            <w:noWrap/>
            <w:vAlign w:val="center"/>
            <w:hideMark/>
          </w:tcPr>
          <w:p w14:paraId="18610A9D"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-0.1581</w:t>
            </w:r>
          </w:p>
        </w:tc>
        <w:tc>
          <w:tcPr>
            <w:tcW w:w="906" w:type="dxa"/>
            <w:shd w:val="clear" w:color="auto" w:fill="auto"/>
            <w:noWrap/>
            <w:vAlign w:val="center"/>
            <w:hideMark/>
          </w:tcPr>
          <w:p w14:paraId="5DE0F550"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-0.1375</w:t>
            </w:r>
          </w:p>
        </w:tc>
        <w:tc>
          <w:tcPr>
            <w:tcW w:w="879" w:type="dxa"/>
            <w:shd w:val="clear" w:color="auto" w:fill="auto"/>
            <w:noWrap/>
            <w:vAlign w:val="center"/>
            <w:hideMark/>
          </w:tcPr>
          <w:p w14:paraId="1A2FD475"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-0.1137</w:t>
            </w:r>
          </w:p>
        </w:tc>
      </w:tr>
      <w:tr w:rsidR="002B2BA4" w:rsidRPr="007C007B" w14:paraId="2FB57C5E" w14:textId="77777777" w:rsidTr="007C007B">
        <w:trPr>
          <w:trHeight w:val="300"/>
        </w:trPr>
        <w:tc>
          <w:tcPr>
            <w:tcW w:w="1080" w:type="dxa"/>
            <w:shd w:val="clear" w:color="auto" w:fill="auto"/>
            <w:noWrap/>
            <w:vAlign w:val="center"/>
            <w:hideMark/>
          </w:tcPr>
          <w:p w14:paraId="7F7C9545"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 xml:space="preserve"> Std. Dev.</w:t>
            </w:r>
          </w:p>
        </w:tc>
        <w:tc>
          <w:tcPr>
            <w:tcW w:w="861" w:type="dxa"/>
            <w:shd w:val="clear" w:color="auto" w:fill="auto"/>
            <w:noWrap/>
            <w:vAlign w:val="center"/>
            <w:hideMark/>
          </w:tcPr>
          <w:p w14:paraId="697781C8"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0.1110</w:t>
            </w:r>
          </w:p>
        </w:tc>
        <w:tc>
          <w:tcPr>
            <w:tcW w:w="916" w:type="dxa"/>
            <w:shd w:val="clear" w:color="auto" w:fill="auto"/>
            <w:noWrap/>
            <w:vAlign w:val="center"/>
            <w:hideMark/>
          </w:tcPr>
          <w:p w14:paraId="28BAD077"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0.1008</w:t>
            </w:r>
          </w:p>
        </w:tc>
        <w:tc>
          <w:tcPr>
            <w:tcW w:w="839" w:type="dxa"/>
            <w:shd w:val="clear" w:color="auto" w:fill="auto"/>
            <w:noWrap/>
            <w:vAlign w:val="center"/>
            <w:hideMark/>
          </w:tcPr>
          <w:p w14:paraId="21DC33E8"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0.1535</w:t>
            </w:r>
          </w:p>
        </w:tc>
        <w:tc>
          <w:tcPr>
            <w:tcW w:w="939" w:type="dxa"/>
            <w:shd w:val="clear" w:color="auto" w:fill="auto"/>
            <w:noWrap/>
            <w:vAlign w:val="center"/>
            <w:hideMark/>
          </w:tcPr>
          <w:p w14:paraId="17C01A7C"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0.0968</w:t>
            </w:r>
          </w:p>
        </w:tc>
        <w:tc>
          <w:tcPr>
            <w:tcW w:w="961" w:type="dxa"/>
            <w:shd w:val="clear" w:color="auto" w:fill="auto"/>
            <w:noWrap/>
            <w:vAlign w:val="center"/>
            <w:hideMark/>
          </w:tcPr>
          <w:p w14:paraId="3FC4BA4C" w14:textId="77777777" w:rsidR="00467F4A" w:rsidRPr="007C007B" w:rsidRDefault="00467F4A" w:rsidP="002B2BA4">
            <w:pPr>
              <w:rPr>
                <w:rFonts w:ascii="Times New Roman" w:hAnsi="Times New Roman" w:cs="Times New Roman"/>
                <w:sz w:val="20"/>
                <w:szCs w:val="20"/>
              </w:rPr>
            </w:pPr>
            <w:r w:rsidRPr="007C007B">
              <w:rPr>
                <w:rFonts w:ascii="Times New Roman" w:hAnsi="Times New Roman" w:cs="Times New Roman"/>
                <w:sz w:val="20"/>
                <w:szCs w:val="20"/>
              </w:rPr>
              <w:t>0.0967</w:t>
            </w:r>
          </w:p>
        </w:tc>
        <w:tc>
          <w:tcPr>
            <w:tcW w:w="883" w:type="dxa"/>
            <w:shd w:val="clear" w:color="auto" w:fill="auto"/>
            <w:noWrap/>
            <w:vAlign w:val="center"/>
            <w:hideMark/>
          </w:tcPr>
          <w:p w14:paraId="792BD8BD"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0.1294</w:t>
            </w:r>
          </w:p>
        </w:tc>
        <w:tc>
          <w:tcPr>
            <w:tcW w:w="905" w:type="dxa"/>
            <w:shd w:val="clear" w:color="auto" w:fill="auto"/>
            <w:noWrap/>
            <w:vAlign w:val="center"/>
            <w:hideMark/>
          </w:tcPr>
          <w:p w14:paraId="2226B06A"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0.1083</w:t>
            </w:r>
          </w:p>
        </w:tc>
        <w:tc>
          <w:tcPr>
            <w:tcW w:w="883" w:type="dxa"/>
            <w:shd w:val="clear" w:color="auto" w:fill="auto"/>
            <w:noWrap/>
            <w:vAlign w:val="center"/>
            <w:hideMark/>
          </w:tcPr>
          <w:p w14:paraId="414A9FC2"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0.1196</w:t>
            </w:r>
          </w:p>
        </w:tc>
        <w:tc>
          <w:tcPr>
            <w:tcW w:w="928" w:type="dxa"/>
            <w:shd w:val="clear" w:color="auto" w:fill="auto"/>
            <w:noWrap/>
            <w:vAlign w:val="center"/>
            <w:hideMark/>
          </w:tcPr>
          <w:p w14:paraId="66DFB9BB"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0.0688</w:t>
            </w:r>
          </w:p>
        </w:tc>
        <w:tc>
          <w:tcPr>
            <w:tcW w:w="906" w:type="dxa"/>
            <w:shd w:val="clear" w:color="auto" w:fill="auto"/>
            <w:noWrap/>
            <w:vAlign w:val="center"/>
            <w:hideMark/>
          </w:tcPr>
          <w:p w14:paraId="2FE5161F"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0.1081</w:t>
            </w:r>
          </w:p>
        </w:tc>
        <w:tc>
          <w:tcPr>
            <w:tcW w:w="879" w:type="dxa"/>
            <w:shd w:val="clear" w:color="auto" w:fill="auto"/>
            <w:noWrap/>
            <w:vAlign w:val="center"/>
            <w:hideMark/>
          </w:tcPr>
          <w:p w14:paraId="028E7F47" w14:textId="77777777" w:rsidR="00467F4A" w:rsidRPr="007C007B" w:rsidRDefault="00467F4A" w:rsidP="002B2BA4">
            <w:pPr>
              <w:rPr>
                <w:rFonts w:ascii="Times New Roman" w:hAnsi="Times New Roman" w:cs="Times New Roman"/>
                <w:kern w:val="2"/>
                <w:sz w:val="20"/>
                <w:szCs w:val="20"/>
                <w14:ligatures w14:val="standardContextual"/>
              </w:rPr>
            </w:pPr>
            <w:r w:rsidRPr="007C007B">
              <w:rPr>
                <w:rFonts w:ascii="Times New Roman" w:hAnsi="Times New Roman" w:cs="Times New Roman"/>
                <w:sz w:val="20"/>
                <w:szCs w:val="20"/>
              </w:rPr>
              <w:t>0.0594</w:t>
            </w:r>
          </w:p>
        </w:tc>
      </w:tr>
    </w:tbl>
    <w:p w14:paraId="68C529FD" w14:textId="12D4814D" w:rsidR="00E05170" w:rsidRDefault="00467F4A" w:rsidP="007C007B">
      <w:pPr>
        <w:spacing w:before="240"/>
        <w:ind w:firstLine="397"/>
        <w:rPr>
          <w:rFonts w:ascii="Times New Roman" w:hAnsi="Times New Roman" w:cs="Times New Roman"/>
          <w:color w:val="000000" w:themeColor="text1"/>
          <w:sz w:val="26"/>
          <w:szCs w:val="26"/>
        </w:rPr>
      </w:pPr>
      <w:proofErr w:type="spellStart"/>
      <w:r w:rsidRPr="00B96CE7">
        <w:rPr>
          <w:rFonts w:ascii="Times New Roman" w:hAnsi="Times New Roman" w:cs="Times New Roman"/>
          <w:color w:val="000000" w:themeColor="text1"/>
          <w:sz w:val="26"/>
          <w:szCs w:val="26"/>
        </w:rPr>
        <w:t>Nhìn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vào</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kết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quả</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tại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bảng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trên</w:t>
      </w:r>
      <w:proofErr w:type="spellEnd"/>
      <w:r w:rsidRPr="00B96CE7">
        <w:rPr>
          <w:rFonts w:ascii="Times New Roman" w:hAnsi="Times New Roman" w:cs="Times New Roman"/>
          <w:color w:val="000000" w:themeColor="text1"/>
          <w:sz w:val="26"/>
          <w:szCs w:val="26"/>
        </w:rPr>
        <w:t xml:space="preserve"> ta </w:t>
      </w:r>
      <w:proofErr w:type="spellStart"/>
      <w:r w:rsidRPr="00B96CE7">
        <w:rPr>
          <w:rFonts w:ascii="Times New Roman" w:hAnsi="Times New Roman" w:cs="Times New Roman"/>
          <w:color w:val="000000" w:themeColor="text1"/>
          <w:sz w:val="26"/>
          <w:szCs w:val="26"/>
        </w:rPr>
        <w:t>thấy</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rằng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tỷ</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suất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sinh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lời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của</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cổ</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phiếu</w:t>
      </w:r>
      <w:proofErr w:type="spellEnd"/>
      <w:r w:rsidRPr="00B96CE7">
        <w:rPr>
          <w:rFonts w:ascii="Times New Roman" w:hAnsi="Times New Roman" w:cs="Times New Roman"/>
          <w:color w:val="000000" w:themeColor="text1"/>
          <w:sz w:val="26"/>
          <w:szCs w:val="26"/>
        </w:rPr>
        <w:t xml:space="preserve"> (R</w:t>
      </w:r>
      <w:r w:rsidRPr="00B96CE7">
        <w:rPr>
          <w:rFonts w:ascii="Times New Roman" w:hAnsi="Times New Roman" w:cs="Times New Roman"/>
          <w:color w:val="000000" w:themeColor="text1"/>
          <w:sz w:val="26"/>
          <w:szCs w:val="26"/>
          <w:vertAlign w:val="subscript"/>
        </w:rPr>
        <w:t>i</w:t>
      </w:r>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của</w:t>
      </w:r>
      <w:proofErr w:type="spellEnd"/>
      <w:r w:rsidRPr="00B96CE7">
        <w:rPr>
          <w:rFonts w:ascii="Times New Roman" w:hAnsi="Times New Roman" w:cs="Times New Roman"/>
          <w:color w:val="000000" w:themeColor="text1"/>
          <w:sz w:val="26"/>
          <w:szCs w:val="26"/>
        </w:rPr>
        <w:t xml:space="preserve"> 10 </w:t>
      </w:r>
      <w:proofErr w:type="spellStart"/>
      <w:r w:rsidRPr="00B96CE7">
        <w:rPr>
          <w:rFonts w:ascii="Times New Roman" w:hAnsi="Times New Roman" w:cs="Times New Roman"/>
          <w:color w:val="000000" w:themeColor="text1"/>
          <w:sz w:val="26"/>
          <w:szCs w:val="26"/>
        </w:rPr>
        <w:t>ngân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được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niêm</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yết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trên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sàn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HoSE</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như</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tỷ</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suất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sinh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trung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trị</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lớn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nhất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trị</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nhỏ</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nhất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trung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vị</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độ</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lệch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chuẩn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Chuỗi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suất</w:t>
      </w:r>
      <w:proofErr w:type="spellEnd"/>
      <w:r w:rsidRPr="00B96CE7">
        <w:rPr>
          <w:rFonts w:ascii="Times New Roman" w:hAnsi="Times New Roman" w:cs="Times New Roman"/>
          <w:color w:val="000000" w:themeColor="text1"/>
          <w:sz w:val="26"/>
          <w:szCs w:val="26"/>
        </w:rPr>
        <w:t xml:space="preserve"> 10 </w:t>
      </w:r>
      <w:proofErr w:type="spellStart"/>
      <w:r w:rsidRPr="00B96CE7">
        <w:rPr>
          <w:rFonts w:ascii="Times New Roman" w:hAnsi="Times New Roman" w:cs="Times New Roman"/>
          <w:color w:val="000000" w:themeColor="text1"/>
          <w:sz w:val="26"/>
          <w:szCs w:val="26"/>
        </w:rPr>
        <w:t>cổ</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phiếu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đều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biến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động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mạnh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hơn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chuỗi</w:t>
      </w:r>
      <w:proofErr w:type="spellEnd"/>
      <w:r w:rsidRPr="00B96CE7">
        <w:rPr>
          <w:rFonts w:ascii="Times New Roman" w:hAnsi="Times New Roman" w:cs="Times New Roman"/>
          <w:color w:val="000000" w:themeColor="text1"/>
          <w:sz w:val="26"/>
          <w:szCs w:val="26"/>
        </w:rPr>
        <w:t xml:space="preserve"> R</w:t>
      </w:r>
      <w:r w:rsidRPr="00B96CE7">
        <w:rPr>
          <w:rFonts w:ascii="Times New Roman" w:hAnsi="Times New Roman" w:cs="Times New Roman"/>
          <w:color w:val="000000" w:themeColor="text1"/>
          <w:sz w:val="26"/>
          <w:szCs w:val="26"/>
          <w:vertAlign w:val="subscript"/>
        </w:rPr>
        <w:t xml:space="preserve">m </w:t>
      </w:r>
      <w:r w:rsidRPr="00B96CE7">
        <w:rPr>
          <w:rFonts w:ascii="Times New Roman" w:hAnsi="Times New Roman" w:cs="Times New Roman"/>
          <w:color w:val="000000" w:themeColor="text1"/>
          <w:sz w:val="26"/>
          <w:szCs w:val="26"/>
        </w:rPr>
        <w:t>(</w:t>
      </w:r>
      <w:proofErr w:type="spellStart"/>
      <w:r w:rsidRPr="00B96CE7">
        <w:rPr>
          <w:rFonts w:ascii="Times New Roman" w:hAnsi="Times New Roman" w:cs="Times New Roman"/>
          <w:color w:val="000000" w:themeColor="text1"/>
          <w:sz w:val="26"/>
          <w:szCs w:val="26"/>
        </w:rPr>
        <w:t>chỉ</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số</w:t>
      </w:r>
      <w:proofErr w:type="spellEnd"/>
      <w:r w:rsidRPr="00B96CE7">
        <w:rPr>
          <w:rFonts w:ascii="Times New Roman" w:hAnsi="Times New Roman" w:cs="Times New Roman"/>
          <w:color w:val="000000" w:themeColor="text1"/>
          <w:sz w:val="26"/>
          <w:szCs w:val="26"/>
        </w:rPr>
        <w:t xml:space="preserve"> VN-Index) </w:t>
      </w:r>
      <w:proofErr w:type="spellStart"/>
      <w:r w:rsidRPr="00B96CE7">
        <w:rPr>
          <w:rFonts w:ascii="Times New Roman" w:hAnsi="Times New Roman" w:cs="Times New Roman"/>
          <w:color w:val="000000" w:themeColor="text1"/>
          <w:sz w:val="26"/>
          <w:szCs w:val="26"/>
        </w:rPr>
        <w:t>và</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tỷ</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suất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sinh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trung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của</w:t>
      </w:r>
      <w:proofErr w:type="spellEnd"/>
      <w:r w:rsidRPr="00B96CE7">
        <w:rPr>
          <w:rFonts w:ascii="Times New Roman" w:hAnsi="Times New Roman" w:cs="Times New Roman"/>
          <w:color w:val="000000" w:themeColor="text1"/>
          <w:sz w:val="26"/>
          <w:szCs w:val="26"/>
        </w:rPr>
        <w:t xml:space="preserve"> 10 </w:t>
      </w:r>
      <w:proofErr w:type="spellStart"/>
      <w:r w:rsidRPr="00B96CE7">
        <w:rPr>
          <w:rFonts w:ascii="Times New Roman" w:hAnsi="Times New Roman" w:cs="Times New Roman"/>
          <w:color w:val="000000" w:themeColor="text1"/>
          <w:sz w:val="26"/>
          <w:szCs w:val="26"/>
        </w:rPr>
        <w:t>mã</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cổ</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phiếu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và</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chỉ</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số</w:t>
      </w:r>
      <w:proofErr w:type="spellEnd"/>
      <w:r w:rsidRPr="00B96CE7">
        <w:rPr>
          <w:rFonts w:ascii="Times New Roman" w:hAnsi="Times New Roman" w:cs="Times New Roman"/>
          <w:color w:val="000000" w:themeColor="text1"/>
          <w:sz w:val="26"/>
          <w:szCs w:val="26"/>
        </w:rPr>
        <w:t xml:space="preserve"> VN-Index </w:t>
      </w:r>
      <w:proofErr w:type="spellStart"/>
      <w:r w:rsidRPr="00B96CE7">
        <w:rPr>
          <w:rFonts w:ascii="Times New Roman" w:hAnsi="Times New Roman" w:cs="Times New Roman"/>
          <w:color w:val="000000" w:themeColor="text1"/>
          <w:sz w:val="26"/>
          <w:szCs w:val="26"/>
        </w:rPr>
        <w:t>đều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trị</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dương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cho</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thấy</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những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năm</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gần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đây</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các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ngân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xu </w:t>
      </w:r>
      <w:proofErr w:type="spellStart"/>
      <w:r w:rsidRPr="00B96CE7">
        <w:rPr>
          <w:rFonts w:ascii="Times New Roman" w:hAnsi="Times New Roman" w:cs="Times New Roman"/>
          <w:color w:val="000000" w:themeColor="text1"/>
          <w:sz w:val="26"/>
          <w:szCs w:val="26"/>
        </w:rPr>
        <w:t>hướng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kinh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doanh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tốt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nghĩa</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là</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nhuận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từ</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cổ</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phiếu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cao</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hơn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hoặc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bằng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với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mức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nhuận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mong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từ</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đầu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tư</w:t>
      </w:r>
      <w:proofErr w:type="spellEnd"/>
      <w:r w:rsidRPr="00B96CE7">
        <w:rPr>
          <w:rFonts w:ascii="Times New Roman" w:hAnsi="Times New Roman" w:cs="Times New Roman"/>
          <w:color w:val="000000" w:themeColor="text1"/>
          <w:sz w:val="26"/>
          <w:szCs w:val="26"/>
        </w:rPr>
        <w:t>.</w:t>
      </w:r>
    </w:p>
    <w:p w14:paraId="5F2B1514" w14:textId="785B1093" w:rsidR="00467F4A" w:rsidRPr="00B96CE7" w:rsidRDefault="00E05170" w:rsidP="00E0517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6EE8C4EB" w14:textId="77777777" w:rsidR="00467F4A" w:rsidRPr="002B2BA4" w:rsidRDefault="00467F4A" w:rsidP="00510D2B">
      <w:pPr>
        <w:pStyle w:val="Heading3"/>
        <w:rPr>
          <w:rFonts w:eastAsia="Times New Roman" w:cs="Times New Roman"/>
          <w:bCs/>
          <w:szCs w:val="26"/>
        </w:rPr>
      </w:pPr>
      <w:bookmarkStart w:id="46" w:name="_Toc131238316"/>
      <w:proofErr w:type="spellStart"/>
      <w:r w:rsidRPr="002B2BA4">
        <w:rPr>
          <w:rFonts w:eastAsia="Times New Roman" w:cs="Times New Roman"/>
          <w:szCs w:val="26"/>
        </w:rPr>
        <w:lastRenderedPageBreak/>
        <w:t>Kết</w:t>
      </w:r>
      <w:proofErr w:type="spellEnd"/>
      <w:r w:rsidRPr="002B2BA4">
        <w:rPr>
          <w:rFonts w:eastAsia="Times New Roman" w:cs="Times New Roman"/>
          <w:szCs w:val="26"/>
        </w:rPr>
        <w:t xml:space="preserve"> </w:t>
      </w:r>
      <w:proofErr w:type="spellStart"/>
      <w:r w:rsidRPr="002B2BA4">
        <w:rPr>
          <w:rFonts w:eastAsia="Times New Roman" w:cs="Times New Roman"/>
          <w:szCs w:val="26"/>
        </w:rPr>
        <w:t>quả</w:t>
      </w:r>
      <w:proofErr w:type="spellEnd"/>
      <w:r w:rsidRPr="002B2BA4">
        <w:rPr>
          <w:rFonts w:eastAsia="Times New Roman" w:cs="Times New Roman"/>
          <w:szCs w:val="26"/>
        </w:rPr>
        <w:t xml:space="preserve"> </w:t>
      </w:r>
      <w:proofErr w:type="spellStart"/>
      <w:r w:rsidRPr="002B2BA4">
        <w:rPr>
          <w:rFonts w:eastAsia="Times New Roman" w:cs="Times New Roman"/>
          <w:szCs w:val="26"/>
        </w:rPr>
        <w:t>hồi</w:t>
      </w:r>
      <w:proofErr w:type="spellEnd"/>
      <w:r w:rsidRPr="002B2BA4">
        <w:rPr>
          <w:rFonts w:eastAsia="Times New Roman" w:cs="Times New Roman"/>
          <w:szCs w:val="26"/>
        </w:rPr>
        <w:t xml:space="preserve"> </w:t>
      </w:r>
      <w:proofErr w:type="spellStart"/>
      <w:r w:rsidRPr="002B2BA4">
        <w:rPr>
          <w:rFonts w:eastAsia="Times New Roman" w:cs="Times New Roman"/>
          <w:szCs w:val="26"/>
        </w:rPr>
        <w:t>quy</w:t>
      </w:r>
      <w:bookmarkEnd w:id="46"/>
      <w:proofErr w:type="spellEnd"/>
    </w:p>
    <w:p w14:paraId="72D76ECB" w14:textId="77777777" w:rsidR="00467F4A" w:rsidRPr="00B96CE7" w:rsidRDefault="00467F4A" w:rsidP="002B2BA4">
      <w:pPr>
        <w:rPr>
          <w:rFonts w:ascii="Times New Roman" w:hAnsi="Times New Roman" w:cs="Times New Roman"/>
          <w:sz w:val="26"/>
          <w:szCs w:val="26"/>
        </w:rPr>
      </w:pPr>
      <w:proofErr w:type="spellStart"/>
      <w:r w:rsidRPr="00B96CE7">
        <w:rPr>
          <w:rFonts w:ascii="Times New Roman" w:hAnsi="Times New Roman" w:cs="Times New Roman"/>
          <w:sz w:val="26"/>
          <w:szCs w:val="26"/>
        </w:rPr>
        <w:t>Mô</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hình</w:t>
      </w:r>
      <w:proofErr w:type="spellEnd"/>
      <w:r w:rsidRPr="00B96CE7">
        <w:rPr>
          <w:rFonts w:ascii="Times New Roman" w:hAnsi="Times New Roman" w:cs="Times New Roman"/>
          <w:sz w:val="26"/>
          <w:szCs w:val="26"/>
        </w:rPr>
        <w:t xml:space="preserve"> CAPM </w:t>
      </w:r>
      <w:proofErr w:type="spellStart"/>
      <w:r w:rsidRPr="00B96CE7">
        <w:rPr>
          <w:rFonts w:ascii="Times New Roman" w:hAnsi="Times New Roman" w:cs="Times New Roman"/>
          <w:sz w:val="26"/>
          <w:szCs w:val="26"/>
        </w:rPr>
        <w:t>tổng</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quát</w:t>
      </w:r>
      <w:proofErr w:type="spellEnd"/>
      <w:r w:rsidRPr="00B96CE7">
        <w:rPr>
          <w:rFonts w:ascii="Times New Roman" w:hAnsi="Times New Roman" w:cs="Times New Roman"/>
          <w:sz w:val="26"/>
          <w:szCs w:val="26"/>
        </w:rPr>
        <w:t>:</w:t>
      </w:r>
    </w:p>
    <w:p w14:paraId="4DC252AA" w14:textId="77777777" w:rsidR="00467F4A" w:rsidRPr="00B96CE7" w:rsidRDefault="00467F4A" w:rsidP="007C007B">
      <w:pPr>
        <w:jc w:val="center"/>
        <w:rPr>
          <w:rFonts w:ascii="Times New Roman" w:hAnsi="Times New Roman" w:cs="Times New Roman"/>
          <w:sz w:val="26"/>
          <w:szCs w:val="26"/>
        </w:rPr>
      </w:pPr>
      <w:r w:rsidRPr="00B96CE7">
        <w:rPr>
          <w:rFonts w:ascii="Times New Roman" w:hAnsi="Times New Roman" w:cs="Times New Roman"/>
          <w:sz w:val="26"/>
          <w:szCs w:val="26"/>
        </w:rPr>
        <w:t>R</w:t>
      </w:r>
      <w:r w:rsidRPr="00B96CE7">
        <w:rPr>
          <w:rFonts w:ascii="Times New Roman" w:hAnsi="Times New Roman" w:cs="Times New Roman"/>
          <w:sz w:val="26"/>
          <w:szCs w:val="26"/>
          <w:vertAlign w:val="subscript"/>
        </w:rPr>
        <w:t xml:space="preserve">i </w:t>
      </w:r>
      <w:r w:rsidRPr="00B96CE7">
        <w:rPr>
          <w:rFonts w:ascii="Times New Roman" w:hAnsi="Times New Roman" w:cs="Times New Roman"/>
          <w:sz w:val="26"/>
          <w:szCs w:val="26"/>
        </w:rPr>
        <w:t>– R</w:t>
      </w:r>
      <w:r w:rsidRPr="00B96CE7">
        <w:rPr>
          <w:rFonts w:ascii="Times New Roman" w:hAnsi="Times New Roman" w:cs="Times New Roman"/>
          <w:sz w:val="26"/>
          <w:szCs w:val="26"/>
          <w:vertAlign w:val="subscript"/>
        </w:rPr>
        <w:t>f</w:t>
      </w:r>
      <w:r w:rsidRPr="00B96CE7">
        <w:rPr>
          <w:rFonts w:ascii="Times New Roman" w:hAnsi="Times New Roman" w:cs="Times New Roman"/>
          <w:sz w:val="26"/>
          <w:szCs w:val="26"/>
        </w:rPr>
        <w:t xml:space="preserve"> = </w:t>
      </w:r>
      <w:r w:rsidRPr="00B96CE7">
        <w:rPr>
          <w:rFonts w:ascii="Times New Roman" w:hAnsi="Times New Roman" w:cs="Times New Roman"/>
          <w:sz w:val="26"/>
          <w:szCs w:val="26"/>
        </w:rPr>
        <w:sym w:font="Symbol" w:char="F061"/>
      </w:r>
      <w:r w:rsidRPr="00B96CE7">
        <w:rPr>
          <w:rFonts w:ascii="Times New Roman" w:hAnsi="Times New Roman" w:cs="Times New Roman"/>
          <w:sz w:val="26"/>
          <w:szCs w:val="26"/>
        </w:rPr>
        <w:t xml:space="preserve"> + </w:t>
      </w:r>
      <w:r w:rsidRPr="00B96CE7">
        <w:rPr>
          <w:rFonts w:ascii="Times New Roman" w:hAnsi="Times New Roman" w:cs="Times New Roman"/>
          <w:sz w:val="26"/>
          <w:szCs w:val="26"/>
        </w:rPr>
        <w:sym w:font="Symbol" w:char="F062"/>
      </w:r>
      <w:r w:rsidRPr="00B96CE7">
        <w:rPr>
          <w:rFonts w:ascii="Times New Roman" w:hAnsi="Times New Roman" w:cs="Times New Roman"/>
          <w:sz w:val="26"/>
          <w:szCs w:val="26"/>
        </w:rPr>
        <w:t>( R</w:t>
      </w:r>
      <w:r w:rsidRPr="00B96CE7">
        <w:rPr>
          <w:rFonts w:ascii="Times New Roman" w:hAnsi="Times New Roman" w:cs="Times New Roman"/>
          <w:sz w:val="26"/>
          <w:szCs w:val="26"/>
          <w:vertAlign w:val="subscript"/>
        </w:rPr>
        <w:t>m</w:t>
      </w:r>
      <w:r w:rsidRPr="00B96CE7">
        <w:rPr>
          <w:rFonts w:ascii="Times New Roman" w:hAnsi="Times New Roman" w:cs="Times New Roman"/>
          <w:sz w:val="26"/>
          <w:szCs w:val="26"/>
        </w:rPr>
        <w:t xml:space="preserve"> – R</w:t>
      </w:r>
      <w:r w:rsidRPr="00B96CE7">
        <w:rPr>
          <w:rFonts w:ascii="Times New Roman" w:hAnsi="Times New Roman" w:cs="Times New Roman"/>
          <w:sz w:val="26"/>
          <w:szCs w:val="26"/>
          <w:vertAlign w:val="subscript"/>
        </w:rPr>
        <w:t>f</w:t>
      </w:r>
      <w:r w:rsidRPr="00B96CE7">
        <w:rPr>
          <w:rFonts w:ascii="Times New Roman" w:hAnsi="Times New Roman" w:cs="Times New Roman"/>
          <w:sz w:val="26"/>
          <w:szCs w:val="26"/>
        </w:rPr>
        <w:t xml:space="preserve">) + </w:t>
      </w:r>
      <w:r w:rsidRPr="00B96CE7">
        <w:rPr>
          <w:rFonts w:ascii="Times New Roman" w:hAnsi="Times New Roman" w:cs="Times New Roman"/>
          <w:sz w:val="26"/>
          <w:szCs w:val="26"/>
        </w:rPr>
        <w:sym w:font="Symbol" w:char="F065"/>
      </w:r>
    </w:p>
    <w:p w14:paraId="243E7DE0" w14:textId="14AEAC90" w:rsidR="00467F4A" w:rsidRPr="00B96CE7" w:rsidRDefault="00467F4A" w:rsidP="002B2BA4">
      <w:pPr>
        <w:rPr>
          <w:rFonts w:ascii="Times New Roman" w:hAnsi="Times New Roman" w:cs="Times New Roman"/>
          <w:sz w:val="26"/>
          <w:szCs w:val="26"/>
        </w:rPr>
      </w:pPr>
      <w:r w:rsidRPr="00B96CE7">
        <w:rPr>
          <w:rFonts w:ascii="Times New Roman" w:hAnsi="Times New Roman" w:cs="Times New Roman"/>
          <w:sz w:val="26"/>
          <w:szCs w:val="26"/>
        </w:rPr>
        <w:t>R</w:t>
      </w:r>
      <w:r w:rsidRPr="00B96CE7">
        <w:rPr>
          <w:rFonts w:ascii="Times New Roman" w:hAnsi="Times New Roman" w:cs="Times New Roman"/>
          <w:sz w:val="26"/>
          <w:szCs w:val="26"/>
          <w:vertAlign w:val="subscript"/>
        </w:rPr>
        <w:t xml:space="preserve">f </w:t>
      </w:r>
      <w:proofErr w:type="spellStart"/>
      <w:r w:rsidRPr="00B96CE7">
        <w:rPr>
          <w:rFonts w:ascii="Times New Roman" w:hAnsi="Times New Roman" w:cs="Times New Roman"/>
          <w:sz w:val="26"/>
          <w:szCs w:val="26"/>
        </w:rPr>
        <w:t>là</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lãi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suất</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trái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chính</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phủ</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kỳ</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hạn</w:t>
      </w:r>
      <w:proofErr w:type="spellEnd"/>
      <w:r w:rsidRPr="00B96CE7">
        <w:rPr>
          <w:rFonts w:ascii="Times New Roman" w:hAnsi="Times New Roman" w:cs="Times New Roman"/>
          <w:sz w:val="26"/>
          <w:szCs w:val="26"/>
        </w:rPr>
        <w:t xml:space="preserve"> 5 </w:t>
      </w:r>
      <w:proofErr w:type="spellStart"/>
      <w:r w:rsidRPr="00B96CE7">
        <w:rPr>
          <w:rFonts w:ascii="Times New Roman" w:hAnsi="Times New Roman" w:cs="Times New Roman"/>
          <w:sz w:val="26"/>
          <w:szCs w:val="26"/>
        </w:rPr>
        <w:t>năm</w:t>
      </w:r>
      <w:proofErr w:type="spellEnd"/>
      <w:r w:rsidRPr="00B96CE7">
        <w:rPr>
          <w:rFonts w:ascii="Times New Roman" w:hAnsi="Times New Roman" w:cs="Times New Roman"/>
          <w:sz w:val="26"/>
          <w:szCs w:val="26"/>
        </w:rPr>
        <w:t>, 3.4%/</w:t>
      </w:r>
      <w:proofErr w:type="spellStart"/>
      <w:r w:rsidRPr="00B96CE7">
        <w:rPr>
          <w:rFonts w:ascii="Times New Roman" w:hAnsi="Times New Roman" w:cs="Times New Roman"/>
          <w:sz w:val="26"/>
          <w:szCs w:val="26"/>
        </w:rPr>
        <w:t>năm</w:t>
      </w:r>
      <w:proofErr w:type="spellEnd"/>
      <w:r w:rsidR="00E05170">
        <w:rPr>
          <w:rFonts w:ascii="Times New Roman" w:hAnsi="Times New Roman" w:cs="Times New Roman"/>
          <w:sz w:val="26"/>
          <w:szCs w:val="26"/>
        </w:rPr>
        <w:t xml:space="preserve">. </w:t>
      </w:r>
      <w:r w:rsidRPr="00B96CE7">
        <w:rPr>
          <w:rFonts w:ascii="Times New Roman" w:hAnsi="Times New Roman" w:cs="Times New Roman"/>
          <w:sz w:val="26"/>
          <w:szCs w:val="26"/>
        </w:rPr>
        <w:t>R</w:t>
      </w:r>
      <w:r w:rsidRPr="00B96CE7">
        <w:rPr>
          <w:rFonts w:ascii="Times New Roman" w:hAnsi="Times New Roman" w:cs="Times New Roman"/>
          <w:sz w:val="26"/>
          <w:szCs w:val="26"/>
          <w:vertAlign w:val="subscript"/>
        </w:rPr>
        <w:t xml:space="preserve">f </w:t>
      </w:r>
      <w:r w:rsidRPr="00B96CE7">
        <w:rPr>
          <w:rFonts w:ascii="Times New Roman" w:hAnsi="Times New Roman" w:cs="Times New Roman"/>
          <w:sz w:val="26"/>
          <w:szCs w:val="26"/>
        </w:rPr>
        <w:t>= 3.4%/12 = 0.283%/</w:t>
      </w:r>
      <w:proofErr w:type="spellStart"/>
      <w:r w:rsidRPr="00B96CE7">
        <w:rPr>
          <w:rFonts w:ascii="Times New Roman" w:hAnsi="Times New Roman" w:cs="Times New Roman"/>
          <w:sz w:val="26"/>
          <w:szCs w:val="26"/>
        </w:rPr>
        <w:t>tháng</w:t>
      </w:r>
      <w:proofErr w:type="spellEnd"/>
    </w:p>
    <w:p w14:paraId="0C6FBC04" w14:textId="77777777" w:rsidR="00467F4A" w:rsidRPr="00B96CE7" w:rsidRDefault="00467F4A" w:rsidP="002B2BA4">
      <w:pPr>
        <w:rPr>
          <w:rFonts w:ascii="Times New Roman" w:hAnsi="Times New Roman" w:cs="Times New Roman"/>
          <w:sz w:val="26"/>
          <w:szCs w:val="26"/>
        </w:rPr>
      </w:pPr>
      <w:proofErr w:type="spellStart"/>
      <w:r w:rsidRPr="00B96CE7">
        <w:rPr>
          <w:rFonts w:ascii="Times New Roman" w:hAnsi="Times New Roman" w:cs="Times New Roman"/>
          <w:sz w:val="26"/>
          <w:szCs w:val="26"/>
        </w:rPr>
        <w:t>Mô</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hình</w:t>
      </w:r>
      <w:proofErr w:type="spellEnd"/>
      <w:r w:rsidRPr="00B96CE7">
        <w:rPr>
          <w:rFonts w:ascii="Times New Roman" w:hAnsi="Times New Roman" w:cs="Times New Roman"/>
          <w:sz w:val="26"/>
          <w:szCs w:val="26"/>
        </w:rPr>
        <w:t xml:space="preserve"> CAPM </w:t>
      </w:r>
      <w:proofErr w:type="spellStart"/>
      <w:r w:rsidRPr="00B96CE7">
        <w:rPr>
          <w:rFonts w:ascii="Times New Roman" w:hAnsi="Times New Roman" w:cs="Times New Roman"/>
          <w:sz w:val="26"/>
          <w:szCs w:val="26"/>
        </w:rPr>
        <w:t>với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mỗi</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cổ</w:t>
      </w:r>
      <w:proofErr w:type="spellEnd"/>
      <w:r w:rsidRPr="00B96CE7">
        <w:rPr>
          <w:rFonts w:ascii="Times New Roman" w:hAnsi="Times New Roman" w:cs="Times New Roman"/>
          <w:sz w:val="26"/>
          <w:szCs w:val="26"/>
        </w:rPr>
        <w:t xml:space="preserve"> </w:t>
      </w:r>
      <w:proofErr w:type="spellStart"/>
      <w:r w:rsidRPr="00B96CE7">
        <w:rPr>
          <w:rFonts w:ascii="Times New Roman" w:hAnsi="Times New Roman" w:cs="Times New Roman"/>
          <w:sz w:val="26"/>
          <w:szCs w:val="26"/>
        </w:rPr>
        <w:t>phiếu</w:t>
      </w:r>
      <w:proofErr w:type="spellEnd"/>
    </w:p>
    <w:p w14:paraId="358C9D6D"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BID</m:t>
              </m:r>
            </m:sub>
          </m:sSub>
          <m:r>
            <m:rPr>
              <m:sty m:val="p"/>
            </m:rPr>
            <w:rPr>
              <w:rFonts w:ascii="Cambria Math" w:hAnsi="Cambria Math" w:cs="Times New Roman"/>
              <w:color w:val="000000" w:themeColor="text1"/>
              <w:sz w:val="26"/>
              <w:szCs w:val="26"/>
            </w:rPr>
            <m:t>-0.00283=   0.0097+1.0893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6E802C5F"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EIB</m:t>
              </m:r>
            </m:sub>
          </m:sSub>
          <m:r>
            <m:rPr>
              <m:sty m:val="p"/>
            </m:rPr>
            <w:rPr>
              <w:rFonts w:ascii="Cambria Math" w:hAnsi="Cambria Math" w:cs="Times New Roman"/>
              <w:color w:val="000000" w:themeColor="text1"/>
              <w:sz w:val="26"/>
              <w:szCs w:val="26"/>
            </w:rPr>
            <m:t>-0.00283=   0.0284+0.2754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4633272E"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TCB</m:t>
              </m:r>
            </m:sub>
          </m:sSub>
          <m:r>
            <m:rPr>
              <m:sty m:val="p"/>
            </m:rPr>
            <w:rPr>
              <w:rFonts w:ascii="Cambria Math" w:hAnsi="Cambria Math" w:cs="Times New Roman"/>
              <w:color w:val="000000" w:themeColor="text1"/>
              <w:sz w:val="26"/>
              <w:szCs w:val="26"/>
            </w:rPr>
            <m:t>-0.00283=   0.0019+1.4874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3372F47E"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HDB</m:t>
              </m:r>
            </m:sub>
          </m:sSub>
          <m:r>
            <m:rPr>
              <m:sty m:val="p"/>
            </m:rPr>
            <w:rPr>
              <w:rFonts w:ascii="Cambria Math" w:hAnsi="Cambria Math" w:cs="Times New Roman"/>
              <w:color w:val="000000" w:themeColor="text1"/>
              <w:sz w:val="26"/>
              <w:szCs w:val="26"/>
            </w:rPr>
            <m:t>-0.00283=  0.0096+1.2247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5C1A4503"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MBB</m:t>
              </m:r>
            </m:sub>
          </m:sSub>
          <m:r>
            <m:rPr>
              <m:sty m:val="p"/>
            </m:rPr>
            <w:rPr>
              <w:rFonts w:ascii="Cambria Math" w:hAnsi="Cambria Math" w:cs="Times New Roman"/>
              <w:color w:val="000000" w:themeColor="text1"/>
              <w:sz w:val="26"/>
              <w:szCs w:val="26"/>
            </w:rPr>
            <m:t>-0.00283=  0.0172+1.3442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76D6699D"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STB</m:t>
              </m:r>
            </m:sub>
          </m:sSub>
          <m:r>
            <m:rPr>
              <m:sty m:val="p"/>
            </m:rPr>
            <w:rPr>
              <w:rFonts w:ascii="Cambria Math" w:hAnsi="Cambria Math" w:cs="Times New Roman"/>
              <w:color w:val="000000" w:themeColor="text1"/>
              <w:sz w:val="26"/>
              <w:szCs w:val="26"/>
            </w:rPr>
            <m:t>-0.00283=   0.0283+1.2880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1A9EB0F6"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CTG</m:t>
              </m:r>
            </m:sub>
          </m:sSub>
          <m:r>
            <m:rPr>
              <m:sty m:val="p"/>
            </m:rPr>
            <w:rPr>
              <w:rFonts w:ascii="Cambria Math" w:hAnsi="Cambria Math" w:cs="Times New Roman"/>
              <w:color w:val="000000" w:themeColor="text1"/>
              <w:sz w:val="26"/>
              <w:szCs w:val="26"/>
            </w:rPr>
            <m:t>-0.00283=   0.0102+ 1.1718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54F789D5"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TPB</m:t>
              </m:r>
            </m:sub>
          </m:sSub>
          <m:r>
            <m:rPr>
              <m:sty m:val="p"/>
            </m:rPr>
            <w:rPr>
              <w:rFonts w:ascii="Cambria Math" w:hAnsi="Cambria Math" w:cs="Times New Roman"/>
              <w:color w:val="000000" w:themeColor="text1"/>
              <w:sz w:val="26"/>
              <w:szCs w:val="26"/>
            </w:rPr>
            <m:t>-0.00283=   0.0090+1.5027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376FA09F" w14:textId="77777777" w:rsidR="00467F4A" w:rsidRPr="00B96CE7" w:rsidRDefault="00000000" w:rsidP="002B2BA4">
      <w:pPr>
        <w:rPr>
          <w:rFonts w:ascii="Times New Roman" w:hAnsi="Times New Roman" w:cs="Times New Roman"/>
          <w:color w:val="000000" w:themeColor="text1"/>
          <w:sz w:val="26"/>
          <w:szCs w:val="26"/>
        </w:rPr>
      </w:pPr>
      <m:oMathPara>
        <m:oMathParaPr>
          <m:jc m:val="center"/>
        </m:oMathParaPr>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VCB</m:t>
              </m:r>
            </m:sub>
          </m:sSub>
          <m:r>
            <m:rPr>
              <m:sty m:val="p"/>
            </m:rPr>
            <w:rPr>
              <w:rFonts w:ascii="Cambria Math" w:hAnsi="Cambria Math" w:cs="Times New Roman"/>
              <w:color w:val="000000" w:themeColor="text1"/>
              <w:sz w:val="26"/>
              <w:szCs w:val="26"/>
            </w:rPr>
            <m:t>-0.00283=   0.0053+0.7508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39791827" w14:textId="204FA1D1" w:rsidR="00467F4A" w:rsidRPr="00B96CE7" w:rsidRDefault="00000000" w:rsidP="002B2BA4">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i</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VPB</m:t>
              </m:r>
            </m:sub>
          </m:sSub>
          <m:r>
            <m:rPr>
              <m:sty m:val="p"/>
            </m:rPr>
            <w:rPr>
              <w:rFonts w:ascii="Cambria Math" w:hAnsi="Cambria Math" w:cs="Times New Roman"/>
              <w:color w:val="000000" w:themeColor="text1"/>
              <w:sz w:val="26"/>
              <w:szCs w:val="26"/>
            </w:rPr>
            <m:t>-0.00283=   0.0192+1.3800 *</m:t>
          </m:r>
          <m:d>
            <m:dPr>
              <m:ctrlPr>
                <w:rPr>
                  <w:rFonts w:ascii="Cambria Math" w:hAnsi="Cambria Math" w:cs="Times New Roman"/>
                  <w:color w:val="000000" w:themeColor="text1"/>
                  <w:sz w:val="26"/>
                  <w:szCs w:val="26"/>
                </w:rPr>
              </m:ctrlPr>
            </m:dPr>
            <m:e>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m</m:t>
                  </m:r>
                </m:sub>
              </m:sSub>
              <m:r>
                <m:rPr>
                  <m:sty m:val="p"/>
                </m:rPr>
                <w:rPr>
                  <w:rFonts w:ascii="Cambria Math" w:hAnsi="Cambria Math" w:cs="Times New Roman"/>
                  <w:color w:val="000000" w:themeColor="text1"/>
                  <w:sz w:val="26"/>
                  <w:szCs w:val="26"/>
                </w:rPr>
                <m:t>-0.00283</m:t>
              </m:r>
            </m:e>
          </m:d>
        </m:oMath>
      </m:oMathPara>
    </w:p>
    <w:p w14:paraId="23DC39C0" w14:textId="403D1604" w:rsidR="00467F4A" w:rsidRPr="00B96CE7" w:rsidRDefault="00467F4A" w:rsidP="00E4436D">
      <w:pPr>
        <w:jc w:val="center"/>
        <w:rPr>
          <w:rFonts w:ascii="Times New Roman" w:hAnsi="Times New Roman" w:cs="Times New Roman"/>
          <w:b/>
          <w:bCs/>
          <w:color w:val="000000" w:themeColor="text1"/>
          <w:sz w:val="26"/>
          <w:szCs w:val="26"/>
        </w:rPr>
      </w:pPr>
      <w:proofErr w:type="spellStart"/>
      <w:r w:rsidRPr="00B96CE7">
        <w:rPr>
          <w:rFonts w:ascii="Times New Roman" w:hAnsi="Times New Roman" w:cs="Times New Roman"/>
          <w:b/>
          <w:bCs/>
          <w:color w:val="000000" w:themeColor="text1"/>
          <w:sz w:val="26"/>
          <w:szCs w:val="26"/>
        </w:rPr>
        <w:t>Bảng</w:t>
      </w:r>
      <w:proofErr w:type="spellEnd"/>
      <w:r w:rsidR="00E4436D" w:rsidRPr="00B96CE7">
        <w:rPr>
          <w:rFonts w:ascii="Times New Roman" w:hAnsi="Times New Roman" w:cs="Times New Roman"/>
          <w:b/>
          <w:bCs/>
          <w:color w:val="000000" w:themeColor="text1"/>
          <w:sz w:val="26"/>
          <w:szCs w:val="26"/>
        </w:rPr>
        <w:t xml:space="preserve"> 8</w:t>
      </w:r>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Kết</w:t>
      </w:r>
      <w:proofErr w:type="spellEnd"/>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quả</w:t>
      </w:r>
      <w:proofErr w:type="spellEnd"/>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hồi</w:t>
      </w:r>
      <w:proofErr w:type="spellEnd"/>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quy</w:t>
      </w:r>
      <w:proofErr w:type="spellEnd"/>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mô</w:t>
      </w:r>
      <w:proofErr w:type="spellEnd"/>
      <w:r w:rsidRPr="00B96CE7">
        <w:rPr>
          <w:rFonts w:ascii="Times New Roman" w:hAnsi="Times New Roman" w:cs="Times New Roman"/>
          <w:b/>
          <w:bCs/>
          <w:color w:val="000000" w:themeColor="text1"/>
          <w:sz w:val="26"/>
          <w:szCs w:val="26"/>
        </w:rPr>
        <w:t xml:space="preserve"> </w:t>
      </w:r>
      <w:proofErr w:type="spellStart"/>
      <w:r w:rsidRPr="00B96CE7">
        <w:rPr>
          <w:rFonts w:ascii="Times New Roman" w:hAnsi="Times New Roman" w:cs="Times New Roman"/>
          <w:b/>
          <w:bCs/>
          <w:color w:val="000000" w:themeColor="text1"/>
          <w:sz w:val="26"/>
          <w:szCs w:val="26"/>
        </w:rPr>
        <w:t>hình</w:t>
      </w:r>
      <w:proofErr w:type="spellEnd"/>
      <w:r w:rsidRPr="00B96CE7">
        <w:rPr>
          <w:rFonts w:ascii="Times New Roman" w:hAnsi="Times New Roman" w:cs="Times New Roman"/>
          <w:b/>
          <w:bCs/>
          <w:color w:val="000000" w:themeColor="text1"/>
          <w:sz w:val="26"/>
          <w:szCs w:val="26"/>
        </w:rPr>
        <w:t xml:space="preserve"> CAPM</w:t>
      </w:r>
    </w:p>
    <w:tbl>
      <w:tblPr>
        <w:tblStyle w:val="TableGrid"/>
        <w:tblW w:w="0" w:type="auto"/>
        <w:jc w:val="center"/>
        <w:tblLook w:val="04A0" w:firstRow="1" w:lastRow="0" w:firstColumn="1" w:lastColumn="0" w:noHBand="0" w:noVBand="1"/>
      </w:tblPr>
      <w:tblGrid>
        <w:gridCol w:w="2337"/>
        <w:gridCol w:w="2337"/>
        <w:gridCol w:w="2338"/>
        <w:gridCol w:w="2338"/>
      </w:tblGrid>
      <w:tr w:rsidR="00467F4A" w:rsidRPr="00B96CE7" w14:paraId="7B0792E7" w14:textId="77777777" w:rsidTr="00A8055C">
        <w:trPr>
          <w:jc w:val="center"/>
        </w:trPr>
        <w:tc>
          <w:tcPr>
            <w:tcW w:w="2337" w:type="dxa"/>
            <w:vAlign w:val="center"/>
          </w:tcPr>
          <w:p w14:paraId="52A03006" w14:textId="77777777" w:rsidR="00467F4A" w:rsidRPr="00B96CE7" w:rsidRDefault="00467F4A" w:rsidP="002B2BA4">
            <w:pPr>
              <w:rPr>
                <w:rFonts w:ascii="Times New Roman" w:hAnsi="Times New Roman" w:cs="Times New Roman"/>
                <w:color w:val="000000" w:themeColor="text1"/>
                <w:sz w:val="26"/>
                <w:szCs w:val="26"/>
              </w:rPr>
            </w:pPr>
          </w:p>
        </w:tc>
        <w:tc>
          <w:tcPr>
            <w:tcW w:w="2337" w:type="dxa"/>
            <w:vAlign w:val="center"/>
          </w:tcPr>
          <w:p w14:paraId="665F35A3" w14:textId="77777777" w:rsidR="00467F4A" w:rsidRPr="00B96CE7" w:rsidRDefault="00467F4A" w:rsidP="00B96CE7">
            <w:pPr>
              <w:jc w:val="center"/>
              <w:rPr>
                <w:rFonts w:ascii="Times New Roman" w:hAnsi="Times New Roman" w:cs="Times New Roman"/>
                <w:b/>
                <w:bCs/>
                <w:color w:val="000000" w:themeColor="text1"/>
                <w:sz w:val="26"/>
                <w:szCs w:val="26"/>
              </w:rPr>
            </w:pPr>
            <w:r w:rsidRPr="00B96CE7">
              <w:rPr>
                <w:rFonts w:ascii="Times New Roman" w:hAnsi="Times New Roman" w:cs="Times New Roman"/>
                <w:b/>
                <w:bCs/>
                <w:sz w:val="26"/>
                <w:szCs w:val="26"/>
              </w:rPr>
              <w:sym w:font="Symbol" w:char="F062"/>
            </w:r>
          </w:p>
        </w:tc>
        <w:tc>
          <w:tcPr>
            <w:tcW w:w="2338" w:type="dxa"/>
            <w:vAlign w:val="center"/>
          </w:tcPr>
          <w:p w14:paraId="6D9997C9" w14:textId="77777777" w:rsidR="00467F4A" w:rsidRPr="00B96CE7" w:rsidRDefault="00467F4A" w:rsidP="00B96CE7">
            <w:pPr>
              <w:jc w:val="center"/>
              <w:rPr>
                <w:rFonts w:ascii="Times New Roman" w:hAnsi="Times New Roman" w:cs="Times New Roman"/>
                <w:b/>
                <w:bCs/>
                <w:color w:val="000000" w:themeColor="text1"/>
                <w:sz w:val="26"/>
                <w:szCs w:val="26"/>
              </w:rPr>
            </w:pPr>
            <w:r w:rsidRPr="00B96CE7">
              <w:rPr>
                <w:rFonts w:ascii="Times New Roman" w:hAnsi="Times New Roman" w:cs="Times New Roman"/>
                <w:b/>
                <w:bCs/>
                <w:sz w:val="26"/>
                <w:szCs w:val="26"/>
              </w:rPr>
              <w:t>P-value</w:t>
            </w:r>
          </w:p>
        </w:tc>
        <w:tc>
          <w:tcPr>
            <w:tcW w:w="2338" w:type="dxa"/>
            <w:vAlign w:val="center"/>
          </w:tcPr>
          <w:p w14:paraId="3860F79A" w14:textId="77777777" w:rsidR="00467F4A" w:rsidRPr="00B96CE7" w:rsidRDefault="00467F4A" w:rsidP="00B96CE7">
            <w:pPr>
              <w:jc w:val="center"/>
              <w:rPr>
                <w:rFonts w:ascii="Times New Roman" w:hAnsi="Times New Roman" w:cs="Times New Roman"/>
                <w:b/>
                <w:bCs/>
                <w:color w:val="000000" w:themeColor="text1"/>
                <w:sz w:val="26"/>
                <w:szCs w:val="26"/>
                <w:vertAlign w:val="superscript"/>
              </w:rPr>
            </w:pPr>
            <w:r w:rsidRPr="00B96CE7">
              <w:rPr>
                <w:rFonts w:ascii="Times New Roman" w:hAnsi="Times New Roman" w:cs="Times New Roman"/>
                <w:b/>
                <w:bCs/>
                <w:sz w:val="26"/>
                <w:szCs w:val="26"/>
              </w:rPr>
              <w:t>R</w:t>
            </w:r>
            <w:r w:rsidRPr="00B96CE7">
              <w:rPr>
                <w:rFonts w:ascii="Times New Roman" w:hAnsi="Times New Roman" w:cs="Times New Roman"/>
                <w:b/>
                <w:bCs/>
                <w:sz w:val="26"/>
                <w:szCs w:val="26"/>
                <w:vertAlign w:val="superscript"/>
              </w:rPr>
              <w:t>2</w:t>
            </w:r>
          </w:p>
        </w:tc>
      </w:tr>
      <w:tr w:rsidR="00467F4A" w:rsidRPr="00B96CE7" w14:paraId="053F8CDB" w14:textId="77777777" w:rsidTr="00A8055C">
        <w:trPr>
          <w:jc w:val="center"/>
        </w:trPr>
        <w:tc>
          <w:tcPr>
            <w:tcW w:w="2337" w:type="dxa"/>
            <w:vAlign w:val="center"/>
          </w:tcPr>
          <w:p w14:paraId="6C9B9E74"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BID</w:t>
            </w:r>
          </w:p>
        </w:tc>
        <w:tc>
          <w:tcPr>
            <w:tcW w:w="2337" w:type="dxa"/>
            <w:vAlign w:val="bottom"/>
          </w:tcPr>
          <w:p w14:paraId="291AAFC5"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1.0893</w:t>
            </w:r>
          </w:p>
        </w:tc>
        <w:tc>
          <w:tcPr>
            <w:tcW w:w="2338" w:type="dxa"/>
            <w:vAlign w:val="bottom"/>
          </w:tcPr>
          <w:p w14:paraId="7FD5D421"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0.0007</w:t>
            </w:r>
          </w:p>
        </w:tc>
        <w:tc>
          <w:tcPr>
            <w:tcW w:w="2338" w:type="dxa"/>
            <w:vAlign w:val="bottom"/>
          </w:tcPr>
          <w:p w14:paraId="493805B3"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0.3393</w:t>
            </w:r>
          </w:p>
        </w:tc>
      </w:tr>
      <w:tr w:rsidR="00467F4A" w:rsidRPr="00B96CE7" w14:paraId="42A132B5" w14:textId="77777777" w:rsidTr="00A8055C">
        <w:trPr>
          <w:jc w:val="center"/>
        </w:trPr>
        <w:tc>
          <w:tcPr>
            <w:tcW w:w="2337" w:type="dxa"/>
            <w:vAlign w:val="center"/>
          </w:tcPr>
          <w:p w14:paraId="720B6574"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EIB</w:t>
            </w:r>
          </w:p>
        </w:tc>
        <w:tc>
          <w:tcPr>
            <w:tcW w:w="2337" w:type="dxa"/>
            <w:vAlign w:val="bottom"/>
          </w:tcPr>
          <w:p w14:paraId="3A40005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0.2754</w:t>
            </w:r>
          </w:p>
        </w:tc>
        <w:tc>
          <w:tcPr>
            <w:tcW w:w="2338" w:type="dxa"/>
            <w:vAlign w:val="bottom"/>
          </w:tcPr>
          <w:p w14:paraId="4458C99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0.5752</w:t>
            </w:r>
          </w:p>
        </w:tc>
        <w:tc>
          <w:tcPr>
            <w:tcW w:w="2338" w:type="dxa"/>
            <w:vAlign w:val="bottom"/>
          </w:tcPr>
          <w:p w14:paraId="1D39849D"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0.0114</w:t>
            </w:r>
          </w:p>
        </w:tc>
      </w:tr>
      <w:tr w:rsidR="00467F4A" w:rsidRPr="00B96CE7" w14:paraId="2124DB0B" w14:textId="77777777" w:rsidTr="00A8055C">
        <w:trPr>
          <w:jc w:val="center"/>
        </w:trPr>
        <w:tc>
          <w:tcPr>
            <w:tcW w:w="2337" w:type="dxa"/>
            <w:vAlign w:val="center"/>
          </w:tcPr>
          <w:p w14:paraId="3D232205"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TCB</w:t>
            </w:r>
          </w:p>
        </w:tc>
        <w:tc>
          <w:tcPr>
            <w:tcW w:w="2337" w:type="dxa"/>
            <w:vAlign w:val="bottom"/>
          </w:tcPr>
          <w:p w14:paraId="07DCF29C"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1.4874</w:t>
            </w:r>
          </w:p>
        </w:tc>
        <w:tc>
          <w:tcPr>
            <w:tcW w:w="2338" w:type="dxa"/>
            <w:vAlign w:val="bottom"/>
          </w:tcPr>
          <w:p w14:paraId="42540784"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2CB1195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0.6656</w:t>
            </w:r>
          </w:p>
        </w:tc>
      </w:tr>
      <w:tr w:rsidR="00467F4A" w:rsidRPr="00B96CE7" w14:paraId="05E92FEA" w14:textId="77777777" w:rsidTr="00A8055C">
        <w:trPr>
          <w:jc w:val="center"/>
        </w:trPr>
        <w:tc>
          <w:tcPr>
            <w:tcW w:w="2337" w:type="dxa"/>
            <w:vAlign w:val="center"/>
          </w:tcPr>
          <w:p w14:paraId="1DF40BB1"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HDB</w:t>
            </w:r>
          </w:p>
        </w:tc>
        <w:tc>
          <w:tcPr>
            <w:tcW w:w="2337" w:type="dxa"/>
            <w:vAlign w:val="bottom"/>
          </w:tcPr>
          <w:p w14:paraId="36713ED9"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1.2247</w:t>
            </w:r>
          </w:p>
        </w:tc>
        <w:tc>
          <w:tcPr>
            <w:tcW w:w="2338" w:type="dxa"/>
            <w:vAlign w:val="bottom"/>
          </w:tcPr>
          <w:p w14:paraId="3184D17E"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4F658D43"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0.5647</w:t>
            </w:r>
          </w:p>
        </w:tc>
      </w:tr>
      <w:tr w:rsidR="00467F4A" w:rsidRPr="00B96CE7" w14:paraId="3EC0D704" w14:textId="77777777" w:rsidTr="00A8055C">
        <w:trPr>
          <w:jc w:val="center"/>
        </w:trPr>
        <w:tc>
          <w:tcPr>
            <w:tcW w:w="2337" w:type="dxa"/>
            <w:vAlign w:val="center"/>
          </w:tcPr>
          <w:p w14:paraId="5DDFDF0D"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MBB</w:t>
            </w:r>
          </w:p>
        </w:tc>
        <w:tc>
          <w:tcPr>
            <w:tcW w:w="2337" w:type="dxa"/>
            <w:vAlign w:val="bottom"/>
          </w:tcPr>
          <w:p w14:paraId="707CD4A7"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1.3442</w:t>
            </w:r>
          </w:p>
        </w:tc>
        <w:tc>
          <w:tcPr>
            <w:tcW w:w="2338" w:type="dxa"/>
            <w:vAlign w:val="bottom"/>
          </w:tcPr>
          <w:p w14:paraId="7FF7103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4434F5A7"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0.6816</w:t>
            </w:r>
          </w:p>
        </w:tc>
      </w:tr>
      <w:tr w:rsidR="00467F4A" w:rsidRPr="00B96CE7" w14:paraId="4BF79B74" w14:textId="77777777" w:rsidTr="00A8055C">
        <w:trPr>
          <w:jc w:val="center"/>
        </w:trPr>
        <w:tc>
          <w:tcPr>
            <w:tcW w:w="2337" w:type="dxa"/>
            <w:vAlign w:val="center"/>
          </w:tcPr>
          <w:p w14:paraId="07059C02"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STB</w:t>
            </w:r>
          </w:p>
        </w:tc>
        <w:tc>
          <w:tcPr>
            <w:tcW w:w="2337" w:type="dxa"/>
            <w:vAlign w:val="bottom"/>
          </w:tcPr>
          <w:p w14:paraId="7D3EAD3F"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1.2880</w:t>
            </w:r>
          </w:p>
        </w:tc>
        <w:tc>
          <w:tcPr>
            <w:tcW w:w="2338" w:type="dxa"/>
            <w:vAlign w:val="bottom"/>
          </w:tcPr>
          <w:p w14:paraId="688956C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0.0006</w:t>
            </w:r>
          </w:p>
        </w:tc>
        <w:tc>
          <w:tcPr>
            <w:tcW w:w="2338" w:type="dxa"/>
            <w:vAlign w:val="bottom"/>
          </w:tcPr>
          <w:p w14:paraId="77D1F02B"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0.3496</w:t>
            </w:r>
          </w:p>
        </w:tc>
      </w:tr>
      <w:tr w:rsidR="00467F4A" w:rsidRPr="00B96CE7" w14:paraId="7CB804D0" w14:textId="77777777" w:rsidTr="00A8055C">
        <w:trPr>
          <w:jc w:val="center"/>
        </w:trPr>
        <w:tc>
          <w:tcPr>
            <w:tcW w:w="2337" w:type="dxa"/>
            <w:vAlign w:val="center"/>
          </w:tcPr>
          <w:p w14:paraId="75139877"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CTG</w:t>
            </w:r>
          </w:p>
        </w:tc>
        <w:tc>
          <w:tcPr>
            <w:tcW w:w="2337" w:type="dxa"/>
            <w:vAlign w:val="bottom"/>
          </w:tcPr>
          <w:p w14:paraId="0BCCF995"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1.1718</w:t>
            </w:r>
          </w:p>
        </w:tc>
        <w:tc>
          <w:tcPr>
            <w:tcW w:w="2338" w:type="dxa"/>
            <w:vAlign w:val="bottom"/>
          </w:tcPr>
          <w:p w14:paraId="518F6F6B"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06B22EBF"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0.4763</w:t>
            </w:r>
          </w:p>
        </w:tc>
      </w:tr>
      <w:tr w:rsidR="00467F4A" w:rsidRPr="00B96CE7" w14:paraId="57E258A7" w14:textId="77777777" w:rsidTr="00A8055C">
        <w:trPr>
          <w:jc w:val="center"/>
        </w:trPr>
        <w:tc>
          <w:tcPr>
            <w:tcW w:w="2337" w:type="dxa"/>
            <w:vAlign w:val="center"/>
          </w:tcPr>
          <w:p w14:paraId="3A9D9EF1"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TPB</w:t>
            </w:r>
          </w:p>
        </w:tc>
        <w:tc>
          <w:tcPr>
            <w:tcW w:w="2337" w:type="dxa"/>
            <w:vAlign w:val="bottom"/>
          </w:tcPr>
          <w:p w14:paraId="4BE7554C"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1.5027</w:t>
            </w:r>
          </w:p>
        </w:tc>
        <w:tc>
          <w:tcPr>
            <w:tcW w:w="2338" w:type="dxa"/>
            <w:vAlign w:val="bottom"/>
          </w:tcPr>
          <w:p w14:paraId="04C024F9"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5A570832"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0.5563</w:t>
            </w:r>
          </w:p>
        </w:tc>
      </w:tr>
      <w:tr w:rsidR="00467F4A" w:rsidRPr="00B96CE7" w14:paraId="2DEBEE27" w14:textId="77777777" w:rsidTr="00A8055C">
        <w:trPr>
          <w:jc w:val="center"/>
        </w:trPr>
        <w:tc>
          <w:tcPr>
            <w:tcW w:w="2337" w:type="dxa"/>
            <w:vAlign w:val="center"/>
          </w:tcPr>
          <w:p w14:paraId="216FED7D"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VCB</w:t>
            </w:r>
          </w:p>
        </w:tc>
        <w:tc>
          <w:tcPr>
            <w:tcW w:w="2337" w:type="dxa"/>
            <w:vAlign w:val="bottom"/>
          </w:tcPr>
          <w:p w14:paraId="5DF6A0B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0.7508</w:t>
            </w:r>
          </w:p>
        </w:tc>
        <w:tc>
          <w:tcPr>
            <w:tcW w:w="2338" w:type="dxa"/>
            <w:vAlign w:val="bottom"/>
          </w:tcPr>
          <w:p w14:paraId="597F5654"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0.0001</w:t>
            </w:r>
          </w:p>
        </w:tc>
        <w:tc>
          <w:tcPr>
            <w:tcW w:w="2338" w:type="dxa"/>
            <w:vAlign w:val="bottom"/>
          </w:tcPr>
          <w:p w14:paraId="051FBEEB"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0.4200</w:t>
            </w:r>
          </w:p>
        </w:tc>
      </w:tr>
      <w:tr w:rsidR="00467F4A" w:rsidRPr="00B96CE7" w14:paraId="43C5F845" w14:textId="77777777" w:rsidTr="00A8055C">
        <w:trPr>
          <w:jc w:val="center"/>
        </w:trPr>
        <w:tc>
          <w:tcPr>
            <w:tcW w:w="2337" w:type="dxa"/>
            <w:vAlign w:val="center"/>
          </w:tcPr>
          <w:p w14:paraId="4F1C0B29"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Ri VPB</w:t>
            </w:r>
          </w:p>
        </w:tc>
        <w:tc>
          <w:tcPr>
            <w:tcW w:w="2337" w:type="dxa"/>
            <w:vAlign w:val="bottom"/>
          </w:tcPr>
          <w:p w14:paraId="01E4F831"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1.3800</w:t>
            </w:r>
          </w:p>
        </w:tc>
        <w:tc>
          <w:tcPr>
            <w:tcW w:w="2338" w:type="dxa"/>
            <w:vAlign w:val="bottom"/>
          </w:tcPr>
          <w:p w14:paraId="4812308A"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0.0000</w:t>
            </w:r>
          </w:p>
        </w:tc>
        <w:tc>
          <w:tcPr>
            <w:tcW w:w="2338" w:type="dxa"/>
            <w:vAlign w:val="bottom"/>
          </w:tcPr>
          <w:p w14:paraId="7CDCF593"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0.5752</w:t>
            </w:r>
          </w:p>
        </w:tc>
      </w:tr>
      <w:tr w:rsidR="00467F4A" w:rsidRPr="00B96CE7" w14:paraId="1DE99E45" w14:textId="77777777" w:rsidTr="00A8055C">
        <w:trPr>
          <w:jc w:val="center"/>
        </w:trPr>
        <w:tc>
          <w:tcPr>
            <w:tcW w:w="2337" w:type="dxa"/>
            <w:vAlign w:val="center"/>
          </w:tcPr>
          <w:p w14:paraId="1CD2504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Mean</w:t>
            </w:r>
          </w:p>
        </w:tc>
        <w:tc>
          <w:tcPr>
            <w:tcW w:w="2337" w:type="dxa"/>
            <w:vAlign w:val="center"/>
          </w:tcPr>
          <w:p w14:paraId="4B5D7147"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1.1514</w:t>
            </w:r>
          </w:p>
        </w:tc>
        <w:tc>
          <w:tcPr>
            <w:tcW w:w="2338" w:type="dxa"/>
            <w:vAlign w:val="center"/>
          </w:tcPr>
          <w:p w14:paraId="5ACF9C5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0.0577</w:t>
            </w:r>
          </w:p>
        </w:tc>
        <w:tc>
          <w:tcPr>
            <w:tcW w:w="2338" w:type="dxa"/>
            <w:vAlign w:val="center"/>
          </w:tcPr>
          <w:p w14:paraId="69AC9C00"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sz w:val="26"/>
                <w:szCs w:val="26"/>
              </w:rPr>
              <w:t>0.4640</w:t>
            </w:r>
          </w:p>
        </w:tc>
      </w:tr>
    </w:tbl>
    <w:p w14:paraId="2669709E" w14:textId="77777777" w:rsidR="00467F4A" w:rsidRPr="00B96CE7" w:rsidRDefault="00467F4A" w:rsidP="002B2BA4">
      <w:pPr>
        <w:rPr>
          <w:rFonts w:ascii="Times New Roman" w:hAnsi="Times New Roman" w:cs="Times New Roman"/>
          <w:color w:val="000000" w:themeColor="text1"/>
          <w:sz w:val="26"/>
          <w:szCs w:val="26"/>
        </w:rPr>
      </w:pPr>
    </w:p>
    <w:p w14:paraId="3612360A" w14:textId="77777777" w:rsidR="00467F4A" w:rsidRPr="00B96CE7" w:rsidRDefault="00467F4A" w:rsidP="002B2BA4">
      <w:pPr>
        <w:rPr>
          <w:rFonts w:ascii="Times New Roman" w:hAnsi="Times New Roman" w:cs="Times New Roman"/>
          <w:color w:val="000000" w:themeColor="text1"/>
          <w:sz w:val="26"/>
          <w:szCs w:val="26"/>
        </w:rPr>
      </w:pPr>
      <w:r w:rsidRPr="00B96CE7">
        <w:rPr>
          <w:rFonts w:ascii="Times New Roman" w:hAnsi="Times New Roman" w:cs="Times New Roman"/>
          <w:color w:val="000000" w:themeColor="text1"/>
          <w:sz w:val="26"/>
          <w:szCs w:val="26"/>
        </w:rPr>
        <w:t xml:space="preserve">Khi </w:t>
      </w:r>
      <w:proofErr w:type="spellStart"/>
      <w:r w:rsidRPr="00B96CE7">
        <w:rPr>
          <w:rFonts w:ascii="Times New Roman" w:hAnsi="Times New Roman" w:cs="Times New Roman"/>
          <w:color w:val="000000" w:themeColor="text1"/>
          <w:sz w:val="26"/>
          <w:szCs w:val="26"/>
        </w:rPr>
        <w:t>tiến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hồi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quy</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đối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với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mô</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hình</w:t>
      </w:r>
      <w:proofErr w:type="spellEnd"/>
      <w:r w:rsidRPr="00B96CE7">
        <w:rPr>
          <w:rFonts w:ascii="Times New Roman" w:hAnsi="Times New Roman" w:cs="Times New Roman"/>
          <w:color w:val="000000" w:themeColor="text1"/>
          <w:sz w:val="26"/>
          <w:szCs w:val="26"/>
        </w:rPr>
        <w:t xml:space="preserve"> CAPM </w:t>
      </w:r>
      <w:proofErr w:type="spellStart"/>
      <w:r w:rsidRPr="00B96CE7">
        <w:rPr>
          <w:rFonts w:ascii="Times New Roman" w:hAnsi="Times New Roman" w:cs="Times New Roman"/>
          <w:color w:val="000000" w:themeColor="text1"/>
          <w:sz w:val="26"/>
          <w:szCs w:val="26"/>
        </w:rPr>
        <w:t>thì</w:t>
      </w:r>
      <w:proofErr w:type="spellEnd"/>
      <w:r w:rsidRPr="00B96CE7">
        <w:rPr>
          <w:rFonts w:ascii="Times New Roman" w:hAnsi="Times New Roman" w:cs="Times New Roman"/>
          <w:color w:val="000000" w:themeColor="text1"/>
          <w:sz w:val="26"/>
          <w:szCs w:val="26"/>
        </w:rPr>
        <w:t xml:space="preserve"> </w:t>
      </w:r>
      <m:oMath>
        <m:sSup>
          <m:sSupPr>
            <m:ctrlPr>
              <w:rPr>
                <w:rFonts w:ascii="Cambria Math" w:hAnsi="Cambria Math" w:cs="Times New Roman"/>
                <w:color w:val="000000" w:themeColor="text1"/>
                <w:sz w:val="26"/>
                <w:szCs w:val="26"/>
              </w:rPr>
            </m:ctrlPr>
          </m:sSupPr>
          <m:e>
            <m:r>
              <w:rPr>
                <w:rFonts w:ascii="Cambria Math" w:hAnsi="Cambria Math" w:cs="Times New Roman"/>
                <w:color w:val="000000" w:themeColor="text1"/>
                <w:sz w:val="26"/>
                <w:szCs w:val="26"/>
              </w:rPr>
              <m:t>R</m:t>
            </m:r>
          </m:e>
          <m:sup>
            <m:r>
              <m:rPr>
                <m:sty m:val="p"/>
              </m:rPr>
              <w:rPr>
                <w:rFonts w:ascii="Cambria Math" w:hAnsi="Cambria Math" w:cs="Times New Roman"/>
                <w:color w:val="000000" w:themeColor="text1"/>
                <w:sz w:val="26"/>
                <w:szCs w:val="26"/>
              </w:rPr>
              <m:t>2</m:t>
            </m:r>
          </m:sup>
        </m:sSup>
      </m:oMath>
      <w:r w:rsidRPr="00B96CE7">
        <w:rPr>
          <w:rFonts w:ascii="Times New Roman" w:hAnsi="Times New Roman" w:cs="Times New Roman"/>
          <w:color w:val="000000" w:themeColor="text1"/>
          <w:sz w:val="26"/>
          <w:szCs w:val="26"/>
        </w:rPr>
        <w:t xml:space="preserve"> c</w:t>
      </w:r>
      <w:proofErr w:type="spellStart"/>
      <w:r w:rsidRPr="00B96CE7">
        <w:rPr>
          <w:rFonts w:ascii="Times New Roman" w:hAnsi="Times New Roman" w:cs="Times New Roman"/>
          <w:color w:val="000000" w:themeColor="text1"/>
          <w:sz w:val="26"/>
          <w:szCs w:val="26"/>
        </w:rPr>
        <w:t>ủa</w:t>
      </w:r>
      <w:proofErr w:type="spellEnd"/>
      <w:r w:rsidRPr="00B96CE7">
        <w:rPr>
          <w:rFonts w:ascii="Times New Roman" w:hAnsi="Times New Roman" w:cs="Times New Roman"/>
          <w:color w:val="000000" w:themeColor="text1"/>
          <w:sz w:val="26"/>
          <w:szCs w:val="26"/>
        </w:rPr>
        <w:t xml:space="preserve"> 9 </w:t>
      </w:r>
      <w:proofErr w:type="spellStart"/>
      <w:r w:rsidRPr="00B96CE7">
        <w:rPr>
          <w:rFonts w:ascii="Times New Roman" w:hAnsi="Times New Roman" w:cs="Times New Roman"/>
          <w:color w:val="000000" w:themeColor="text1"/>
          <w:sz w:val="26"/>
          <w:szCs w:val="26"/>
        </w:rPr>
        <w:t>ngân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trong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tổng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số</w:t>
      </w:r>
      <w:proofErr w:type="spellEnd"/>
      <w:r w:rsidRPr="00B96CE7">
        <w:rPr>
          <w:rFonts w:ascii="Times New Roman" w:hAnsi="Times New Roman" w:cs="Times New Roman"/>
          <w:color w:val="000000" w:themeColor="text1"/>
          <w:sz w:val="26"/>
          <w:szCs w:val="26"/>
        </w:rPr>
        <w:t xml:space="preserve"> 10 </w:t>
      </w:r>
      <w:proofErr w:type="spellStart"/>
      <w:r w:rsidRPr="00B96CE7">
        <w:rPr>
          <w:rFonts w:ascii="Times New Roman" w:hAnsi="Times New Roman" w:cs="Times New Roman"/>
          <w:color w:val="000000" w:themeColor="text1"/>
          <w:sz w:val="26"/>
          <w:szCs w:val="26"/>
        </w:rPr>
        <w:t>ngân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P-value </w:t>
      </w:r>
      <w:proofErr w:type="spellStart"/>
      <w:r w:rsidRPr="00B96CE7">
        <w:rPr>
          <w:rFonts w:ascii="Times New Roman" w:hAnsi="Times New Roman" w:cs="Times New Roman"/>
          <w:color w:val="000000" w:themeColor="text1"/>
          <w:sz w:val="26"/>
          <w:szCs w:val="26"/>
        </w:rPr>
        <w:t>nhỏ</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hơn</w:t>
      </w:r>
      <w:proofErr w:type="spellEnd"/>
      <w:r w:rsidRPr="00B96CE7">
        <w:rPr>
          <w:rFonts w:ascii="Times New Roman" w:hAnsi="Times New Roman" w:cs="Times New Roman"/>
          <w:color w:val="000000" w:themeColor="text1"/>
          <w:sz w:val="26"/>
          <w:szCs w:val="26"/>
        </w:rPr>
        <w:t xml:space="preserve"> 0.01 </w:t>
      </w:r>
      <w:proofErr w:type="spellStart"/>
      <w:r w:rsidRPr="00B96CE7">
        <w:rPr>
          <w:rFonts w:ascii="Times New Roman" w:hAnsi="Times New Roman" w:cs="Times New Roman"/>
          <w:color w:val="000000" w:themeColor="text1"/>
          <w:sz w:val="26"/>
          <w:szCs w:val="26"/>
        </w:rPr>
        <w:t>tại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mức</w:t>
      </w:r>
      <w:proofErr w:type="spellEnd"/>
      <w:r w:rsidRPr="00B96CE7">
        <w:rPr>
          <w:rFonts w:ascii="Times New Roman" w:hAnsi="Times New Roman" w:cs="Times New Roman"/>
          <w:color w:val="000000" w:themeColor="text1"/>
          <w:sz w:val="26"/>
          <w:szCs w:val="26"/>
        </w:rPr>
        <w:t xml:space="preserve"> ý </w:t>
      </w:r>
      <w:proofErr w:type="spellStart"/>
      <w:r w:rsidRPr="00B96CE7">
        <w:rPr>
          <w:rFonts w:ascii="Times New Roman" w:hAnsi="Times New Roman" w:cs="Times New Roman"/>
          <w:color w:val="000000" w:themeColor="text1"/>
          <w:sz w:val="26"/>
          <w:szCs w:val="26"/>
        </w:rPr>
        <w:t>nghĩa</w:t>
      </w:r>
      <w:proofErr w:type="spellEnd"/>
      <w:r w:rsidRPr="00B96CE7">
        <w:rPr>
          <w:rFonts w:ascii="Times New Roman" w:hAnsi="Times New Roman" w:cs="Times New Roman"/>
          <w:color w:val="000000" w:themeColor="text1"/>
          <w:sz w:val="26"/>
          <w:szCs w:val="26"/>
        </w:rPr>
        <w:t xml:space="preserve"> 1%, </w:t>
      </w:r>
      <w:proofErr w:type="spellStart"/>
      <w:r w:rsidRPr="00B96CE7">
        <w:rPr>
          <w:rFonts w:ascii="Times New Roman" w:hAnsi="Times New Roman" w:cs="Times New Roman"/>
          <w:color w:val="000000" w:themeColor="text1"/>
          <w:sz w:val="26"/>
          <w:szCs w:val="26"/>
        </w:rPr>
        <w:t>ngoại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trừ</w:t>
      </w:r>
      <w:proofErr w:type="spellEnd"/>
      <w:r w:rsidRPr="00B96CE7">
        <w:rPr>
          <w:rFonts w:ascii="Times New Roman" w:hAnsi="Times New Roman" w:cs="Times New Roman"/>
          <w:color w:val="000000" w:themeColor="text1"/>
          <w:sz w:val="26"/>
          <w:szCs w:val="26"/>
        </w:rPr>
        <w:t xml:space="preserve"> EIB </w:t>
      </w:r>
      <w:proofErr w:type="spellStart"/>
      <w:r w:rsidRPr="00B96CE7">
        <w:rPr>
          <w:rFonts w:ascii="Times New Roman" w:hAnsi="Times New Roman" w:cs="Times New Roman"/>
          <w:color w:val="000000" w:themeColor="text1"/>
          <w:sz w:val="26"/>
          <w:szCs w:val="26"/>
        </w:rPr>
        <w:t>là</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trị</w:t>
      </w:r>
      <w:proofErr w:type="spellEnd"/>
      <w:r w:rsidRPr="00B96CE7">
        <w:rPr>
          <w:rFonts w:ascii="Times New Roman" w:hAnsi="Times New Roman" w:cs="Times New Roman"/>
          <w:color w:val="000000" w:themeColor="text1"/>
          <w:sz w:val="26"/>
          <w:szCs w:val="26"/>
        </w:rPr>
        <w:t xml:space="preserve"> P-value </w:t>
      </w:r>
      <w:proofErr w:type="spellStart"/>
      <w:r w:rsidRPr="00B96CE7">
        <w:rPr>
          <w:rFonts w:ascii="Times New Roman" w:hAnsi="Times New Roman" w:cs="Times New Roman"/>
          <w:color w:val="000000" w:themeColor="text1"/>
          <w:sz w:val="26"/>
          <w:szCs w:val="26"/>
        </w:rPr>
        <w:t>lớn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hơn</w:t>
      </w:r>
      <w:proofErr w:type="spellEnd"/>
      <w:r w:rsidRPr="00B96CE7">
        <w:rPr>
          <w:rFonts w:ascii="Times New Roman" w:hAnsi="Times New Roman" w:cs="Times New Roman"/>
          <w:color w:val="000000" w:themeColor="text1"/>
          <w:sz w:val="26"/>
          <w:szCs w:val="26"/>
        </w:rPr>
        <w:t xml:space="preserve"> 0.01, </w:t>
      </w:r>
      <w:proofErr w:type="spellStart"/>
      <w:r w:rsidRPr="00B96CE7">
        <w:rPr>
          <w:rFonts w:ascii="Times New Roman" w:hAnsi="Times New Roman" w:cs="Times New Roman"/>
          <w:color w:val="000000" w:themeColor="text1"/>
          <w:sz w:val="26"/>
          <w:szCs w:val="26"/>
        </w:rPr>
        <w:t>nên</w:t>
      </w:r>
      <w:proofErr w:type="spellEnd"/>
      <w:r w:rsidRPr="00B96CE7">
        <w:rPr>
          <w:rFonts w:ascii="Times New Roman" w:hAnsi="Times New Roman" w:cs="Times New Roman"/>
          <w:color w:val="000000" w:themeColor="text1"/>
          <w:sz w:val="26"/>
          <w:szCs w:val="26"/>
        </w:rPr>
        <w:t xml:space="preserve"> ta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thể</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kết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luận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mô</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trên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ý </w:t>
      </w:r>
      <w:proofErr w:type="spellStart"/>
      <w:r w:rsidRPr="00B96CE7">
        <w:rPr>
          <w:rFonts w:ascii="Times New Roman" w:hAnsi="Times New Roman" w:cs="Times New Roman"/>
          <w:color w:val="000000" w:themeColor="text1"/>
          <w:sz w:val="26"/>
          <w:szCs w:val="26"/>
        </w:rPr>
        <w:t>nghĩa</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thống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kê</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Hầu</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hết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các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lastRenderedPageBreak/>
        <w:t>ngân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hàng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trị</w:t>
      </w:r>
      <w:proofErr w:type="spellEnd"/>
      <w:r w:rsidRPr="00B96CE7">
        <w:rPr>
          <w:rFonts w:ascii="Times New Roman" w:hAnsi="Times New Roman" w:cs="Times New Roman"/>
          <w:color w:val="000000" w:themeColor="text1"/>
          <w:sz w:val="26"/>
          <w:szCs w:val="26"/>
        </w:rPr>
        <w:t xml:space="preserve"> </w:t>
      </w:r>
      <m:oMath>
        <m:sSup>
          <m:sSupPr>
            <m:ctrlPr>
              <w:rPr>
                <w:rFonts w:ascii="Cambria Math" w:hAnsi="Cambria Math" w:cs="Times New Roman"/>
                <w:color w:val="000000" w:themeColor="text1"/>
                <w:sz w:val="26"/>
                <w:szCs w:val="26"/>
              </w:rPr>
            </m:ctrlPr>
          </m:sSupPr>
          <m:e>
            <m:r>
              <w:rPr>
                <w:rFonts w:ascii="Cambria Math" w:hAnsi="Cambria Math" w:cs="Times New Roman"/>
                <w:color w:val="000000" w:themeColor="text1"/>
                <w:sz w:val="26"/>
                <w:szCs w:val="26"/>
              </w:rPr>
              <m:t>R</m:t>
            </m:r>
          </m:e>
          <m:sup>
            <m:r>
              <m:rPr>
                <m:sty m:val="p"/>
              </m:rPr>
              <w:rPr>
                <w:rFonts w:ascii="Cambria Math" w:hAnsi="Cambria Math" w:cs="Times New Roman"/>
                <w:color w:val="000000" w:themeColor="text1"/>
                <w:sz w:val="26"/>
                <w:szCs w:val="26"/>
              </w:rPr>
              <m:t>2</m:t>
            </m:r>
          </m:sup>
        </m:sSup>
      </m:oMath>
      <w:r w:rsidRPr="00B96CE7">
        <w:rPr>
          <w:rFonts w:ascii="Times New Roman" w:hAnsi="Times New Roman" w:cs="Times New Roman"/>
          <w:color w:val="000000" w:themeColor="text1"/>
          <w:sz w:val="26"/>
          <w:szCs w:val="26"/>
        </w:rPr>
        <w:t xml:space="preserve"> từ 0.3 </w:t>
      </w:r>
      <w:proofErr w:type="spellStart"/>
      <w:r w:rsidRPr="00B96CE7">
        <w:rPr>
          <w:rFonts w:ascii="Times New Roman" w:hAnsi="Times New Roman" w:cs="Times New Roman"/>
          <w:color w:val="000000" w:themeColor="text1"/>
          <w:sz w:val="26"/>
          <w:szCs w:val="26"/>
        </w:rPr>
        <w:t>đến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dưới</w:t>
      </w:r>
      <w:proofErr w:type="spellEnd"/>
      <w:r w:rsidRPr="00B96CE7">
        <w:rPr>
          <w:rFonts w:ascii="Times New Roman" w:hAnsi="Times New Roman" w:cs="Times New Roman"/>
          <w:color w:val="000000" w:themeColor="text1"/>
          <w:sz w:val="26"/>
          <w:szCs w:val="26"/>
        </w:rPr>
        <w:t xml:space="preserve"> 0.7, </w:t>
      </w:r>
      <w:proofErr w:type="spellStart"/>
      <w:r w:rsidRPr="00B96CE7">
        <w:rPr>
          <w:rFonts w:ascii="Times New Roman" w:hAnsi="Times New Roman" w:cs="Times New Roman"/>
          <w:color w:val="000000" w:themeColor="text1"/>
          <w:sz w:val="26"/>
          <w:szCs w:val="26"/>
        </w:rPr>
        <w:t>mô</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được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coi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là</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đạt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được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mức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độ</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thích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trung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bình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riêng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EIB </w:t>
      </w:r>
      <w:proofErr w:type="spellStart"/>
      <w:r w:rsidRPr="00B96CE7">
        <w:rPr>
          <w:rFonts w:ascii="Times New Roman" w:hAnsi="Times New Roman" w:cs="Times New Roman"/>
          <w:color w:val="000000" w:themeColor="text1"/>
          <w:sz w:val="26"/>
          <w:szCs w:val="26"/>
        </w:rPr>
        <w:t>có</w:t>
      </w:r>
      <w:proofErr w:type="spellEnd"/>
      <w:r w:rsidRPr="00B96CE7">
        <w:rPr>
          <w:rFonts w:ascii="Times New Roman" w:hAnsi="Times New Roman" w:cs="Times New Roman"/>
          <w:color w:val="000000" w:themeColor="text1"/>
          <w:sz w:val="26"/>
          <w:szCs w:val="26"/>
        </w:rPr>
        <w:t xml:space="preserve"> R</w:t>
      </w:r>
      <w:r w:rsidRPr="00B96CE7">
        <w:rPr>
          <w:rFonts w:ascii="Times New Roman" w:hAnsi="Times New Roman" w:cs="Times New Roman"/>
          <w:color w:val="000000" w:themeColor="text1"/>
          <w:sz w:val="26"/>
          <w:szCs w:val="26"/>
          <w:vertAlign w:val="superscript"/>
        </w:rPr>
        <w:t xml:space="preserve">2 </w:t>
      </w:r>
      <w:proofErr w:type="spellStart"/>
      <w:r w:rsidRPr="00B96CE7">
        <w:rPr>
          <w:rFonts w:ascii="Times New Roman" w:hAnsi="Times New Roman" w:cs="Times New Roman"/>
          <w:color w:val="000000" w:themeColor="text1"/>
          <w:sz w:val="26"/>
          <w:szCs w:val="26"/>
        </w:rPr>
        <w:t>bằng</w:t>
      </w:r>
      <w:proofErr w:type="spellEnd"/>
      <w:r w:rsidRPr="00B96CE7">
        <w:rPr>
          <w:rFonts w:ascii="Times New Roman" w:hAnsi="Times New Roman" w:cs="Times New Roman"/>
          <w:color w:val="000000" w:themeColor="text1"/>
          <w:sz w:val="26"/>
          <w:szCs w:val="26"/>
        </w:rPr>
        <w:t xml:space="preserve"> 0.0114  </w:t>
      </w:r>
      <w:proofErr w:type="spellStart"/>
      <w:r w:rsidRPr="00B96CE7">
        <w:rPr>
          <w:rFonts w:ascii="Times New Roman" w:hAnsi="Times New Roman" w:cs="Times New Roman"/>
          <w:color w:val="000000" w:themeColor="text1"/>
          <w:sz w:val="26"/>
          <w:szCs w:val="26"/>
        </w:rPr>
        <w:t>tức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mô</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hình</w:t>
      </w:r>
      <w:proofErr w:type="spellEnd"/>
      <w:r w:rsidRPr="00B96CE7">
        <w:rPr>
          <w:rFonts w:ascii="Times New Roman" w:hAnsi="Times New Roman" w:cs="Times New Roman"/>
          <w:color w:val="000000" w:themeColor="text1"/>
          <w:sz w:val="26"/>
          <w:szCs w:val="26"/>
        </w:rPr>
        <w:t xml:space="preserve"> CAPM </w:t>
      </w:r>
      <w:proofErr w:type="spellStart"/>
      <w:r w:rsidRPr="00B96CE7">
        <w:rPr>
          <w:rFonts w:ascii="Times New Roman" w:hAnsi="Times New Roman" w:cs="Times New Roman"/>
          <w:color w:val="000000" w:themeColor="text1"/>
          <w:sz w:val="26"/>
          <w:szCs w:val="26"/>
        </w:rPr>
        <w:t>chỉ</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giải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thích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được</w:t>
      </w:r>
      <w:proofErr w:type="spellEnd"/>
      <w:r w:rsidRPr="00B96CE7">
        <w:rPr>
          <w:rFonts w:ascii="Times New Roman" w:hAnsi="Times New Roman" w:cs="Times New Roman"/>
          <w:color w:val="000000" w:themeColor="text1"/>
          <w:sz w:val="26"/>
          <w:szCs w:val="26"/>
        </w:rPr>
        <w:t xml:space="preserve"> 1.14% </w:t>
      </w:r>
      <w:proofErr w:type="spellStart"/>
      <w:r w:rsidRPr="00B96CE7">
        <w:rPr>
          <w:rFonts w:ascii="Times New Roman" w:hAnsi="Times New Roman" w:cs="Times New Roman"/>
          <w:color w:val="000000" w:themeColor="text1"/>
          <w:sz w:val="26"/>
          <w:szCs w:val="26"/>
        </w:rPr>
        <w:t>đối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với</w:t>
      </w:r>
      <w:proofErr w:type="spellEnd"/>
      <w:r w:rsidRPr="00B96CE7">
        <w:rPr>
          <w:rFonts w:ascii="Times New Roman" w:hAnsi="Times New Roman" w:cs="Times New Roman"/>
          <w:color w:val="000000" w:themeColor="text1"/>
          <w:sz w:val="26"/>
          <w:szCs w:val="26"/>
        </w:rPr>
        <w:t xml:space="preserve"> EIB, </w:t>
      </w:r>
      <w:proofErr w:type="spellStart"/>
      <w:r w:rsidRPr="00B96CE7">
        <w:rPr>
          <w:rFonts w:ascii="Times New Roman" w:hAnsi="Times New Roman" w:cs="Times New Roman"/>
          <w:color w:val="000000" w:themeColor="text1"/>
          <w:sz w:val="26"/>
          <w:szCs w:val="26"/>
        </w:rPr>
        <w:t>còn</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lại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các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mô</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hình</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khác</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mang</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lại</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kết</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quả</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khá</w:t>
      </w:r>
      <w:proofErr w:type="spellEnd"/>
      <w:r w:rsidRPr="00B96CE7">
        <w:rPr>
          <w:rFonts w:ascii="Times New Roman" w:hAnsi="Times New Roman" w:cs="Times New Roman"/>
          <w:color w:val="000000" w:themeColor="text1"/>
          <w:sz w:val="26"/>
          <w:szCs w:val="26"/>
        </w:rPr>
        <w:t xml:space="preserve"> </w:t>
      </w:r>
      <w:proofErr w:type="spellStart"/>
      <w:r w:rsidRPr="00B96CE7">
        <w:rPr>
          <w:rFonts w:ascii="Times New Roman" w:hAnsi="Times New Roman" w:cs="Times New Roman"/>
          <w:color w:val="000000" w:themeColor="text1"/>
          <w:sz w:val="26"/>
          <w:szCs w:val="26"/>
        </w:rPr>
        <w:t>tốt</w:t>
      </w:r>
      <w:proofErr w:type="spellEnd"/>
      <w:r w:rsidRPr="00B96CE7">
        <w:rPr>
          <w:rFonts w:ascii="Times New Roman" w:hAnsi="Times New Roman" w:cs="Times New Roman"/>
          <w:color w:val="000000" w:themeColor="text1"/>
          <w:sz w:val="26"/>
          <w:szCs w:val="26"/>
        </w:rPr>
        <w:t>.</w:t>
      </w:r>
    </w:p>
    <w:p w14:paraId="73AFF2E6" w14:textId="77777777" w:rsidR="00467F4A" w:rsidRPr="002B2BA4" w:rsidRDefault="00467F4A" w:rsidP="00510D2B">
      <w:pPr>
        <w:pStyle w:val="Heading3"/>
        <w:rPr>
          <w:rFonts w:eastAsia="Times New Roman" w:cs="Times New Roman"/>
          <w:bCs/>
          <w:szCs w:val="26"/>
        </w:rPr>
      </w:pPr>
      <w:bookmarkStart w:id="47" w:name="_Toc131238317"/>
      <w:proofErr w:type="spellStart"/>
      <w:r w:rsidRPr="002B2BA4">
        <w:rPr>
          <w:rFonts w:eastAsia="Times New Roman" w:cs="Times New Roman"/>
          <w:szCs w:val="26"/>
        </w:rPr>
        <w:t>Kiểm</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tự</w:t>
      </w:r>
      <w:proofErr w:type="spellEnd"/>
      <w:r w:rsidRPr="002B2BA4">
        <w:rPr>
          <w:rFonts w:eastAsia="Times New Roman" w:cs="Times New Roman"/>
          <w:szCs w:val="26"/>
        </w:rPr>
        <w:t xml:space="preserve"> </w:t>
      </w:r>
      <w:proofErr w:type="spellStart"/>
      <w:r w:rsidRPr="002B2BA4">
        <w:rPr>
          <w:rFonts w:eastAsia="Times New Roman" w:cs="Times New Roman"/>
          <w:szCs w:val="26"/>
        </w:rPr>
        <w:t>tương</w:t>
      </w:r>
      <w:proofErr w:type="spellEnd"/>
      <w:r w:rsidRPr="002B2BA4">
        <w:rPr>
          <w:rFonts w:eastAsia="Times New Roman" w:cs="Times New Roman"/>
          <w:szCs w:val="26"/>
        </w:rPr>
        <w:t xml:space="preserve"> </w:t>
      </w:r>
      <w:proofErr w:type="spellStart"/>
      <w:r w:rsidRPr="002B2BA4">
        <w:rPr>
          <w:rFonts w:eastAsia="Times New Roman" w:cs="Times New Roman"/>
          <w:szCs w:val="26"/>
        </w:rPr>
        <w:t>quan</w:t>
      </w:r>
      <w:bookmarkEnd w:id="47"/>
      <w:proofErr w:type="spellEnd"/>
    </w:p>
    <w:p w14:paraId="40065685" w14:textId="77777777" w:rsidR="00467F4A" w:rsidRPr="002B2BA4" w:rsidRDefault="00467F4A" w:rsidP="00467F4A">
      <w:pPr>
        <w:spacing w:after="0" w:line="240" w:lineRule="auto"/>
        <w:ind w:firstLine="360"/>
        <w:jc w:val="both"/>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Do </w:t>
      </w:r>
      <w:proofErr w:type="spellStart"/>
      <w:r w:rsidRPr="002B2BA4">
        <w:rPr>
          <w:rFonts w:ascii="Times New Roman" w:eastAsia="Times New Roman" w:hAnsi="Times New Roman" w:cs="Times New Roman"/>
          <w:color w:val="000000" w:themeColor="text1"/>
          <w:sz w:val="26"/>
          <w:szCs w:val="26"/>
        </w:rPr>
        <w:t>mẫu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sát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30 </w:t>
      </w:r>
      <w:proofErr w:type="spellStart"/>
      <w:r w:rsidRPr="002B2BA4">
        <w:rPr>
          <w:rFonts w:ascii="Times New Roman" w:eastAsia="Times New Roman" w:hAnsi="Times New Roman" w:cs="Times New Roman"/>
          <w:color w:val="000000" w:themeColor="text1"/>
          <w:sz w:val="26"/>
          <w:szCs w:val="26"/>
        </w:rPr>
        <w:t>tháng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chúng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tôi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sử</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dụng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Breusch – Godfrey (BG) </w:t>
      </w:r>
      <w:proofErr w:type="spellStart"/>
      <w:r w:rsidRPr="002B2BA4">
        <w:rPr>
          <w:rFonts w:ascii="Times New Roman" w:eastAsia="Times New Roman" w:hAnsi="Times New Roman" w:cs="Times New Roman"/>
          <w:color w:val="000000" w:themeColor="text1"/>
          <w:sz w:val="26"/>
          <w:szCs w:val="26"/>
        </w:rPr>
        <w:t>để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tượng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tự</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thiết</w:t>
      </w:r>
      <w:proofErr w:type="spellEnd"/>
      <w:r w:rsidRPr="002B2BA4">
        <w:rPr>
          <w:rFonts w:ascii="Times New Roman" w:eastAsia="Times New Roman" w:hAnsi="Times New Roman" w:cs="Times New Roman"/>
          <w:color w:val="000000" w:themeColor="text1"/>
          <w:sz w:val="26"/>
          <w:szCs w:val="26"/>
        </w:rPr>
        <w:t xml:space="preserve"> </w:t>
      </w:r>
      <m:oMath>
        <m:sSub>
          <m:sSubPr>
            <m:ctrlPr>
              <w:rPr>
                <w:rFonts w:ascii="Cambria Math" w:eastAsia="Times New Roman" w:hAnsi="Cambria Math" w:cs="Times New Roman"/>
                <w:color w:val="000000" w:themeColor="text1"/>
                <w:sz w:val="26"/>
                <w:szCs w:val="26"/>
              </w:rPr>
            </m:ctrlPr>
          </m:sSubPr>
          <m:e>
            <m:r>
              <w:rPr>
                <w:rFonts w:ascii="Cambria Math" w:eastAsia="Times New Roman" w:hAnsi="Cambria Math" w:cs="Times New Roman"/>
                <w:color w:val="000000" w:themeColor="text1"/>
                <w:sz w:val="26"/>
                <w:szCs w:val="26"/>
              </w:rPr>
              <m:t>H</m:t>
            </m:r>
          </m:e>
          <m:sub>
            <m:r>
              <m:rPr>
                <m:sty m:val="p"/>
              </m:rPr>
              <w:rPr>
                <w:rFonts w:ascii="Cambria Math" w:eastAsia="Times New Roman" w:hAnsi="Cambria Math" w:cs="Times New Roman"/>
                <w:color w:val="000000" w:themeColor="text1"/>
                <w:sz w:val="26"/>
                <w:szCs w:val="26"/>
              </w:rPr>
              <m:t>0</m:t>
            </m:r>
          </m:sub>
        </m:sSub>
        <m:r>
          <m:rPr>
            <m:sty m:val="p"/>
          </m:rP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color w:val="000000" w:themeColor="text1"/>
                <w:sz w:val="26"/>
                <w:szCs w:val="26"/>
              </w:rPr>
            </m:ctrlPr>
          </m:sSubPr>
          <m:e>
            <m: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r>
          <m:rPr>
            <m:sty m:val="p"/>
          </m:rP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color w:val="000000" w:themeColor="text1"/>
                <w:sz w:val="26"/>
                <w:szCs w:val="26"/>
              </w:rPr>
            </m:ctrlPr>
          </m:sSubPr>
          <m:e>
            <m: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2</m:t>
            </m:r>
          </m:sub>
        </m:sSub>
        <m:r>
          <m:rPr>
            <m:sty m:val="p"/>
          </m:rPr>
          <w:rPr>
            <w:rFonts w:ascii="Cambria Math" w:eastAsia="Times New Roman" w:hAnsi="Cambria Math" w:cs="Times New Roman"/>
            <w:color w:val="000000" w:themeColor="text1"/>
            <w:sz w:val="26"/>
            <w:szCs w:val="26"/>
          </w:rPr>
          <m:t xml:space="preserve">=…= </m:t>
        </m:r>
        <m:sSub>
          <m:sSubPr>
            <m:ctrlPr>
              <w:rPr>
                <w:rFonts w:ascii="Cambria Math" w:eastAsia="Times New Roman" w:hAnsi="Cambria Math" w:cs="Times New Roman"/>
                <w:color w:val="000000" w:themeColor="text1"/>
                <w:sz w:val="26"/>
                <w:szCs w:val="26"/>
              </w:rPr>
            </m:ctrlPr>
          </m:sSubPr>
          <m:e>
            <m:r>
              <w:rPr>
                <w:rFonts w:ascii="Cambria Math" w:eastAsia="Times New Roman" w:hAnsi="Cambria Math" w:cs="Times New Roman"/>
                <w:color w:val="000000" w:themeColor="text1"/>
                <w:sz w:val="26"/>
                <w:szCs w:val="26"/>
              </w:rPr>
              <m:t>p</m:t>
            </m:r>
          </m:e>
          <m:sub>
            <m:r>
              <w:rPr>
                <w:rFonts w:ascii="Cambria Math" w:eastAsia="Times New Roman" w:hAnsi="Cambria Math" w:cs="Times New Roman"/>
                <w:color w:val="000000" w:themeColor="text1"/>
                <w:sz w:val="26"/>
                <w:szCs w:val="26"/>
              </w:rPr>
              <m:t>p</m:t>
            </m:r>
          </m:sub>
        </m:sSub>
        <m:r>
          <m:rPr>
            <m:sty m:val="p"/>
          </m:rPr>
          <w:rPr>
            <w:rFonts w:ascii="Cambria Math" w:eastAsia="Times New Roman" w:hAnsi="Cambria Math" w:cs="Times New Roman"/>
            <w:color w:val="000000" w:themeColor="text1"/>
            <w:sz w:val="26"/>
            <w:szCs w:val="26"/>
          </w:rPr>
          <m:t>=0</m:t>
        </m:r>
      </m:oMath>
      <w:r w:rsidRPr="002B2BA4">
        <w:rPr>
          <w:rFonts w:ascii="Times New Roman" w:eastAsia="Times New Roman" w:hAnsi="Times New Roman" w:cs="Times New Roman"/>
          <w:color w:val="000000" w:themeColor="text1"/>
          <w:sz w:val="26"/>
          <w:szCs w:val="26"/>
        </w:rPr>
        <w:t>, tức là giữa các phần dư ε không có hiện tượng tự tương quan.</w:t>
      </w:r>
    </w:p>
    <w:p w14:paraId="4A8AF778" w14:textId="52207F1C" w:rsidR="007C007B" w:rsidRPr="00E05170" w:rsidRDefault="00467F4A" w:rsidP="00E05170">
      <w:pPr>
        <w:spacing w:after="0" w:line="240" w:lineRule="auto"/>
        <w:ind w:firstLine="360"/>
        <w:jc w:val="both"/>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 xml:space="preserve">Ta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kết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BG </w:t>
      </w:r>
      <w:proofErr w:type="spellStart"/>
      <w:r w:rsidRPr="002B2BA4">
        <w:rPr>
          <w:rFonts w:ascii="Times New Roman" w:eastAsia="Times New Roman" w:hAnsi="Times New Roman" w:cs="Times New Roman"/>
          <w:color w:val="000000" w:themeColor="text1"/>
          <w:sz w:val="26"/>
          <w:szCs w:val="26"/>
        </w:rPr>
        <w:t>cho</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từng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cổ</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phiếu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lượt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độ</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trễ</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1, 2, 3 </w:t>
      </w:r>
      <w:proofErr w:type="spellStart"/>
      <w:r w:rsidRPr="002B2BA4">
        <w:rPr>
          <w:rFonts w:ascii="Times New Roman" w:eastAsia="Times New Roman" w:hAnsi="Times New Roman" w:cs="Times New Roman"/>
          <w:color w:val="000000" w:themeColor="text1"/>
          <w:sz w:val="26"/>
          <w:szCs w:val="26"/>
        </w:rPr>
        <w:t>như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sau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Chọn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mức</w:t>
      </w:r>
      <w:proofErr w:type="spellEnd"/>
      <w:r w:rsidRPr="002B2BA4">
        <w:rPr>
          <w:rFonts w:ascii="Times New Roman" w:eastAsia="Times New Roman" w:hAnsi="Times New Roman" w:cs="Times New Roman"/>
          <w:color w:val="000000" w:themeColor="text1"/>
          <w:sz w:val="26"/>
          <w:szCs w:val="26"/>
        </w:rPr>
        <w:t xml:space="preserve"> ý </w:t>
      </w:r>
      <w:proofErr w:type="spellStart"/>
      <w:r w:rsidRPr="002B2BA4">
        <w:rPr>
          <w:rFonts w:ascii="Times New Roman" w:eastAsia="Times New Roman" w:hAnsi="Times New Roman" w:cs="Times New Roman"/>
          <w:color w:val="000000" w:themeColor="text1"/>
          <w:sz w:val="26"/>
          <w:szCs w:val="26"/>
        </w:rPr>
        <w:t>nghĩa</w:t>
      </w:r>
      <w:proofErr w:type="spellEnd"/>
      <w:r w:rsidRPr="002B2BA4">
        <w:rPr>
          <w:rFonts w:ascii="Times New Roman" w:eastAsia="Times New Roman" w:hAnsi="Times New Roman" w:cs="Times New Roman"/>
          <w:color w:val="000000" w:themeColor="text1"/>
          <w:sz w:val="26"/>
          <w:szCs w:val="26"/>
        </w:rPr>
        <w:t xml:space="preserve"> α = 0.01, ta so </w:t>
      </w:r>
      <w:proofErr w:type="spellStart"/>
      <w:r w:rsidRPr="002B2BA4">
        <w:rPr>
          <w:rFonts w:ascii="Times New Roman" w:eastAsia="Times New Roman" w:hAnsi="Times New Roman" w:cs="Times New Roman"/>
          <w:color w:val="000000" w:themeColor="text1"/>
          <w:sz w:val="26"/>
          <w:szCs w:val="26"/>
        </w:rPr>
        <w:t>sánh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kết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từ</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BG, ta </w:t>
      </w:r>
      <w:proofErr w:type="spellStart"/>
      <w:r w:rsidRPr="002B2BA4">
        <w:rPr>
          <w:rFonts w:ascii="Times New Roman" w:eastAsia="Times New Roman" w:hAnsi="Times New Roman" w:cs="Times New Roman"/>
          <w:color w:val="000000" w:themeColor="text1"/>
          <w:sz w:val="26"/>
          <w:szCs w:val="26"/>
        </w:rPr>
        <w:t>thấy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10 </w:t>
      </w:r>
      <w:proofErr w:type="spellStart"/>
      <w:r w:rsidRPr="002B2BA4">
        <w:rPr>
          <w:rFonts w:ascii="Times New Roman" w:eastAsia="Times New Roman" w:hAnsi="Times New Roman" w:cs="Times New Roman"/>
          <w:color w:val="000000" w:themeColor="text1"/>
          <w:sz w:val="26"/>
          <w:szCs w:val="26"/>
        </w:rPr>
        <w:t>danh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mục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ngân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hàng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đều</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P-value </w:t>
      </w:r>
      <w:proofErr w:type="spellStart"/>
      <w:r w:rsidRPr="002B2BA4">
        <w:rPr>
          <w:rFonts w:ascii="Times New Roman" w:eastAsia="Times New Roman" w:hAnsi="Times New Roman" w:cs="Times New Roman"/>
          <w:color w:val="000000" w:themeColor="text1"/>
          <w:sz w:val="26"/>
          <w:szCs w:val="26"/>
        </w:rPr>
        <w:t>lớn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hơn</w:t>
      </w:r>
      <w:proofErr w:type="spellEnd"/>
      <w:r w:rsidRPr="002B2BA4">
        <w:rPr>
          <w:rFonts w:ascii="Times New Roman" w:eastAsia="Times New Roman" w:hAnsi="Times New Roman" w:cs="Times New Roman"/>
          <w:color w:val="000000" w:themeColor="text1"/>
          <w:sz w:val="26"/>
          <w:szCs w:val="26"/>
        </w:rPr>
        <w:t xml:space="preserve"> 0.01 </w:t>
      </w:r>
      <w:proofErr w:type="spellStart"/>
      <w:r w:rsidRPr="002B2BA4">
        <w:rPr>
          <w:rFonts w:ascii="Times New Roman" w:eastAsia="Times New Roman" w:hAnsi="Times New Roman" w:cs="Times New Roman"/>
          <w:color w:val="000000" w:themeColor="text1"/>
          <w:sz w:val="26"/>
          <w:szCs w:val="26"/>
        </w:rPr>
        <w:t>nên</w:t>
      </w:r>
      <w:proofErr w:type="spellEnd"/>
      <w:r w:rsidRPr="002B2BA4">
        <w:rPr>
          <w:rFonts w:ascii="Times New Roman" w:eastAsia="Times New Roman" w:hAnsi="Times New Roman" w:cs="Times New Roman"/>
          <w:color w:val="000000" w:themeColor="text1"/>
          <w:sz w:val="26"/>
          <w:szCs w:val="26"/>
        </w:rPr>
        <w:t xml:space="preserve"> ta </w:t>
      </w:r>
      <w:proofErr w:type="spellStart"/>
      <w:r w:rsidRPr="002B2BA4">
        <w:rPr>
          <w:rFonts w:ascii="Times New Roman" w:eastAsia="Times New Roman" w:hAnsi="Times New Roman" w:cs="Times New Roman"/>
          <w:color w:val="000000" w:themeColor="text1"/>
          <w:sz w:val="26"/>
          <w:szCs w:val="26"/>
        </w:rPr>
        <w:t>chấp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nhận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thiết</w:t>
      </w:r>
      <w:proofErr w:type="spellEnd"/>
      <w:r w:rsidRPr="002B2BA4">
        <w:rPr>
          <w:rFonts w:ascii="Times New Roman" w:eastAsia="Times New Roman" w:hAnsi="Times New Roman" w:cs="Times New Roman"/>
          <w:color w:val="000000" w:themeColor="text1"/>
          <w:sz w:val="26"/>
          <w:szCs w:val="26"/>
        </w:rPr>
        <w:t xml:space="preserve"> H</w:t>
      </w:r>
      <w:r w:rsidRPr="002B2BA4">
        <w:rPr>
          <w:rFonts w:ascii="Times New Roman" w:eastAsia="Times New Roman" w:hAnsi="Times New Roman" w:cs="Times New Roman"/>
          <w:color w:val="000000" w:themeColor="text1"/>
          <w:sz w:val="26"/>
          <w:szCs w:val="26"/>
          <w:vertAlign w:val="subscript"/>
        </w:rPr>
        <w:t>0</w:t>
      </w:r>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nghĩa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không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tượng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tự</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quan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nên</w:t>
      </w:r>
      <w:proofErr w:type="spellEnd"/>
      <w:r w:rsidRPr="002B2BA4">
        <w:rPr>
          <w:rFonts w:ascii="Times New Roman" w:eastAsia="Times New Roman" w:hAnsi="Times New Roman" w:cs="Times New Roman"/>
          <w:color w:val="000000" w:themeColor="text1"/>
          <w:sz w:val="26"/>
          <w:szCs w:val="26"/>
        </w:rPr>
        <w:t xml:space="preserve"> ta </w:t>
      </w:r>
      <w:proofErr w:type="spellStart"/>
      <w:r w:rsidRPr="002B2BA4">
        <w:rPr>
          <w:rFonts w:ascii="Times New Roman" w:eastAsia="Times New Roman" w:hAnsi="Times New Roman" w:cs="Times New Roman"/>
          <w:color w:val="000000" w:themeColor="text1"/>
          <w:sz w:val="26"/>
          <w:szCs w:val="26"/>
        </w:rPr>
        <w:t>có</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kết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luận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rằng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ước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lượng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bằng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pháp</w:t>
      </w:r>
      <w:proofErr w:type="spellEnd"/>
      <w:r w:rsidRPr="002B2BA4">
        <w:rPr>
          <w:rFonts w:ascii="Times New Roman" w:eastAsia="Times New Roman" w:hAnsi="Times New Roman" w:cs="Times New Roman"/>
          <w:color w:val="000000" w:themeColor="text1"/>
          <w:sz w:val="26"/>
          <w:szCs w:val="26"/>
        </w:rPr>
        <w:t xml:space="preserve"> OLS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thích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hợp</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Kết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quả</w:t>
      </w:r>
      <w:proofErr w:type="spellEnd"/>
      <w:r w:rsidRPr="002B2BA4">
        <w:rPr>
          <w:rFonts w:ascii="Times New Roman" w:eastAsia="Times New Roman" w:hAnsi="Times New Roman" w:cs="Times New Roman"/>
          <w:color w:val="000000" w:themeColor="text1"/>
          <w:sz w:val="26"/>
          <w:szCs w:val="26"/>
        </w:rPr>
        <w:t xml:space="preserve"> R-square </w:t>
      </w:r>
      <w:proofErr w:type="spellStart"/>
      <w:r w:rsidRPr="002B2BA4">
        <w:rPr>
          <w:rFonts w:ascii="Times New Roman" w:eastAsia="Times New Roman" w:hAnsi="Times New Roman" w:cs="Times New Roman"/>
          <w:color w:val="000000" w:themeColor="text1"/>
          <w:sz w:val="26"/>
          <w:szCs w:val="26"/>
        </w:rPr>
        <w:t>từ</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phía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trên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là</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hoàn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toàn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đáng</w:t>
      </w:r>
      <w:proofErr w:type="spellEnd"/>
      <w:r w:rsidRPr="002B2BA4">
        <w:rPr>
          <w:rFonts w:ascii="Times New Roman" w:eastAsia="Times New Roman" w:hAnsi="Times New Roman" w:cs="Times New Roman"/>
          <w:color w:val="000000" w:themeColor="text1"/>
          <w:sz w:val="26"/>
          <w:szCs w:val="26"/>
        </w:rPr>
        <w:t xml:space="preserve"> tin </w:t>
      </w:r>
      <w:proofErr w:type="spellStart"/>
      <w:r w:rsidRPr="002B2BA4">
        <w:rPr>
          <w:rFonts w:ascii="Times New Roman" w:eastAsia="Times New Roman" w:hAnsi="Times New Roman" w:cs="Times New Roman"/>
          <w:color w:val="000000" w:themeColor="text1"/>
          <w:sz w:val="26"/>
          <w:szCs w:val="26"/>
        </w:rPr>
        <w:t>cậy</w:t>
      </w:r>
      <w:proofErr w:type="spellEnd"/>
      <w:r w:rsidRPr="002B2BA4">
        <w:rPr>
          <w:rFonts w:ascii="Times New Roman" w:eastAsia="Times New Roman" w:hAnsi="Times New Roman" w:cs="Times New Roman"/>
          <w:color w:val="000000" w:themeColor="text1"/>
          <w:sz w:val="26"/>
          <w:szCs w:val="26"/>
        </w:rPr>
        <w:t xml:space="preserve">. </w:t>
      </w:r>
      <w:bookmarkStart w:id="48" w:name="_Toc130455635"/>
    </w:p>
    <w:p w14:paraId="6D825C76" w14:textId="29FF8480" w:rsidR="00467F4A" w:rsidRPr="00B96CE7" w:rsidRDefault="00467F4A" w:rsidP="00B96CE7">
      <w:pPr>
        <w:jc w:val="center"/>
        <w:rPr>
          <w:rFonts w:ascii="Times New Roman" w:eastAsia="Times New Roman" w:hAnsi="Times New Roman" w:cs="Times New Roman"/>
          <w:color w:val="000000" w:themeColor="text1"/>
          <w:sz w:val="26"/>
          <w:szCs w:val="26"/>
        </w:rPr>
      </w:pPr>
      <w:proofErr w:type="spellStart"/>
      <w:r w:rsidRPr="00B96CE7">
        <w:rPr>
          <w:rFonts w:ascii="Times New Roman" w:hAnsi="Times New Roman" w:cs="Times New Roman"/>
          <w:b/>
          <w:bCs/>
          <w:sz w:val="26"/>
          <w:szCs w:val="26"/>
        </w:rPr>
        <w:t>Bảng</w:t>
      </w:r>
      <w:proofErr w:type="spellEnd"/>
      <w:r w:rsidRPr="00B96CE7">
        <w:rPr>
          <w:rFonts w:ascii="Times New Roman" w:hAnsi="Times New Roman" w:cs="Times New Roman"/>
          <w:b/>
          <w:bCs/>
          <w:sz w:val="26"/>
          <w:szCs w:val="26"/>
        </w:rPr>
        <w:t xml:space="preserve"> </w:t>
      </w:r>
      <w:r w:rsidR="00E4436D" w:rsidRPr="00B96CE7">
        <w:rPr>
          <w:rFonts w:ascii="Times New Roman" w:hAnsi="Times New Roman" w:cs="Times New Roman"/>
          <w:b/>
          <w:bCs/>
          <w:sz w:val="26"/>
          <w:szCs w:val="26"/>
        </w:rPr>
        <w:t>9</w:t>
      </w:r>
      <w:r w:rsidRPr="00B96CE7">
        <w:rPr>
          <w:rFonts w:ascii="Times New Roman" w:hAnsi="Times New Roman" w:cs="Times New Roman"/>
          <w:b/>
          <w:bCs/>
          <w:sz w:val="26"/>
          <w:szCs w:val="26"/>
        </w:rPr>
        <w:t xml:space="preserve">: </w:t>
      </w:r>
      <w:proofErr w:type="spellStart"/>
      <w:r w:rsidR="00E4436D" w:rsidRPr="00B96CE7">
        <w:rPr>
          <w:rFonts w:ascii="Times New Roman" w:hAnsi="Times New Roman" w:cs="Times New Roman"/>
          <w:b/>
          <w:bCs/>
          <w:sz w:val="26"/>
          <w:szCs w:val="26"/>
        </w:rPr>
        <w:t>K</w:t>
      </w:r>
      <w:r w:rsidRPr="00B96CE7">
        <w:rPr>
          <w:rFonts w:ascii="Times New Roman" w:hAnsi="Times New Roman" w:cs="Times New Roman"/>
          <w:b/>
          <w:bCs/>
          <w:sz w:val="26"/>
          <w:szCs w:val="26"/>
        </w:rPr>
        <w:t>ết</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quả</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kiểm</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định</w:t>
      </w:r>
      <w:proofErr w:type="spellEnd"/>
      <w:r w:rsidRPr="00B96CE7">
        <w:rPr>
          <w:rFonts w:ascii="Times New Roman" w:hAnsi="Times New Roman" w:cs="Times New Roman"/>
          <w:b/>
          <w:bCs/>
          <w:sz w:val="26"/>
          <w:szCs w:val="26"/>
        </w:rPr>
        <w:t xml:space="preserve"> </w:t>
      </w:r>
      <w:r w:rsidRPr="00B96CE7">
        <w:rPr>
          <w:rFonts w:ascii="Times New Roman" w:hAnsi="Times New Roman" w:cs="Times New Roman"/>
          <w:b/>
          <w:bCs/>
          <w:color w:val="000000" w:themeColor="text1"/>
          <w:sz w:val="26"/>
          <w:szCs w:val="26"/>
        </w:rPr>
        <w:t>Breusch – Godfrey</w:t>
      </w:r>
      <w:bookmarkEnd w:id="48"/>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612D4B02"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3D221FD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BDI</w:t>
            </w:r>
          </w:p>
        </w:tc>
      </w:tr>
      <w:tr w:rsidR="00467F4A" w:rsidRPr="002B2BA4" w14:paraId="20E01ABB"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21A370E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162E49D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8D2CE3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A3DCE0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0.135582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01699C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E16EF1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0.7156</w:t>
            </w:r>
          </w:p>
        </w:tc>
      </w:tr>
      <w:tr w:rsidR="00467F4A" w:rsidRPr="002B2BA4" w14:paraId="370B7AA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506E40B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0B4881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8D5A04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0.149894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72163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1CBEB3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0.6986</w:t>
            </w:r>
          </w:p>
        </w:tc>
      </w:tr>
      <w:tr w:rsidR="00467F4A" w:rsidRPr="002B2BA4" w14:paraId="05851086"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4E6CC18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D48B9E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A116BD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0.079452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962565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C98306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0.9238</w:t>
            </w:r>
          </w:p>
        </w:tc>
      </w:tr>
      <w:tr w:rsidR="00467F4A" w:rsidRPr="002B2BA4" w14:paraId="792763DA"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5CD78DE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546B39E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099E14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0.182237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63889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77C5DC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0.9129</w:t>
            </w:r>
          </w:p>
        </w:tc>
      </w:tr>
      <w:tr w:rsidR="00467F4A" w:rsidRPr="002B2BA4" w14:paraId="4CFCEF25"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772E8F1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033562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C7D851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0.104667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688D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3F79AD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0.9566</w:t>
            </w:r>
          </w:p>
        </w:tc>
      </w:tr>
      <w:tr w:rsidR="00467F4A" w:rsidRPr="002B2BA4" w14:paraId="07CE2FB9"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1E6F36A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B8FB6A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35FCBD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0.372126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1AB08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3F3B75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0.9459</w:t>
            </w:r>
          </w:p>
        </w:tc>
      </w:tr>
    </w:tbl>
    <w:p w14:paraId="0C0983E2"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1A862A28"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6415270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EIB</w:t>
            </w:r>
          </w:p>
        </w:tc>
      </w:tr>
      <w:tr w:rsidR="00467F4A" w:rsidRPr="002B2BA4" w14:paraId="4803F027"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280BFD6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6F04123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A3C50C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6F3B92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0.848912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123B3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975D1F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0.365</w:t>
            </w:r>
          </w:p>
        </w:tc>
      </w:tr>
      <w:tr w:rsidR="00467F4A" w:rsidRPr="002B2BA4" w14:paraId="31736E43"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5A20EDB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C4BA43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CE8016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0.914484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B8A154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B5EDDE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0.3389</w:t>
            </w:r>
          </w:p>
        </w:tc>
      </w:tr>
      <w:tr w:rsidR="00467F4A" w:rsidRPr="002B2BA4" w14:paraId="705D00D6"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3459D2B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4F4755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14573E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0.579109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7D1A4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A66AF3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0.5675</w:t>
            </w:r>
          </w:p>
        </w:tc>
      </w:tr>
      <w:tr w:rsidR="00467F4A" w:rsidRPr="002B2BA4" w14:paraId="0513B6D0"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AF5F77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924906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AC40A3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1.279412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C8E18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E80FA6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0.5274</w:t>
            </w:r>
          </w:p>
        </w:tc>
      </w:tr>
      <w:tr w:rsidR="00467F4A" w:rsidRPr="002B2BA4" w14:paraId="0E66927F"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6058F82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03562B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B18B8D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0.864859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779F9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E333AE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0.4723</w:t>
            </w:r>
          </w:p>
        </w:tc>
      </w:tr>
      <w:tr w:rsidR="00467F4A" w:rsidRPr="002B2BA4" w14:paraId="0E90616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100ED40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3E7D0E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F45092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2.820748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67CE69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0A755B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0.4201</w:t>
            </w:r>
          </w:p>
        </w:tc>
      </w:tr>
    </w:tbl>
    <w:p w14:paraId="53F5023C"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7A52DD58"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7963878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TCB</w:t>
            </w:r>
          </w:p>
        </w:tc>
      </w:tr>
      <w:tr w:rsidR="00467F4A" w:rsidRPr="002B2BA4" w14:paraId="184C6433"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580265B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6F04005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78E80B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0ECEEC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1.642119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9143A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BDC2A3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0.2109</w:t>
            </w:r>
          </w:p>
        </w:tc>
      </w:tr>
      <w:tr w:rsidR="00467F4A" w:rsidRPr="002B2BA4" w14:paraId="6B703B0B"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45ACBD0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EDD669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EB670B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1.719969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35D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0ED520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0.1897</w:t>
            </w:r>
          </w:p>
        </w:tc>
      </w:tr>
      <w:tr w:rsidR="00467F4A" w:rsidRPr="002B2BA4" w14:paraId="0B1E6FF1"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4B95FBC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3E9A3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5209FF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0.953531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A648D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945F03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0.3984</w:t>
            </w:r>
          </w:p>
        </w:tc>
      </w:tr>
      <w:tr w:rsidR="00467F4A" w:rsidRPr="002B2BA4" w14:paraId="0CE0511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29B915F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C8B8A8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04E3DE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2.050085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4AA819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C3B60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0.3588</w:t>
            </w:r>
          </w:p>
        </w:tc>
      </w:tr>
      <w:tr w:rsidR="00467F4A" w:rsidRPr="002B2BA4" w14:paraId="55E3556B"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1493200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B410D2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9A3669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0.636753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A48B3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F7CE82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0.5984</w:t>
            </w:r>
          </w:p>
        </w:tc>
      </w:tr>
      <w:tr w:rsidR="00467F4A" w:rsidRPr="002B2BA4" w14:paraId="040CCEE2"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0D50D2A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0ACF50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641E50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2.129589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FB968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6C9BAB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0.5459</w:t>
            </w:r>
          </w:p>
        </w:tc>
      </w:tr>
    </w:tbl>
    <w:p w14:paraId="7A6963C1" w14:textId="0C1ECE95" w:rsidR="00467F4A" w:rsidRDefault="00467F4A" w:rsidP="00467F4A">
      <w:pPr>
        <w:spacing w:after="0" w:line="240" w:lineRule="auto"/>
        <w:jc w:val="center"/>
        <w:rPr>
          <w:rFonts w:ascii="Times New Roman" w:eastAsia="Times New Roman" w:hAnsi="Times New Roman" w:cs="Times New Roman"/>
          <w:color w:val="000000" w:themeColor="text1"/>
          <w:sz w:val="26"/>
          <w:szCs w:val="26"/>
        </w:rPr>
      </w:pPr>
    </w:p>
    <w:p w14:paraId="14E7DB6F" w14:textId="77777777" w:rsidR="00E05170" w:rsidRPr="002B2BA4" w:rsidRDefault="00E05170"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77740BBA"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3824D10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lastRenderedPageBreak/>
              <w:t>MBB</w:t>
            </w:r>
          </w:p>
        </w:tc>
      </w:tr>
      <w:tr w:rsidR="00467F4A" w:rsidRPr="002B2BA4" w14:paraId="56843E6E"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39F2C70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31C9ECC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A8C44B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235C8F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0.03976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46BC8C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6026FB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0.8434</w:t>
            </w:r>
          </w:p>
        </w:tc>
      </w:tr>
      <w:tr w:rsidR="00467F4A" w:rsidRPr="002B2BA4" w14:paraId="3A6CABB6"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2A5BED7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3B27AA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117180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0.044113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E019E7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F28C72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0.8336</w:t>
            </w:r>
          </w:p>
        </w:tc>
      </w:tr>
      <w:tr w:rsidR="00467F4A" w:rsidRPr="002B2BA4" w14:paraId="5120F5DB"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760433B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A40E21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62DD0A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0.263395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6A9DFF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02165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0.7705</w:t>
            </w:r>
          </w:p>
        </w:tc>
      </w:tr>
      <w:tr w:rsidR="00467F4A" w:rsidRPr="002B2BA4" w14:paraId="1BF4469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884A70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407A0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3936EF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0.595764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A157AB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512593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0.7424</w:t>
            </w:r>
          </w:p>
        </w:tc>
      </w:tr>
      <w:tr w:rsidR="00467F4A" w:rsidRPr="002B2BA4" w14:paraId="24FFAA34"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054461D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B69AF2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0701F7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0.239683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872EA1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B8B95D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0.8678</w:t>
            </w:r>
          </w:p>
        </w:tc>
      </w:tr>
      <w:tr w:rsidR="00467F4A" w:rsidRPr="002B2BA4" w14:paraId="5308C7FE"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F314B9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12E546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969884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0.838737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09DEBD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56DDEC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0.8402</w:t>
            </w:r>
          </w:p>
        </w:tc>
      </w:tr>
    </w:tbl>
    <w:p w14:paraId="12ED4899"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03703538" w14:textId="77777777" w:rsidTr="00A8055C">
        <w:trPr>
          <w:trHeight w:val="350"/>
        </w:trPr>
        <w:tc>
          <w:tcPr>
            <w:tcW w:w="9350" w:type="dxa"/>
            <w:gridSpan w:val="5"/>
            <w:tcBorders>
              <w:top w:val="single" w:sz="4" w:space="0" w:color="auto"/>
              <w:left w:val="single" w:sz="4" w:space="0" w:color="auto"/>
              <w:bottom w:val="single" w:sz="4" w:space="0" w:color="auto"/>
              <w:right w:val="single" w:sz="4" w:space="0" w:color="auto"/>
            </w:tcBorders>
            <w:hideMark/>
          </w:tcPr>
          <w:p w14:paraId="3406C99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HDB</w:t>
            </w:r>
          </w:p>
        </w:tc>
      </w:tr>
      <w:tr w:rsidR="00467F4A" w:rsidRPr="002B2BA4" w14:paraId="363C3590"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02B661E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29D6125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489608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549073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2.693512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DA7941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0E9039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0.1124</w:t>
            </w:r>
          </w:p>
        </w:tc>
      </w:tr>
      <w:tr w:rsidR="00467F4A" w:rsidRPr="002B2BA4" w14:paraId="7290FA3C"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EDFB0A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688BA4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65E234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2.721313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47D636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95BD1E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0.099</w:t>
            </w:r>
          </w:p>
        </w:tc>
      </w:tr>
      <w:tr w:rsidR="00467F4A" w:rsidRPr="002B2BA4" w14:paraId="4FEACADA"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3EDCD62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910172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954A7C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1.316477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B5661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D1B6B2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0.2854</w:t>
            </w:r>
          </w:p>
        </w:tc>
      </w:tr>
      <w:tr w:rsidR="00467F4A" w:rsidRPr="002B2BA4" w14:paraId="77292BFE"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D74E7A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8E714E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19E73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2.758662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0C8082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4ED1AC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0.2517</w:t>
            </w:r>
          </w:p>
        </w:tc>
      </w:tr>
      <w:tr w:rsidR="00467F4A" w:rsidRPr="002B2BA4" w14:paraId="0ED4CBBB"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0189981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69CD56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9B437A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3.121928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1C7AF1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495B88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0.0439</w:t>
            </w:r>
          </w:p>
        </w:tc>
      </w:tr>
      <w:tr w:rsidR="00467F4A" w:rsidRPr="002B2BA4" w14:paraId="2D54C793"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149875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7CECBA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366FF3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8.175968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5A848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89AFFD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0.0425</w:t>
            </w:r>
          </w:p>
        </w:tc>
      </w:tr>
    </w:tbl>
    <w:p w14:paraId="2879134B"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594C51F6"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47E5E34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STB</w:t>
            </w:r>
          </w:p>
        </w:tc>
      </w:tr>
      <w:tr w:rsidR="00467F4A" w:rsidRPr="002B2BA4" w14:paraId="21CEC4CA"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5FF1354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4396397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5266A8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DD2C6D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0.188112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A24011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24AFCB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0.6679</w:t>
            </w:r>
          </w:p>
        </w:tc>
      </w:tr>
      <w:tr w:rsidR="00467F4A" w:rsidRPr="002B2BA4" w14:paraId="22B6263A"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146042F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BF5BF7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DBE375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0.207568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55E67B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1BDA02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0.6487</w:t>
            </w:r>
          </w:p>
        </w:tc>
      </w:tr>
      <w:tr w:rsidR="00467F4A" w:rsidRPr="002B2BA4" w14:paraId="645BD80C"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40E5570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948D78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A82098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0.150671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B52B1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6429BB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0.8609</w:t>
            </w:r>
          </w:p>
        </w:tc>
      </w:tr>
      <w:tr w:rsidR="00467F4A" w:rsidRPr="002B2BA4" w14:paraId="270A457C"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27C432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64287C7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03AD60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0.343718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C311E8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36E3C4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0.8421</w:t>
            </w:r>
          </w:p>
        </w:tc>
      </w:tr>
      <w:tr w:rsidR="00467F4A" w:rsidRPr="002B2BA4" w14:paraId="377FA0AA"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50185E8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1EFD2B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8727BC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1.000449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B02A8C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012ACE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0.409</w:t>
            </w:r>
          </w:p>
        </w:tc>
      </w:tr>
      <w:tr w:rsidR="00467F4A" w:rsidRPr="002B2BA4" w14:paraId="18450AE7"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6435A9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50F6717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96B1D8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3.215573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5861D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2AF405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0.3596</w:t>
            </w:r>
          </w:p>
        </w:tc>
      </w:tr>
    </w:tbl>
    <w:p w14:paraId="2BBFEE9A"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696F3778"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7D315AA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CTG</w:t>
            </w:r>
          </w:p>
        </w:tc>
      </w:tr>
      <w:tr w:rsidR="00467F4A" w:rsidRPr="002B2BA4" w14:paraId="4533EAB4"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6AAFD40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7665FDC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1C601C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43F0F9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0.466448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4563E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B16652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0.5004</w:t>
            </w:r>
          </w:p>
        </w:tc>
      </w:tr>
      <w:tr w:rsidR="00467F4A" w:rsidRPr="002B2BA4" w14:paraId="6A1EAB29"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3BFCB3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FE2DB7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D0919D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0.509474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131829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36B656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0.4754</w:t>
            </w:r>
          </w:p>
        </w:tc>
      </w:tr>
      <w:tr w:rsidR="00467F4A" w:rsidRPr="002B2BA4" w14:paraId="22C0455E"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3599365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1C55C8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B7C5DA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0.235596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D2072C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0E02A3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0.7918</w:t>
            </w:r>
          </w:p>
        </w:tc>
      </w:tr>
      <w:tr w:rsidR="00467F4A" w:rsidRPr="002B2BA4" w14:paraId="1A8F8397"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4531E24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5C2309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5CF855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0.534005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3B756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513FAF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0.7657</w:t>
            </w:r>
          </w:p>
        </w:tc>
      </w:tr>
      <w:tr w:rsidR="00467F4A" w:rsidRPr="002B2BA4" w14:paraId="58C732D6"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0EB7F1A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1BD62B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97FD26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0.845761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B88D4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E114D1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0.4819</w:t>
            </w:r>
          </w:p>
        </w:tc>
      </w:tr>
      <w:tr w:rsidR="00467F4A" w:rsidRPr="002B2BA4" w14:paraId="3FA54407"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6CF6208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4A73E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84DE3E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2.764196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2CCD1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4C5B45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0.4294</w:t>
            </w:r>
          </w:p>
        </w:tc>
      </w:tr>
    </w:tbl>
    <w:p w14:paraId="422F9E21"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150DCC5B"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37D22CC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TPB</w:t>
            </w:r>
          </w:p>
        </w:tc>
      </w:tr>
      <w:tr w:rsidR="00467F4A" w:rsidRPr="002B2BA4" w14:paraId="01AAD64D"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4D6579A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48F8D72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D62EB0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6E0438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5.753993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48BDB9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4746DF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0.0236</w:t>
            </w:r>
          </w:p>
        </w:tc>
      </w:tr>
      <w:tr w:rsidR="00467F4A" w:rsidRPr="002B2BA4" w14:paraId="25E4E05F"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11EC055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695AB6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6DC91B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5.270191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6CFCFE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67E5B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0.0217</w:t>
            </w:r>
          </w:p>
        </w:tc>
      </w:tr>
      <w:tr w:rsidR="00467F4A" w:rsidRPr="002B2BA4" w14:paraId="6553A7CD"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5880612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01BB0F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160DC7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2.945964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BF731F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5450EC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0.0703</w:t>
            </w:r>
          </w:p>
        </w:tc>
      </w:tr>
      <w:tr w:rsidR="00467F4A" w:rsidRPr="002B2BA4" w14:paraId="49135792"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55594B5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5DAB7F8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7491A3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5.542401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80841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F57DF0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0.0626</w:t>
            </w:r>
          </w:p>
        </w:tc>
      </w:tr>
      <w:tr w:rsidR="00467F4A" w:rsidRPr="002B2BA4" w14:paraId="3891C63E"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061361F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0A1359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391AFE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2.812302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1721A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7264C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0.0599</w:t>
            </w:r>
          </w:p>
        </w:tc>
      </w:tr>
      <w:tr w:rsidR="00467F4A" w:rsidRPr="002B2BA4" w14:paraId="5E1523D2"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4B6F141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F62687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4F246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7.569695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033741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0F9113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0.0558</w:t>
            </w:r>
          </w:p>
        </w:tc>
      </w:tr>
    </w:tbl>
    <w:p w14:paraId="6C0C10C5" w14:textId="1DD9F8BC" w:rsidR="00467F4A" w:rsidRDefault="00467F4A" w:rsidP="00467F4A">
      <w:pPr>
        <w:spacing w:after="0" w:line="240" w:lineRule="auto"/>
        <w:jc w:val="center"/>
        <w:rPr>
          <w:rFonts w:ascii="Times New Roman" w:eastAsia="Times New Roman" w:hAnsi="Times New Roman" w:cs="Times New Roman"/>
          <w:color w:val="000000" w:themeColor="text1"/>
          <w:sz w:val="26"/>
          <w:szCs w:val="26"/>
        </w:rPr>
      </w:pPr>
    </w:p>
    <w:p w14:paraId="4E27FBBE" w14:textId="77777777" w:rsidR="00E05170" w:rsidRPr="002B2BA4" w:rsidRDefault="00E05170"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72B245A1"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25EC3B7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lastRenderedPageBreak/>
              <w:t>VCB</w:t>
            </w:r>
          </w:p>
        </w:tc>
      </w:tr>
      <w:tr w:rsidR="00467F4A" w:rsidRPr="002B2BA4" w14:paraId="05F56019"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3C2625E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1E89D96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9670CC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161200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1.842581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615A2A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70E984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0.1859</w:t>
            </w:r>
          </w:p>
        </w:tc>
      </w:tr>
      <w:tr w:rsidR="00467F4A" w:rsidRPr="002B2BA4" w14:paraId="63AA8A4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174537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56B2881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A1AE8D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1.916522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56352D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6D56E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0.1662</w:t>
            </w:r>
          </w:p>
        </w:tc>
      </w:tr>
      <w:tr w:rsidR="00467F4A" w:rsidRPr="002B2BA4" w14:paraId="3FCB0B0A"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20874A11"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1312F3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6ED1DE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0.90133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1A22234"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071C0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0.4183</w:t>
            </w:r>
          </w:p>
        </w:tc>
      </w:tr>
      <w:tr w:rsidR="00467F4A" w:rsidRPr="002B2BA4" w14:paraId="6FDC34E1"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6B7357F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301CC8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71073B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1.94513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D342C6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598BEC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0.3781</w:t>
            </w:r>
          </w:p>
        </w:tc>
      </w:tr>
      <w:tr w:rsidR="00467F4A" w:rsidRPr="002B2BA4" w14:paraId="3F0C02BE"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6DE5925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B2C4ED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DD9D80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0.64407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941BF1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6A4DA05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0.5939</w:t>
            </w:r>
          </w:p>
        </w:tc>
      </w:tr>
      <w:tr w:rsidR="00467F4A" w:rsidRPr="002B2BA4" w14:paraId="39F84124"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4AD1F92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4504DF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7CC062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2.152304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914BEB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BE637D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0.5414</w:t>
            </w:r>
          </w:p>
        </w:tc>
      </w:tr>
    </w:tbl>
    <w:p w14:paraId="03E7D15B" w14:textId="77777777" w:rsidR="00467F4A" w:rsidRPr="002B2BA4" w:rsidRDefault="00467F4A" w:rsidP="00467F4A">
      <w:pPr>
        <w:spacing w:after="0" w:line="240" w:lineRule="auto"/>
        <w:jc w:val="center"/>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67F4A" w:rsidRPr="002B2BA4" w14:paraId="02C964CE" w14:textId="77777777" w:rsidTr="00A8055C">
        <w:tc>
          <w:tcPr>
            <w:tcW w:w="9350" w:type="dxa"/>
            <w:gridSpan w:val="5"/>
            <w:tcBorders>
              <w:top w:val="single" w:sz="4" w:space="0" w:color="auto"/>
              <w:left w:val="single" w:sz="4" w:space="0" w:color="auto"/>
              <w:bottom w:val="single" w:sz="4" w:space="0" w:color="auto"/>
              <w:right w:val="single" w:sz="4" w:space="0" w:color="auto"/>
            </w:tcBorders>
            <w:hideMark/>
          </w:tcPr>
          <w:p w14:paraId="6F574A4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VPB</w:t>
            </w:r>
          </w:p>
        </w:tc>
      </w:tr>
      <w:tr w:rsidR="00467F4A" w:rsidRPr="002B2BA4" w14:paraId="47A42994" w14:textId="77777777" w:rsidTr="00A8055C">
        <w:tc>
          <w:tcPr>
            <w:tcW w:w="1870" w:type="dxa"/>
            <w:vMerge w:val="restart"/>
            <w:tcBorders>
              <w:top w:val="single" w:sz="4" w:space="0" w:color="auto"/>
              <w:left w:val="single" w:sz="4" w:space="0" w:color="auto"/>
              <w:bottom w:val="single" w:sz="4" w:space="0" w:color="auto"/>
              <w:right w:val="single" w:sz="4" w:space="0" w:color="auto"/>
            </w:tcBorders>
          </w:tcPr>
          <w:p w14:paraId="032CF29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1</w:t>
            </w:r>
          </w:p>
          <w:p w14:paraId="6E63C786"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04EA5EC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E41E6D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0.049773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1424A1C"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5721D2E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0.8251</w:t>
            </w:r>
          </w:p>
        </w:tc>
      </w:tr>
      <w:tr w:rsidR="00467F4A" w:rsidRPr="002B2BA4" w14:paraId="5719BAE5"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FDBE7C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258D042"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43A48B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0.055202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B04A56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49D26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0.8142</w:t>
            </w:r>
          </w:p>
        </w:tc>
      </w:tr>
      <w:tr w:rsidR="00467F4A" w:rsidRPr="002B2BA4" w14:paraId="64231B79"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1123B83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25FB5DB"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CD0672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0.053936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121FC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C5A029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0.9476</w:t>
            </w:r>
          </w:p>
        </w:tc>
      </w:tr>
      <w:tr w:rsidR="00467F4A" w:rsidRPr="002B2BA4" w14:paraId="481F893B"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31E1D403"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F8F55E0"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8DE4398"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0.123953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1D41A87"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10A6DB5"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0.9399</w:t>
            </w:r>
          </w:p>
        </w:tc>
      </w:tr>
      <w:tr w:rsidR="00467F4A" w:rsidRPr="002B2BA4" w14:paraId="63CE5200" w14:textId="77777777" w:rsidTr="00A8055C">
        <w:tc>
          <w:tcPr>
            <w:tcW w:w="1870" w:type="dxa"/>
            <w:vMerge w:val="restart"/>
            <w:tcBorders>
              <w:top w:val="single" w:sz="4" w:space="0" w:color="auto"/>
              <w:left w:val="single" w:sz="4" w:space="0" w:color="auto"/>
              <w:bottom w:val="single" w:sz="4" w:space="0" w:color="auto"/>
              <w:right w:val="single" w:sz="4" w:space="0" w:color="auto"/>
            </w:tcBorders>
            <w:hideMark/>
          </w:tcPr>
          <w:p w14:paraId="7CE06A0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Lag = 3</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851A22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EC7ABB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0.94823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1409C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4C850BE"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0.4324</w:t>
            </w:r>
          </w:p>
        </w:tc>
      </w:tr>
      <w:tr w:rsidR="00467F4A" w:rsidRPr="002B2BA4" w14:paraId="66E81CD0" w14:textId="77777777" w:rsidTr="00A8055C">
        <w:tc>
          <w:tcPr>
            <w:tcW w:w="0" w:type="auto"/>
            <w:vMerge/>
            <w:tcBorders>
              <w:top w:val="single" w:sz="4" w:space="0" w:color="auto"/>
              <w:left w:val="single" w:sz="4" w:space="0" w:color="auto"/>
              <w:bottom w:val="single" w:sz="4" w:space="0" w:color="auto"/>
              <w:right w:val="single" w:sz="4" w:space="0" w:color="auto"/>
            </w:tcBorders>
            <w:vAlign w:val="center"/>
            <w:hideMark/>
          </w:tcPr>
          <w:p w14:paraId="7D2CC70D"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DD43F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886544A"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3.064884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45CA619"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Probability</w:t>
            </w:r>
          </w:p>
        </w:tc>
        <w:tc>
          <w:tcPr>
            <w:tcW w:w="1870" w:type="dxa"/>
            <w:tcBorders>
              <w:top w:val="single" w:sz="4" w:space="0" w:color="auto"/>
              <w:left w:val="single" w:sz="4" w:space="0" w:color="auto"/>
              <w:bottom w:val="single" w:sz="4" w:space="0" w:color="auto"/>
              <w:right w:val="single" w:sz="4" w:space="0" w:color="auto"/>
            </w:tcBorders>
            <w:vAlign w:val="bottom"/>
            <w:hideMark/>
          </w:tcPr>
          <w:p w14:paraId="015CF9CF" w14:textId="77777777" w:rsidR="00467F4A" w:rsidRPr="002B2BA4" w:rsidRDefault="00467F4A" w:rsidP="00A8055C">
            <w:pPr>
              <w:jc w:val="center"/>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0.3817</w:t>
            </w:r>
          </w:p>
        </w:tc>
      </w:tr>
    </w:tbl>
    <w:p w14:paraId="15091CC6" w14:textId="77777777" w:rsidR="00467F4A" w:rsidRPr="002B2BA4" w:rsidRDefault="00467F4A" w:rsidP="003A2838"/>
    <w:p w14:paraId="19A196A6" w14:textId="77777777" w:rsidR="00467F4A" w:rsidRPr="002B2BA4" w:rsidRDefault="00467F4A" w:rsidP="00510D2B">
      <w:pPr>
        <w:pStyle w:val="Heading3"/>
        <w:rPr>
          <w:rFonts w:eastAsia="Times New Roman" w:cs="Times New Roman"/>
          <w:bCs/>
          <w:szCs w:val="26"/>
        </w:rPr>
      </w:pPr>
      <w:bookmarkStart w:id="49" w:name="_Toc131238318"/>
      <w:proofErr w:type="spellStart"/>
      <w:r w:rsidRPr="002B2BA4">
        <w:rPr>
          <w:rFonts w:eastAsia="Times New Roman" w:cs="Times New Roman"/>
          <w:szCs w:val="26"/>
        </w:rPr>
        <w:t>Kiểm</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phương</w:t>
      </w:r>
      <w:proofErr w:type="spellEnd"/>
      <w:r w:rsidRPr="002B2BA4">
        <w:rPr>
          <w:rFonts w:eastAsia="Times New Roman" w:cs="Times New Roman"/>
          <w:szCs w:val="26"/>
        </w:rPr>
        <w:t xml:space="preserve"> </w:t>
      </w:r>
      <w:proofErr w:type="spellStart"/>
      <w:r w:rsidRPr="002B2BA4">
        <w:rPr>
          <w:rFonts w:eastAsia="Times New Roman" w:cs="Times New Roman"/>
          <w:szCs w:val="26"/>
        </w:rPr>
        <w:t>sai</w:t>
      </w:r>
      <w:proofErr w:type="spellEnd"/>
      <w:r w:rsidRPr="002B2BA4">
        <w:rPr>
          <w:rFonts w:eastAsia="Times New Roman" w:cs="Times New Roman"/>
          <w:szCs w:val="26"/>
        </w:rPr>
        <w:t xml:space="preserve"> </w:t>
      </w:r>
      <w:proofErr w:type="spellStart"/>
      <w:r w:rsidRPr="002B2BA4">
        <w:rPr>
          <w:rFonts w:eastAsia="Times New Roman" w:cs="Times New Roman"/>
          <w:szCs w:val="26"/>
        </w:rPr>
        <w:t>thay</w:t>
      </w:r>
      <w:proofErr w:type="spellEnd"/>
      <w:r w:rsidRPr="002B2BA4">
        <w:rPr>
          <w:rFonts w:eastAsia="Times New Roman" w:cs="Times New Roman"/>
          <w:szCs w:val="26"/>
        </w:rPr>
        <w:t xml:space="preserve"> </w:t>
      </w:r>
      <w:proofErr w:type="spellStart"/>
      <w:r w:rsidRPr="002B2BA4">
        <w:rPr>
          <w:rFonts w:eastAsia="Times New Roman" w:cs="Times New Roman"/>
          <w:szCs w:val="26"/>
        </w:rPr>
        <w:t>đổi</w:t>
      </w:r>
      <w:bookmarkEnd w:id="49"/>
      <w:proofErr w:type="spellEnd"/>
    </w:p>
    <w:p w14:paraId="671D130D" w14:textId="77777777" w:rsidR="00467F4A" w:rsidRPr="002B2BA4" w:rsidRDefault="00467F4A" w:rsidP="00467F4A">
      <w:pPr>
        <w:spacing w:after="0" w:line="240" w:lineRule="auto"/>
        <w:jc w:val="both"/>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ab/>
        <w:t xml:space="preserve">Sau </w:t>
      </w:r>
      <w:proofErr w:type="spellStart"/>
      <w:r w:rsidRPr="002B2BA4">
        <w:rPr>
          <w:rFonts w:ascii="Times New Roman" w:eastAsia="Times New Roman" w:hAnsi="Times New Roman" w:cs="Times New Roman"/>
          <w:color w:val="000000" w:themeColor="text1"/>
          <w:sz w:val="26"/>
          <w:szCs w:val="26"/>
        </w:rPr>
        <w:t>đây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chúng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tôi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sử</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dụng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White </w:t>
      </w:r>
      <w:proofErr w:type="spellStart"/>
      <w:r w:rsidRPr="002B2BA4">
        <w:rPr>
          <w:rFonts w:ascii="Times New Roman" w:eastAsia="Times New Roman" w:hAnsi="Times New Roman" w:cs="Times New Roman"/>
          <w:color w:val="000000" w:themeColor="text1"/>
          <w:sz w:val="26"/>
          <w:szCs w:val="26"/>
        </w:rPr>
        <w:t>để</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kiểm</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định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hiện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tượng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phương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sai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thay</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đổi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trong</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các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phần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dư</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của</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các</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mô</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hình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hồi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quy</w:t>
      </w:r>
      <w:proofErr w:type="spellEnd"/>
      <w:r w:rsidRPr="002B2BA4">
        <w:rPr>
          <w:rFonts w:ascii="Times New Roman" w:eastAsia="Times New Roman" w:hAnsi="Times New Roman" w:cs="Times New Roman"/>
          <w:color w:val="000000" w:themeColor="text1"/>
          <w:sz w:val="26"/>
          <w:szCs w:val="26"/>
        </w:rPr>
        <w:t xml:space="preserve"> ban </w:t>
      </w:r>
      <w:proofErr w:type="spellStart"/>
      <w:r w:rsidRPr="002B2BA4">
        <w:rPr>
          <w:rFonts w:ascii="Times New Roman" w:eastAsia="Times New Roman" w:hAnsi="Times New Roman" w:cs="Times New Roman"/>
          <w:color w:val="000000" w:themeColor="text1"/>
          <w:sz w:val="26"/>
          <w:szCs w:val="26"/>
        </w:rPr>
        <w:t>đầu</w:t>
      </w:r>
      <w:proofErr w:type="spellEnd"/>
      <w:r w:rsidRPr="002B2BA4">
        <w:rPr>
          <w:rFonts w:ascii="Times New Roman" w:eastAsia="Times New Roman" w:hAnsi="Times New Roman" w:cs="Times New Roman"/>
          <w:color w:val="000000" w:themeColor="text1"/>
          <w:sz w:val="26"/>
          <w:szCs w:val="26"/>
        </w:rPr>
        <w:t>.</w:t>
      </w:r>
    </w:p>
    <w:p w14:paraId="6FC8CC9C" w14:textId="055E67AC" w:rsidR="00FD219F" w:rsidRPr="002B2BA4" w:rsidRDefault="00467F4A" w:rsidP="00FD219F">
      <w:pPr>
        <w:spacing w:after="0" w:line="240" w:lineRule="auto"/>
        <w:ind w:firstLine="720"/>
        <w:jc w:val="both"/>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giả</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thiết</w:t>
      </w:r>
      <w:proofErr w:type="spellEnd"/>
      <w:r w:rsidRPr="002B2BA4">
        <w:rPr>
          <w:rFonts w:ascii="Times New Roman" w:eastAsia="Times New Roman" w:hAnsi="Times New Roman" w:cs="Times New Roman"/>
          <w:color w:val="000000" w:themeColor="text1"/>
          <w:sz w:val="26"/>
          <w:szCs w:val="26"/>
        </w:rPr>
        <w:t xml:space="preserve"> </w:t>
      </w:r>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H</m:t>
            </m:r>
          </m:e>
          <m:sub>
            <m:r>
              <w:rPr>
                <w:rFonts w:ascii="Cambria Math" w:eastAsia="Times New Roman" w:hAnsi="Cambria Math" w:cs="Times New Roman"/>
                <w:color w:val="000000" w:themeColor="text1"/>
                <w:sz w:val="26"/>
                <w:szCs w:val="26"/>
              </w:rPr>
              <m:t>0</m:t>
            </m:r>
          </m:sub>
        </m:sSub>
        <m: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α</m:t>
            </m:r>
          </m:e>
          <m:sub>
            <m:r>
              <w:rPr>
                <w:rFonts w:ascii="Cambria Math" w:eastAsia="Times New Roman" w:hAnsi="Cambria Math" w:cs="Times New Roman"/>
                <w:color w:val="000000" w:themeColor="text1"/>
                <w:sz w:val="26"/>
                <w:szCs w:val="26"/>
              </w:rPr>
              <m:t>1</m:t>
            </m:r>
          </m:sub>
        </m:sSub>
        <m: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α</m:t>
            </m:r>
          </m:e>
          <m:sub>
            <m:r>
              <w:rPr>
                <w:rFonts w:ascii="Cambria Math" w:eastAsia="Times New Roman" w:hAnsi="Cambria Math" w:cs="Times New Roman"/>
                <w:color w:val="000000" w:themeColor="text1"/>
                <w:sz w:val="26"/>
                <w:szCs w:val="26"/>
              </w:rPr>
              <m:t>2</m:t>
            </m:r>
          </m:sub>
        </m:sSub>
        <m:r>
          <w:rPr>
            <w:rFonts w:ascii="Cambria Math" w:eastAsia="Times New Roman" w:hAnsi="Cambria Math" w:cs="Times New Roman"/>
            <w:color w:val="000000" w:themeColor="text1"/>
            <w:sz w:val="26"/>
            <w:szCs w:val="26"/>
          </w:rPr>
          <m:t xml:space="preserve">=…= </m:t>
        </m:r>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α</m:t>
            </m:r>
          </m:e>
          <m:sub>
            <m:r>
              <w:rPr>
                <w:rFonts w:ascii="Cambria Math" w:eastAsia="Times New Roman" w:hAnsi="Cambria Math" w:cs="Times New Roman"/>
                <w:color w:val="000000" w:themeColor="text1"/>
                <w:sz w:val="26"/>
                <w:szCs w:val="26"/>
              </w:rPr>
              <m:t>n</m:t>
            </m:r>
          </m:sub>
        </m:sSub>
        <m:r>
          <w:rPr>
            <w:rFonts w:ascii="Cambria Math" w:eastAsia="Times New Roman" w:hAnsi="Cambria Math" w:cs="Times New Roman"/>
            <w:color w:val="000000" w:themeColor="text1"/>
            <w:sz w:val="26"/>
            <w:szCs w:val="26"/>
          </w:rPr>
          <m:t>=0</m:t>
        </m:r>
      </m:oMath>
      <w:r w:rsidRPr="002B2BA4">
        <w:rPr>
          <w:rFonts w:ascii="Times New Roman" w:eastAsia="Times New Roman" w:hAnsi="Times New Roman" w:cs="Times New Roman"/>
          <w:color w:val="000000" w:themeColor="text1"/>
          <w:sz w:val="26"/>
          <w:szCs w:val="26"/>
        </w:rPr>
        <w:t xml:space="preserve">, tức là không có phương sai thay đổi, kết quả từ kiểm định White Heteroskedasticity Test như sau: </w:t>
      </w:r>
    </w:p>
    <w:p w14:paraId="4F8C27F4" w14:textId="32D22D8D" w:rsidR="00467F4A" w:rsidRDefault="00467F4A" w:rsidP="004E386D">
      <w:pPr>
        <w:spacing w:line="240" w:lineRule="auto"/>
        <w:ind w:firstLine="720"/>
        <w:jc w:val="center"/>
        <w:rPr>
          <w:rFonts w:ascii="Times New Roman" w:eastAsia="Times New Roman" w:hAnsi="Times New Roman" w:cs="Times New Roman"/>
          <w:b/>
          <w:bCs/>
          <w:color w:val="000000" w:themeColor="text1"/>
          <w:sz w:val="26"/>
          <w:szCs w:val="26"/>
        </w:rPr>
      </w:pPr>
      <w:bookmarkStart w:id="50" w:name="_Hlk130451070"/>
      <w:proofErr w:type="spellStart"/>
      <w:r w:rsidRPr="00B96CE7">
        <w:rPr>
          <w:rFonts w:ascii="Times New Roman" w:eastAsia="Times New Roman" w:hAnsi="Times New Roman" w:cs="Times New Roman"/>
          <w:b/>
          <w:bCs/>
          <w:color w:val="000000" w:themeColor="text1"/>
          <w:sz w:val="26"/>
          <w:szCs w:val="26"/>
        </w:rPr>
        <w:t>Bảng</w:t>
      </w:r>
      <w:proofErr w:type="spellEnd"/>
      <w:r w:rsidRPr="00B96CE7">
        <w:rPr>
          <w:rFonts w:ascii="Times New Roman" w:eastAsia="Times New Roman" w:hAnsi="Times New Roman" w:cs="Times New Roman"/>
          <w:b/>
          <w:bCs/>
          <w:color w:val="000000" w:themeColor="text1"/>
          <w:sz w:val="26"/>
          <w:szCs w:val="26"/>
        </w:rPr>
        <w:t xml:space="preserve"> </w:t>
      </w:r>
      <w:r w:rsidR="00E4436D" w:rsidRPr="00B96CE7">
        <w:rPr>
          <w:rFonts w:ascii="Times New Roman" w:eastAsia="Times New Roman" w:hAnsi="Times New Roman" w:cs="Times New Roman"/>
          <w:b/>
          <w:bCs/>
          <w:color w:val="000000" w:themeColor="text1"/>
          <w:sz w:val="26"/>
          <w:szCs w:val="26"/>
        </w:rPr>
        <w:t>10</w:t>
      </w:r>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Kết</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quả</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kiểm</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định</w:t>
      </w:r>
      <w:proofErr w:type="spellEnd"/>
      <w:r w:rsidRPr="00B96CE7">
        <w:rPr>
          <w:rFonts w:ascii="Times New Roman" w:eastAsia="Times New Roman" w:hAnsi="Times New Roman" w:cs="Times New Roman"/>
          <w:b/>
          <w:bCs/>
          <w:color w:val="000000" w:themeColor="text1"/>
          <w:sz w:val="26"/>
          <w:szCs w:val="26"/>
        </w:rPr>
        <w:t xml:space="preserve"> White Heteroskedasticity Test</w:t>
      </w:r>
      <w:bookmarkEnd w:id="50"/>
    </w:p>
    <w:tbl>
      <w:tblPr>
        <w:tblW w:w="0" w:type="auto"/>
        <w:jc w:val="center"/>
        <w:tblLook w:val="04A0" w:firstRow="1" w:lastRow="0" w:firstColumn="1" w:lastColumn="0" w:noHBand="0" w:noVBand="1"/>
      </w:tblPr>
      <w:tblGrid>
        <w:gridCol w:w="795"/>
        <w:gridCol w:w="1834"/>
        <w:gridCol w:w="1191"/>
        <w:gridCol w:w="1372"/>
        <w:gridCol w:w="931"/>
      </w:tblGrid>
      <w:tr w:rsidR="004E386D" w:rsidRPr="004E386D" w14:paraId="3B703F4B" w14:textId="77777777" w:rsidTr="004E386D">
        <w:trPr>
          <w:trHeight w:val="20"/>
          <w:jc w:val="center"/>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FEB58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BID</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A85E30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D63D3E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0.736632</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9C5BDAE"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20A97D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0.398</w:t>
            </w:r>
          </w:p>
        </w:tc>
      </w:tr>
      <w:tr w:rsidR="004E386D" w:rsidRPr="004E386D" w14:paraId="3E14B5B4" w14:textId="77777777" w:rsidTr="004E386D">
        <w:trPr>
          <w:trHeight w:val="20"/>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C38E37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0D7AD6B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3C8C3B2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0.769017</w:t>
            </w:r>
          </w:p>
        </w:tc>
        <w:tc>
          <w:tcPr>
            <w:tcW w:w="0" w:type="auto"/>
            <w:tcBorders>
              <w:top w:val="nil"/>
              <w:left w:val="nil"/>
              <w:bottom w:val="single" w:sz="8" w:space="0" w:color="auto"/>
              <w:right w:val="single" w:sz="8" w:space="0" w:color="auto"/>
            </w:tcBorders>
            <w:shd w:val="clear" w:color="auto" w:fill="auto"/>
            <w:vAlign w:val="center"/>
            <w:hideMark/>
          </w:tcPr>
          <w:p w14:paraId="6AC6B0C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6379433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0.3805</w:t>
            </w:r>
          </w:p>
        </w:tc>
      </w:tr>
      <w:tr w:rsidR="004E386D" w:rsidRPr="004E386D" w14:paraId="703160CC"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B8B859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EIB</w:t>
            </w:r>
          </w:p>
        </w:tc>
        <w:tc>
          <w:tcPr>
            <w:tcW w:w="0" w:type="auto"/>
            <w:tcBorders>
              <w:top w:val="nil"/>
              <w:left w:val="nil"/>
              <w:bottom w:val="single" w:sz="8" w:space="0" w:color="auto"/>
              <w:right w:val="single" w:sz="8" w:space="0" w:color="auto"/>
            </w:tcBorders>
            <w:shd w:val="clear" w:color="auto" w:fill="auto"/>
            <w:vAlign w:val="center"/>
            <w:hideMark/>
          </w:tcPr>
          <w:p w14:paraId="7291E652"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623DD58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0.338875</w:t>
            </w:r>
          </w:p>
        </w:tc>
        <w:tc>
          <w:tcPr>
            <w:tcW w:w="0" w:type="auto"/>
            <w:tcBorders>
              <w:top w:val="nil"/>
              <w:left w:val="nil"/>
              <w:bottom w:val="single" w:sz="8" w:space="0" w:color="auto"/>
              <w:right w:val="single" w:sz="8" w:space="0" w:color="auto"/>
            </w:tcBorders>
            <w:shd w:val="clear" w:color="auto" w:fill="auto"/>
            <w:vAlign w:val="center"/>
            <w:hideMark/>
          </w:tcPr>
          <w:p w14:paraId="7935215C"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064DC2A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0.5651</w:t>
            </w:r>
          </w:p>
        </w:tc>
      </w:tr>
      <w:tr w:rsidR="004E386D" w:rsidRPr="004E386D" w14:paraId="47C93AA7"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315B740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1C7F55E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5C0FA0E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0.358738</w:t>
            </w:r>
          </w:p>
        </w:tc>
        <w:tc>
          <w:tcPr>
            <w:tcW w:w="0" w:type="auto"/>
            <w:tcBorders>
              <w:top w:val="nil"/>
              <w:left w:val="nil"/>
              <w:bottom w:val="single" w:sz="8" w:space="0" w:color="auto"/>
              <w:right w:val="single" w:sz="8" w:space="0" w:color="auto"/>
            </w:tcBorders>
            <w:shd w:val="clear" w:color="auto" w:fill="auto"/>
            <w:vAlign w:val="center"/>
            <w:hideMark/>
          </w:tcPr>
          <w:p w14:paraId="5E9CFF9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4806CBE7"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0.5492</w:t>
            </w:r>
          </w:p>
        </w:tc>
      </w:tr>
      <w:tr w:rsidR="004E386D" w:rsidRPr="004E386D" w14:paraId="35F80960"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DDBFB6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TCB</w:t>
            </w:r>
          </w:p>
        </w:tc>
        <w:tc>
          <w:tcPr>
            <w:tcW w:w="0" w:type="auto"/>
            <w:tcBorders>
              <w:top w:val="nil"/>
              <w:left w:val="nil"/>
              <w:bottom w:val="single" w:sz="8" w:space="0" w:color="auto"/>
              <w:right w:val="single" w:sz="8" w:space="0" w:color="auto"/>
            </w:tcBorders>
            <w:shd w:val="clear" w:color="auto" w:fill="auto"/>
            <w:vAlign w:val="center"/>
            <w:hideMark/>
          </w:tcPr>
          <w:p w14:paraId="4B494782"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554927E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0.96073</w:t>
            </w:r>
          </w:p>
        </w:tc>
        <w:tc>
          <w:tcPr>
            <w:tcW w:w="0" w:type="auto"/>
            <w:tcBorders>
              <w:top w:val="nil"/>
              <w:left w:val="nil"/>
              <w:bottom w:val="single" w:sz="8" w:space="0" w:color="auto"/>
              <w:right w:val="single" w:sz="8" w:space="0" w:color="auto"/>
            </w:tcBorders>
            <w:shd w:val="clear" w:color="auto" w:fill="auto"/>
            <w:vAlign w:val="center"/>
            <w:hideMark/>
          </w:tcPr>
          <w:p w14:paraId="728DD04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457BB5BE"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0.3354</w:t>
            </w:r>
          </w:p>
        </w:tc>
      </w:tr>
      <w:tr w:rsidR="004E386D" w:rsidRPr="004E386D" w14:paraId="1FA87335"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078C691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30A765B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20F56A8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0.995206</w:t>
            </w:r>
          </w:p>
        </w:tc>
        <w:tc>
          <w:tcPr>
            <w:tcW w:w="0" w:type="auto"/>
            <w:tcBorders>
              <w:top w:val="nil"/>
              <w:left w:val="nil"/>
              <w:bottom w:val="single" w:sz="8" w:space="0" w:color="auto"/>
              <w:right w:val="single" w:sz="8" w:space="0" w:color="auto"/>
            </w:tcBorders>
            <w:shd w:val="clear" w:color="auto" w:fill="auto"/>
            <w:vAlign w:val="center"/>
            <w:hideMark/>
          </w:tcPr>
          <w:p w14:paraId="0204A97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07E60DB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0.3185</w:t>
            </w:r>
          </w:p>
        </w:tc>
      </w:tr>
      <w:tr w:rsidR="004E386D" w:rsidRPr="004E386D" w14:paraId="0937F532"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C58874C"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HDB</w:t>
            </w:r>
          </w:p>
        </w:tc>
        <w:tc>
          <w:tcPr>
            <w:tcW w:w="0" w:type="auto"/>
            <w:tcBorders>
              <w:top w:val="nil"/>
              <w:left w:val="nil"/>
              <w:bottom w:val="single" w:sz="8" w:space="0" w:color="auto"/>
              <w:right w:val="single" w:sz="8" w:space="0" w:color="auto"/>
            </w:tcBorders>
            <w:shd w:val="clear" w:color="auto" w:fill="auto"/>
            <w:vAlign w:val="center"/>
            <w:hideMark/>
          </w:tcPr>
          <w:p w14:paraId="0B4B2B0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5DBEF83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1.861489</w:t>
            </w:r>
          </w:p>
        </w:tc>
        <w:tc>
          <w:tcPr>
            <w:tcW w:w="0" w:type="auto"/>
            <w:tcBorders>
              <w:top w:val="nil"/>
              <w:left w:val="nil"/>
              <w:bottom w:val="single" w:sz="8" w:space="0" w:color="auto"/>
              <w:right w:val="single" w:sz="8" w:space="0" w:color="auto"/>
            </w:tcBorders>
            <w:shd w:val="clear" w:color="auto" w:fill="auto"/>
            <w:vAlign w:val="center"/>
            <w:hideMark/>
          </w:tcPr>
          <w:p w14:paraId="0244FC16"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2B87864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0.1833</w:t>
            </w:r>
          </w:p>
        </w:tc>
      </w:tr>
      <w:tr w:rsidR="004E386D" w:rsidRPr="004E386D" w14:paraId="4B8146D5"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42C632A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48918F40"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133163A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1.870123</w:t>
            </w:r>
          </w:p>
        </w:tc>
        <w:tc>
          <w:tcPr>
            <w:tcW w:w="0" w:type="auto"/>
            <w:tcBorders>
              <w:top w:val="nil"/>
              <w:left w:val="nil"/>
              <w:bottom w:val="single" w:sz="8" w:space="0" w:color="auto"/>
              <w:right w:val="single" w:sz="8" w:space="0" w:color="auto"/>
            </w:tcBorders>
            <w:shd w:val="clear" w:color="auto" w:fill="auto"/>
            <w:vAlign w:val="center"/>
            <w:hideMark/>
          </w:tcPr>
          <w:p w14:paraId="68C858C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6903A296"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0.1715</w:t>
            </w:r>
          </w:p>
        </w:tc>
      </w:tr>
      <w:tr w:rsidR="004E386D" w:rsidRPr="004E386D" w14:paraId="06C0110F"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9873A43"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MBB</w:t>
            </w:r>
          </w:p>
        </w:tc>
        <w:tc>
          <w:tcPr>
            <w:tcW w:w="0" w:type="auto"/>
            <w:tcBorders>
              <w:top w:val="nil"/>
              <w:left w:val="nil"/>
              <w:bottom w:val="single" w:sz="8" w:space="0" w:color="auto"/>
              <w:right w:val="single" w:sz="8" w:space="0" w:color="auto"/>
            </w:tcBorders>
            <w:shd w:val="clear" w:color="auto" w:fill="auto"/>
            <w:vAlign w:val="center"/>
            <w:hideMark/>
          </w:tcPr>
          <w:p w14:paraId="13D2F0D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1E6EFD9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0.121366</w:t>
            </w:r>
          </w:p>
        </w:tc>
        <w:tc>
          <w:tcPr>
            <w:tcW w:w="0" w:type="auto"/>
            <w:tcBorders>
              <w:top w:val="nil"/>
              <w:left w:val="nil"/>
              <w:bottom w:val="single" w:sz="8" w:space="0" w:color="auto"/>
              <w:right w:val="single" w:sz="8" w:space="0" w:color="auto"/>
            </w:tcBorders>
            <w:shd w:val="clear" w:color="auto" w:fill="auto"/>
            <w:vAlign w:val="center"/>
            <w:hideMark/>
          </w:tcPr>
          <w:p w14:paraId="23026EC2"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2F5FBC1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0.7302</w:t>
            </w:r>
          </w:p>
        </w:tc>
      </w:tr>
      <w:tr w:rsidR="004E386D" w:rsidRPr="004E386D" w14:paraId="5A30A828"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115B173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6E9727C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37DD9BA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0.129473</w:t>
            </w:r>
          </w:p>
        </w:tc>
        <w:tc>
          <w:tcPr>
            <w:tcW w:w="0" w:type="auto"/>
            <w:tcBorders>
              <w:top w:val="nil"/>
              <w:left w:val="nil"/>
              <w:bottom w:val="single" w:sz="8" w:space="0" w:color="auto"/>
              <w:right w:val="single" w:sz="8" w:space="0" w:color="auto"/>
            </w:tcBorders>
            <w:shd w:val="clear" w:color="auto" w:fill="auto"/>
            <w:vAlign w:val="center"/>
            <w:hideMark/>
          </w:tcPr>
          <w:p w14:paraId="4BA8ABC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20D3034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0.719</w:t>
            </w:r>
          </w:p>
        </w:tc>
      </w:tr>
      <w:tr w:rsidR="004E386D" w:rsidRPr="004E386D" w14:paraId="37C7449A"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7AFF4AE"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STB</w:t>
            </w:r>
          </w:p>
        </w:tc>
        <w:tc>
          <w:tcPr>
            <w:tcW w:w="0" w:type="auto"/>
            <w:tcBorders>
              <w:top w:val="nil"/>
              <w:left w:val="nil"/>
              <w:bottom w:val="single" w:sz="8" w:space="0" w:color="auto"/>
              <w:right w:val="single" w:sz="8" w:space="0" w:color="auto"/>
            </w:tcBorders>
            <w:shd w:val="clear" w:color="auto" w:fill="auto"/>
            <w:vAlign w:val="center"/>
            <w:hideMark/>
          </w:tcPr>
          <w:p w14:paraId="544A6B23"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45FCF2D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0.594582</w:t>
            </w:r>
          </w:p>
        </w:tc>
        <w:tc>
          <w:tcPr>
            <w:tcW w:w="0" w:type="auto"/>
            <w:tcBorders>
              <w:top w:val="nil"/>
              <w:left w:val="nil"/>
              <w:bottom w:val="single" w:sz="8" w:space="0" w:color="auto"/>
              <w:right w:val="single" w:sz="8" w:space="0" w:color="auto"/>
            </w:tcBorders>
            <w:shd w:val="clear" w:color="auto" w:fill="auto"/>
            <w:vAlign w:val="center"/>
            <w:hideMark/>
          </w:tcPr>
          <w:p w14:paraId="13FCBC6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61D4B24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0.4471</w:t>
            </w:r>
          </w:p>
        </w:tc>
      </w:tr>
      <w:tr w:rsidR="004E386D" w:rsidRPr="004E386D" w14:paraId="17B4ED28"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729F8B6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6DB2F45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05554B76"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0.623806</w:t>
            </w:r>
          </w:p>
        </w:tc>
        <w:tc>
          <w:tcPr>
            <w:tcW w:w="0" w:type="auto"/>
            <w:tcBorders>
              <w:top w:val="nil"/>
              <w:left w:val="nil"/>
              <w:bottom w:val="single" w:sz="8" w:space="0" w:color="auto"/>
              <w:right w:val="single" w:sz="8" w:space="0" w:color="auto"/>
            </w:tcBorders>
            <w:shd w:val="clear" w:color="auto" w:fill="auto"/>
            <w:vAlign w:val="center"/>
            <w:hideMark/>
          </w:tcPr>
          <w:p w14:paraId="343C9FD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14CD013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0.4296</w:t>
            </w:r>
          </w:p>
        </w:tc>
      </w:tr>
      <w:tr w:rsidR="004E386D" w:rsidRPr="004E386D" w14:paraId="48A488D0"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2FADE4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CTG</w:t>
            </w:r>
          </w:p>
        </w:tc>
        <w:tc>
          <w:tcPr>
            <w:tcW w:w="0" w:type="auto"/>
            <w:tcBorders>
              <w:top w:val="nil"/>
              <w:left w:val="nil"/>
              <w:bottom w:val="single" w:sz="8" w:space="0" w:color="auto"/>
              <w:right w:val="single" w:sz="8" w:space="0" w:color="auto"/>
            </w:tcBorders>
            <w:shd w:val="clear" w:color="auto" w:fill="auto"/>
            <w:vAlign w:val="center"/>
            <w:hideMark/>
          </w:tcPr>
          <w:p w14:paraId="3D2D9C2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19CCB95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0.452631</w:t>
            </w:r>
          </w:p>
        </w:tc>
        <w:tc>
          <w:tcPr>
            <w:tcW w:w="0" w:type="auto"/>
            <w:tcBorders>
              <w:top w:val="nil"/>
              <w:left w:val="nil"/>
              <w:bottom w:val="single" w:sz="8" w:space="0" w:color="auto"/>
              <w:right w:val="single" w:sz="8" w:space="0" w:color="auto"/>
            </w:tcBorders>
            <w:shd w:val="clear" w:color="auto" w:fill="auto"/>
            <w:vAlign w:val="center"/>
            <w:hideMark/>
          </w:tcPr>
          <w:p w14:paraId="5DEF46C0"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3F7A0F2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0.5066</w:t>
            </w:r>
          </w:p>
        </w:tc>
      </w:tr>
      <w:tr w:rsidR="004E386D" w:rsidRPr="004E386D" w14:paraId="4D80CD45"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6B216322"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7AE50BCE"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4002D2CD"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0.477247</w:t>
            </w:r>
          </w:p>
        </w:tc>
        <w:tc>
          <w:tcPr>
            <w:tcW w:w="0" w:type="auto"/>
            <w:tcBorders>
              <w:top w:val="nil"/>
              <w:left w:val="nil"/>
              <w:bottom w:val="single" w:sz="8" w:space="0" w:color="auto"/>
              <w:right w:val="single" w:sz="8" w:space="0" w:color="auto"/>
            </w:tcBorders>
            <w:shd w:val="clear" w:color="auto" w:fill="auto"/>
            <w:vAlign w:val="center"/>
            <w:hideMark/>
          </w:tcPr>
          <w:p w14:paraId="475DCAC7"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743918FE"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0.4897</w:t>
            </w:r>
          </w:p>
        </w:tc>
      </w:tr>
      <w:tr w:rsidR="004E386D" w:rsidRPr="004E386D" w14:paraId="4D4208F3"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14FB9C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TPB</w:t>
            </w:r>
          </w:p>
        </w:tc>
        <w:tc>
          <w:tcPr>
            <w:tcW w:w="0" w:type="auto"/>
            <w:tcBorders>
              <w:top w:val="nil"/>
              <w:left w:val="nil"/>
              <w:bottom w:val="single" w:sz="8" w:space="0" w:color="auto"/>
              <w:right w:val="single" w:sz="8" w:space="0" w:color="auto"/>
            </w:tcBorders>
            <w:shd w:val="clear" w:color="auto" w:fill="auto"/>
            <w:vAlign w:val="center"/>
            <w:hideMark/>
          </w:tcPr>
          <w:p w14:paraId="4A975F8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2C38ECD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1.089332</w:t>
            </w:r>
          </w:p>
        </w:tc>
        <w:tc>
          <w:tcPr>
            <w:tcW w:w="0" w:type="auto"/>
            <w:tcBorders>
              <w:top w:val="nil"/>
              <w:left w:val="nil"/>
              <w:bottom w:val="single" w:sz="8" w:space="0" w:color="auto"/>
              <w:right w:val="single" w:sz="8" w:space="0" w:color="auto"/>
            </w:tcBorders>
            <w:shd w:val="clear" w:color="auto" w:fill="auto"/>
            <w:vAlign w:val="center"/>
            <w:hideMark/>
          </w:tcPr>
          <w:p w14:paraId="1EE3381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0DECB756"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0.3055</w:t>
            </w:r>
          </w:p>
        </w:tc>
      </w:tr>
      <w:tr w:rsidR="004E386D" w:rsidRPr="004E386D" w14:paraId="79C87124"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795E40A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2FE2E923"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2F16AC7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1.123435</w:t>
            </w:r>
          </w:p>
        </w:tc>
        <w:tc>
          <w:tcPr>
            <w:tcW w:w="0" w:type="auto"/>
            <w:tcBorders>
              <w:top w:val="nil"/>
              <w:left w:val="nil"/>
              <w:bottom w:val="single" w:sz="8" w:space="0" w:color="auto"/>
              <w:right w:val="single" w:sz="8" w:space="0" w:color="auto"/>
            </w:tcBorders>
            <w:shd w:val="clear" w:color="auto" w:fill="auto"/>
            <w:vAlign w:val="center"/>
            <w:hideMark/>
          </w:tcPr>
          <w:p w14:paraId="13E35FB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14DCE84C"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0.2892</w:t>
            </w:r>
          </w:p>
        </w:tc>
      </w:tr>
      <w:tr w:rsidR="004E386D" w:rsidRPr="004E386D" w14:paraId="313DEDFD"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9A96180"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lastRenderedPageBreak/>
              <w:t>VCB</w:t>
            </w:r>
          </w:p>
        </w:tc>
        <w:tc>
          <w:tcPr>
            <w:tcW w:w="0" w:type="auto"/>
            <w:tcBorders>
              <w:top w:val="nil"/>
              <w:left w:val="nil"/>
              <w:bottom w:val="single" w:sz="8" w:space="0" w:color="auto"/>
              <w:right w:val="single" w:sz="8" w:space="0" w:color="auto"/>
            </w:tcBorders>
            <w:shd w:val="clear" w:color="auto" w:fill="auto"/>
            <w:vAlign w:val="center"/>
            <w:hideMark/>
          </w:tcPr>
          <w:p w14:paraId="120E22E0"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435CA7C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1.372899</w:t>
            </w:r>
          </w:p>
        </w:tc>
        <w:tc>
          <w:tcPr>
            <w:tcW w:w="0" w:type="auto"/>
            <w:tcBorders>
              <w:top w:val="nil"/>
              <w:left w:val="nil"/>
              <w:bottom w:val="single" w:sz="8" w:space="0" w:color="auto"/>
              <w:right w:val="single" w:sz="8" w:space="0" w:color="auto"/>
            </w:tcBorders>
            <w:shd w:val="clear" w:color="auto" w:fill="auto"/>
            <w:vAlign w:val="center"/>
            <w:hideMark/>
          </w:tcPr>
          <w:p w14:paraId="549CF37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24357107"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0.2512</w:t>
            </w:r>
          </w:p>
        </w:tc>
      </w:tr>
      <w:tr w:rsidR="004E386D" w:rsidRPr="004E386D" w14:paraId="3CB64191"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2FDFD196"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387836B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76D6FDE9"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1.402209</w:t>
            </w:r>
          </w:p>
        </w:tc>
        <w:tc>
          <w:tcPr>
            <w:tcW w:w="0" w:type="auto"/>
            <w:tcBorders>
              <w:top w:val="nil"/>
              <w:left w:val="nil"/>
              <w:bottom w:val="single" w:sz="8" w:space="0" w:color="auto"/>
              <w:right w:val="single" w:sz="8" w:space="0" w:color="auto"/>
            </w:tcBorders>
            <w:shd w:val="clear" w:color="auto" w:fill="auto"/>
            <w:vAlign w:val="center"/>
            <w:hideMark/>
          </w:tcPr>
          <w:p w14:paraId="30D7DD2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644B6D8A"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0.2364</w:t>
            </w:r>
          </w:p>
        </w:tc>
      </w:tr>
      <w:tr w:rsidR="004E386D" w:rsidRPr="004E386D" w14:paraId="460613C0" w14:textId="77777777" w:rsidTr="004E386D">
        <w:trPr>
          <w:trHeight w:val="20"/>
          <w:jc w:val="center"/>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6FE29D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VPB</w:t>
            </w:r>
          </w:p>
        </w:tc>
        <w:tc>
          <w:tcPr>
            <w:tcW w:w="0" w:type="auto"/>
            <w:tcBorders>
              <w:top w:val="nil"/>
              <w:left w:val="nil"/>
              <w:bottom w:val="single" w:sz="8" w:space="0" w:color="auto"/>
              <w:right w:val="single" w:sz="8" w:space="0" w:color="auto"/>
            </w:tcBorders>
            <w:shd w:val="clear" w:color="auto" w:fill="auto"/>
            <w:vAlign w:val="center"/>
            <w:hideMark/>
          </w:tcPr>
          <w:p w14:paraId="4F9933D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F-statistic</w:t>
            </w:r>
          </w:p>
        </w:tc>
        <w:tc>
          <w:tcPr>
            <w:tcW w:w="0" w:type="auto"/>
            <w:tcBorders>
              <w:top w:val="nil"/>
              <w:left w:val="nil"/>
              <w:bottom w:val="single" w:sz="8" w:space="0" w:color="auto"/>
              <w:right w:val="single" w:sz="8" w:space="0" w:color="auto"/>
            </w:tcBorders>
            <w:shd w:val="clear" w:color="auto" w:fill="auto"/>
            <w:vAlign w:val="center"/>
            <w:hideMark/>
          </w:tcPr>
          <w:p w14:paraId="4365B0AB"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0.146134</w:t>
            </w:r>
          </w:p>
        </w:tc>
        <w:tc>
          <w:tcPr>
            <w:tcW w:w="0" w:type="auto"/>
            <w:tcBorders>
              <w:top w:val="nil"/>
              <w:left w:val="nil"/>
              <w:bottom w:val="single" w:sz="8" w:space="0" w:color="auto"/>
              <w:right w:val="single" w:sz="8" w:space="0" w:color="auto"/>
            </w:tcBorders>
            <w:shd w:val="clear" w:color="auto" w:fill="auto"/>
            <w:vAlign w:val="center"/>
            <w:hideMark/>
          </w:tcPr>
          <w:p w14:paraId="2F375E7F"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7A3107D3"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0.7051</w:t>
            </w:r>
          </w:p>
        </w:tc>
      </w:tr>
      <w:tr w:rsidR="004E386D" w:rsidRPr="004E386D" w14:paraId="78EB0136" w14:textId="77777777" w:rsidTr="004E386D">
        <w:trPr>
          <w:trHeight w:val="20"/>
          <w:jc w:val="center"/>
        </w:trPr>
        <w:tc>
          <w:tcPr>
            <w:tcW w:w="0" w:type="auto"/>
            <w:vMerge/>
            <w:tcBorders>
              <w:top w:val="nil"/>
              <w:left w:val="single" w:sz="8" w:space="0" w:color="auto"/>
              <w:bottom w:val="single" w:sz="8" w:space="0" w:color="000000"/>
              <w:right w:val="single" w:sz="8" w:space="0" w:color="auto"/>
            </w:tcBorders>
            <w:vAlign w:val="center"/>
            <w:hideMark/>
          </w:tcPr>
          <w:p w14:paraId="72308E6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
        </w:tc>
        <w:tc>
          <w:tcPr>
            <w:tcW w:w="0" w:type="auto"/>
            <w:tcBorders>
              <w:top w:val="nil"/>
              <w:left w:val="nil"/>
              <w:bottom w:val="single" w:sz="8" w:space="0" w:color="auto"/>
              <w:right w:val="single" w:sz="8" w:space="0" w:color="auto"/>
            </w:tcBorders>
            <w:shd w:val="clear" w:color="auto" w:fill="auto"/>
            <w:vAlign w:val="center"/>
            <w:hideMark/>
          </w:tcPr>
          <w:p w14:paraId="4BD31314"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proofErr w:type="spellStart"/>
            <w:r w:rsidRPr="004E386D">
              <w:rPr>
                <w:rFonts w:ascii="Times New Roman" w:eastAsia="Times New Roman" w:hAnsi="Times New Roman" w:cs="Times New Roman"/>
                <w:color w:val="000000" w:themeColor="text1"/>
                <w:sz w:val="26"/>
                <w:szCs w:val="26"/>
              </w:rPr>
              <w:t>Obs</w:t>
            </w:r>
            <w:proofErr w:type="spellEnd"/>
            <w:r w:rsidRPr="004E386D">
              <w:rPr>
                <w:rFonts w:ascii="Times New Roman" w:eastAsia="Times New Roman" w:hAnsi="Times New Roman" w:cs="Times New Roman"/>
                <w:color w:val="000000" w:themeColor="text1"/>
                <w:sz w:val="26"/>
                <w:szCs w:val="26"/>
              </w:rPr>
              <w:t>*R-squared</w:t>
            </w:r>
          </w:p>
        </w:tc>
        <w:tc>
          <w:tcPr>
            <w:tcW w:w="0" w:type="auto"/>
            <w:tcBorders>
              <w:top w:val="nil"/>
              <w:left w:val="nil"/>
              <w:bottom w:val="single" w:sz="8" w:space="0" w:color="auto"/>
              <w:right w:val="single" w:sz="8" w:space="0" w:color="auto"/>
            </w:tcBorders>
            <w:shd w:val="clear" w:color="auto" w:fill="auto"/>
            <w:vAlign w:val="center"/>
            <w:hideMark/>
          </w:tcPr>
          <w:p w14:paraId="7B8FB935"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0.155759</w:t>
            </w:r>
          </w:p>
        </w:tc>
        <w:tc>
          <w:tcPr>
            <w:tcW w:w="0" w:type="auto"/>
            <w:tcBorders>
              <w:top w:val="nil"/>
              <w:left w:val="nil"/>
              <w:bottom w:val="single" w:sz="8" w:space="0" w:color="auto"/>
              <w:right w:val="single" w:sz="8" w:space="0" w:color="auto"/>
            </w:tcBorders>
            <w:shd w:val="clear" w:color="auto" w:fill="auto"/>
            <w:vAlign w:val="center"/>
            <w:hideMark/>
          </w:tcPr>
          <w:p w14:paraId="53C12961"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Probability</w:t>
            </w:r>
          </w:p>
        </w:tc>
        <w:tc>
          <w:tcPr>
            <w:tcW w:w="0" w:type="auto"/>
            <w:tcBorders>
              <w:top w:val="nil"/>
              <w:left w:val="nil"/>
              <w:bottom w:val="single" w:sz="8" w:space="0" w:color="auto"/>
              <w:right w:val="single" w:sz="8" w:space="0" w:color="auto"/>
            </w:tcBorders>
            <w:shd w:val="clear" w:color="auto" w:fill="auto"/>
            <w:vAlign w:val="center"/>
            <w:hideMark/>
          </w:tcPr>
          <w:p w14:paraId="345D4348" w14:textId="77777777" w:rsidR="004E386D" w:rsidRPr="004E386D" w:rsidRDefault="004E386D" w:rsidP="004E386D">
            <w:pPr>
              <w:spacing w:after="0" w:line="276" w:lineRule="auto"/>
              <w:rPr>
                <w:rFonts w:ascii="Times New Roman" w:eastAsia="Times New Roman" w:hAnsi="Times New Roman" w:cs="Times New Roman"/>
                <w:color w:val="000000" w:themeColor="text1"/>
                <w:sz w:val="26"/>
                <w:szCs w:val="26"/>
              </w:rPr>
            </w:pPr>
            <w:r w:rsidRPr="004E386D">
              <w:rPr>
                <w:rFonts w:ascii="Times New Roman" w:eastAsia="Times New Roman" w:hAnsi="Times New Roman" w:cs="Times New Roman"/>
                <w:color w:val="000000" w:themeColor="text1"/>
                <w:sz w:val="26"/>
                <w:szCs w:val="26"/>
              </w:rPr>
              <w:t>0.6931</w:t>
            </w:r>
          </w:p>
        </w:tc>
      </w:tr>
    </w:tbl>
    <w:p w14:paraId="442A5449" w14:textId="77777777" w:rsidR="004E386D" w:rsidRPr="00E05170" w:rsidRDefault="004E386D" w:rsidP="00E05170">
      <w:pPr>
        <w:spacing w:after="0" w:line="240" w:lineRule="auto"/>
        <w:ind w:firstLine="720"/>
        <w:jc w:val="center"/>
        <w:rPr>
          <w:rFonts w:ascii="Times New Roman" w:eastAsia="Times New Roman" w:hAnsi="Times New Roman" w:cs="Times New Roman"/>
          <w:b/>
          <w:bCs/>
          <w:color w:val="000000" w:themeColor="text1"/>
          <w:sz w:val="26"/>
          <w:szCs w:val="26"/>
        </w:rPr>
      </w:pPr>
    </w:p>
    <w:p w14:paraId="793DFF13" w14:textId="16D90E82" w:rsidR="00FD219F" w:rsidRDefault="00467F4A" w:rsidP="004E386D">
      <w:pPr>
        <w:spacing w:after="0" w:line="240" w:lineRule="auto"/>
        <w:ind w:firstLine="720"/>
        <w:jc w:val="both"/>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Chọn</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mức</w:t>
      </w:r>
      <w:proofErr w:type="spellEnd"/>
      <w:r w:rsidRPr="002B2BA4">
        <w:rPr>
          <w:rFonts w:ascii="Times New Roman" w:eastAsia="Times New Roman" w:hAnsi="Times New Roman" w:cs="Times New Roman"/>
          <w:color w:val="000000" w:themeColor="text1"/>
          <w:sz w:val="26"/>
          <w:szCs w:val="26"/>
        </w:rPr>
        <w:t xml:space="preserve"> ý </w:t>
      </w:r>
      <w:proofErr w:type="spellStart"/>
      <w:r w:rsidRPr="002B2BA4">
        <w:rPr>
          <w:rFonts w:ascii="Times New Roman" w:eastAsia="Times New Roman" w:hAnsi="Times New Roman" w:cs="Times New Roman"/>
          <w:color w:val="000000" w:themeColor="text1"/>
          <w:sz w:val="26"/>
          <w:szCs w:val="26"/>
        </w:rPr>
        <w:t>nghĩa</w:t>
      </w:r>
      <w:proofErr w:type="spellEnd"/>
      <w:r w:rsidRPr="002B2BA4">
        <w:rPr>
          <w:rFonts w:ascii="Times New Roman" w:eastAsia="Times New Roman" w:hAnsi="Times New Roman" w:cs="Times New Roman"/>
          <w:color w:val="000000" w:themeColor="text1"/>
          <w:sz w:val="26"/>
          <w:szCs w:val="26"/>
        </w:rPr>
        <w:t xml:space="preserve"> 1%, so </w:t>
      </w:r>
      <w:proofErr w:type="spellStart"/>
      <w:r w:rsidRPr="002B2BA4">
        <w:rPr>
          <w:rFonts w:ascii="Times New Roman" w:eastAsia="Times New Roman" w:hAnsi="Times New Roman" w:cs="Times New Roman"/>
          <w:color w:val="000000" w:themeColor="text1"/>
          <w:sz w:val="26"/>
          <w:szCs w:val="26"/>
        </w:rPr>
        <w:t>sánh</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kết</w:t>
      </w:r>
      <w:proofErr w:type="spellEnd"/>
      <w:r w:rsidRPr="002B2BA4">
        <w:rPr>
          <w:rFonts w:ascii="Times New Roman" w:eastAsia="Times New Roman" w:hAnsi="Times New Roman" w:cs="Times New Roman"/>
          <w:color w:val="000000" w:themeColor="text1"/>
          <w:sz w:val="26"/>
          <w:szCs w:val="26"/>
        </w:rPr>
        <w:t xml:space="preserve"> </w:t>
      </w:r>
      <w:proofErr w:type="spellStart"/>
      <w:r w:rsidRPr="002B2BA4">
        <w:rPr>
          <w:rFonts w:ascii="Times New Roman" w:eastAsia="Times New Roman" w:hAnsi="Times New Roman" w:cs="Times New Roman"/>
          <w:color w:val="000000" w:themeColor="text1"/>
          <w:sz w:val="26"/>
          <w:szCs w:val="26"/>
        </w:rPr>
        <w:t>quả</w:t>
      </w:r>
      <w:proofErr w:type="spellEnd"/>
      <w:r w:rsidRPr="002B2BA4">
        <w:rPr>
          <w:rFonts w:ascii="Times New Roman" w:eastAsia="Times New Roman" w:hAnsi="Times New Roman" w:cs="Times New Roman"/>
          <w:color w:val="000000" w:themeColor="text1"/>
          <w:sz w:val="26"/>
          <w:szCs w:val="26"/>
        </w:rPr>
        <w:t xml:space="preserve"> P-value </w:t>
      </w:r>
      <w:proofErr w:type="spellStart"/>
      <w:r w:rsidRPr="002B2BA4">
        <w:rPr>
          <w:rFonts w:ascii="Times New Roman" w:eastAsia="Times New Roman" w:hAnsi="Times New Roman" w:cs="Times New Roman"/>
          <w:color w:val="000000" w:themeColor="text1"/>
          <w:sz w:val="26"/>
          <w:szCs w:val="26"/>
        </w:rPr>
        <w:t>với</w:t>
      </w:r>
      <w:proofErr w:type="spellEnd"/>
      <w:r w:rsidRPr="002B2BA4">
        <w:rPr>
          <w:rFonts w:ascii="Times New Roman" w:eastAsia="Times New Roman" w:hAnsi="Times New Roman" w:cs="Times New Roman"/>
          <w:color w:val="000000" w:themeColor="text1"/>
          <w:sz w:val="26"/>
          <w:szCs w:val="26"/>
        </w:rPr>
        <w:t xml:space="preserve"> </w:t>
      </w:r>
      <m:oMath>
        <m:r>
          <w:rPr>
            <w:rFonts w:ascii="Cambria Math" w:eastAsia="Times New Roman" w:hAnsi="Cambria Math" w:cs="Times New Roman"/>
            <w:color w:val="000000" w:themeColor="text1"/>
            <w:sz w:val="26"/>
            <w:szCs w:val="26"/>
          </w:rPr>
          <m:t>0.01,</m:t>
        </m:r>
      </m:oMath>
      <w:r w:rsidRPr="002B2BA4">
        <w:rPr>
          <w:rFonts w:ascii="Times New Roman" w:eastAsia="Times New Roman" w:hAnsi="Times New Roman" w:cs="Times New Roman"/>
          <w:color w:val="000000" w:themeColor="text1"/>
          <w:sz w:val="26"/>
          <w:szCs w:val="26"/>
        </w:rPr>
        <w:t xml:space="preserve"> ta thấy 10 ngân hàng đều lớn hơn 0.01 nên ta chấp nhận giả thiết </w:t>
      </w:r>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H</m:t>
            </m:r>
          </m:e>
          <m:sub>
            <m:r>
              <w:rPr>
                <w:rFonts w:ascii="Cambria Math" w:eastAsia="Times New Roman" w:hAnsi="Cambria Math" w:cs="Times New Roman"/>
                <w:color w:val="000000" w:themeColor="text1"/>
                <w:sz w:val="26"/>
                <w:szCs w:val="26"/>
              </w:rPr>
              <m:t>0</m:t>
            </m:r>
          </m:sub>
        </m:sSub>
      </m:oMath>
      <w:r w:rsidRPr="002B2BA4">
        <w:rPr>
          <w:rFonts w:ascii="Times New Roman" w:eastAsia="Times New Roman" w:hAnsi="Times New Roman" w:cs="Times New Roman"/>
          <w:color w:val="000000" w:themeColor="text1"/>
          <w:sz w:val="26"/>
          <w:szCs w:val="26"/>
        </w:rPr>
        <w:t xml:space="preserve">, tức là không có xảy ra hiện tượng phương sai thay đổi. Nên ta có thể kết luận rằng kết quả ước lượng hồi quy bằng phương pháp OLS ở trên là thích hợp và kết quả R-squared là hoàn toàn đáng tin cậy. </w:t>
      </w:r>
    </w:p>
    <w:p w14:paraId="71AF2399" w14:textId="77777777" w:rsidR="00467F4A" w:rsidRPr="00FD219F" w:rsidRDefault="00467F4A" w:rsidP="00FD219F">
      <w:pPr>
        <w:spacing w:after="0" w:line="240" w:lineRule="auto"/>
        <w:ind w:firstLine="720"/>
        <w:jc w:val="both"/>
        <w:rPr>
          <w:rFonts w:ascii="Times New Roman" w:eastAsia="Times New Roman" w:hAnsi="Times New Roman" w:cs="Times New Roman"/>
          <w:color w:val="000000" w:themeColor="text1"/>
          <w:sz w:val="26"/>
          <w:szCs w:val="26"/>
        </w:rPr>
      </w:pPr>
    </w:p>
    <w:p w14:paraId="046B63D7" w14:textId="6BE85A80" w:rsidR="00467F4A" w:rsidRPr="00B96CE7" w:rsidRDefault="001147F5" w:rsidP="00B96CE7">
      <w:pPr>
        <w:pStyle w:val="Heading2"/>
        <w:rPr>
          <w:rFonts w:eastAsia="Times New Roman" w:cs="Times New Roman"/>
        </w:rPr>
      </w:pPr>
      <w:bookmarkStart w:id="51" w:name="_Toc131238319"/>
      <w:proofErr w:type="spellStart"/>
      <w:r w:rsidRPr="002B2BA4">
        <w:rPr>
          <w:rFonts w:eastAsia="Times New Roman" w:cs="Times New Roman"/>
        </w:rPr>
        <w:t>Ước</w:t>
      </w:r>
      <w:proofErr w:type="spellEnd"/>
      <w:r w:rsidRPr="002B2BA4">
        <w:rPr>
          <w:rFonts w:eastAsia="Times New Roman" w:cs="Times New Roman"/>
        </w:rPr>
        <w:t xml:space="preserve"> </w:t>
      </w:r>
      <w:proofErr w:type="spellStart"/>
      <w:r w:rsidRPr="002B2BA4">
        <w:rPr>
          <w:rFonts w:eastAsia="Times New Roman" w:cs="Times New Roman"/>
        </w:rPr>
        <w:t>lượng</w:t>
      </w:r>
      <w:proofErr w:type="spellEnd"/>
      <w:r w:rsidRPr="002B2BA4">
        <w:rPr>
          <w:rFonts w:eastAsia="Times New Roman" w:cs="Times New Roman"/>
        </w:rPr>
        <w:t xml:space="preserve"> </w:t>
      </w:r>
      <w:proofErr w:type="spellStart"/>
      <w:r w:rsidRPr="002B2BA4">
        <w:rPr>
          <w:rFonts w:eastAsia="Times New Roman" w:cs="Times New Roman"/>
        </w:rPr>
        <w:t>tỷ</w:t>
      </w:r>
      <w:proofErr w:type="spellEnd"/>
      <w:r w:rsidRPr="002B2BA4">
        <w:rPr>
          <w:rFonts w:eastAsia="Times New Roman" w:cs="Times New Roman"/>
        </w:rPr>
        <w:t xml:space="preserve"> </w:t>
      </w:r>
      <w:proofErr w:type="spellStart"/>
      <w:r w:rsidRPr="002B2BA4">
        <w:rPr>
          <w:rFonts w:eastAsia="Times New Roman" w:cs="Times New Roman"/>
        </w:rPr>
        <w:t>suất</w:t>
      </w:r>
      <w:proofErr w:type="spellEnd"/>
      <w:r w:rsidRPr="002B2BA4">
        <w:rPr>
          <w:rFonts w:eastAsia="Times New Roman" w:cs="Times New Roman"/>
        </w:rPr>
        <w:t xml:space="preserve"> </w:t>
      </w:r>
      <w:proofErr w:type="spellStart"/>
      <w:r w:rsidRPr="002B2BA4">
        <w:rPr>
          <w:rFonts w:eastAsia="Times New Roman" w:cs="Times New Roman"/>
        </w:rPr>
        <w:t>sinh</w:t>
      </w:r>
      <w:proofErr w:type="spellEnd"/>
      <w:r w:rsidRPr="002B2BA4">
        <w:rPr>
          <w:rFonts w:eastAsia="Times New Roman" w:cs="Times New Roman"/>
        </w:rPr>
        <w:t xml:space="preserve"> </w:t>
      </w:r>
      <w:proofErr w:type="spellStart"/>
      <w:r w:rsidRPr="002B2BA4">
        <w:rPr>
          <w:rFonts w:eastAsia="Times New Roman" w:cs="Times New Roman"/>
        </w:rPr>
        <w:t>lợi</w:t>
      </w:r>
      <w:proofErr w:type="spellEnd"/>
      <w:r w:rsidRPr="002B2BA4">
        <w:rPr>
          <w:rFonts w:eastAsia="Times New Roman" w:cs="Times New Roman"/>
        </w:rPr>
        <w:t xml:space="preserve"> </w:t>
      </w:r>
      <w:proofErr w:type="spellStart"/>
      <w:r w:rsidRPr="002B2BA4">
        <w:rPr>
          <w:rFonts w:eastAsia="Times New Roman" w:cs="Times New Roman"/>
        </w:rPr>
        <w:t>kỳ</w:t>
      </w:r>
      <w:proofErr w:type="spellEnd"/>
      <w:r w:rsidRPr="002B2BA4">
        <w:rPr>
          <w:rFonts w:eastAsia="Times New Roman" w:cs="Times New Roman"/>
        </w:rPr>
        <w:t xml:space="preserve"> </w:t>
      </w:r>
      <w:proofErr w:type="spellStart"/>
      <w:r w:rsidRPr="002B2BA4">
        <w:rPr>
          <w:rFonts w:eastAsia="Times New Roman" w:cs="Times New Roman"/>
        </w:rPr>
        <w:t>vọng</w:t>
      </w:r>
      <w:proofErr w:type="spellEnd"/>
      <w:r w:rsidRPr="002B2BA4">
        <w:rPr>
          <w:rFonts w:eastAsia="Times New Roman" w:cs="Times New Roman"/>
        </w:rPr>
        <w:t xml:space="preserve"> </w:t>
      </w:r>
      <w:proofErr w:type="spellStart"/>
      <w:r w:rsidRPr="002B2BA4">
        <w:rPr>
          <w:rFonts w:eastAsia="Times New Roman" w:cs="Times New Roman"/>
        </w:rPr>
        <w:t>bằng</w:t>
      </w:r>
      <w:proofErr w:type="spellEnd"/>
      <w:r w:rsidRPr="002B2BA4">
        <w:rPr>
          <w:rFonts w:eastAsia="Times New Roman" w:cs="Times New Roman"/>
        </w:rPr>
        <w:t xml:space="preserve"> </w:t>
      </w:r>
      <w:proofErr w:type="spellStart"/>
      <w:r w:rsidRPr="002B2BA4">
        <w:rPr>
          <w:rFonts w:eastAsia="Times New Roman" w:cs="Times New Roman"/>
        </w:rPr>
        <w:t>mô</w:t>
      </w:r>
      <w:proofErr w:type="spellEnd"/>
      <w:r w:rsidRPr="002B2BA4">
        <w:rPr>
          <w:rFonts w:eastAsia="Times New Roman" w:cs="Times New Roman"/>
        </w:rPr>
        <w:t xml:space="preserve"> </w:t>
      </w:r>
      <w:proofErr w:type="spellStart"/>
      <w:r w:rsidRPr="002B2BA4">
        <w:rPr>
          <w:rFonts w:eastAsia="Times New Roman" w:cs="Times New Roman"/>
        </w:rPr>
        <w:t>hình</w:t>
      </w:r>
      <w:proofErr w:type="spellEnd"/>
      <w:r w:rsidRPr="002B2BA4">
        <w:rPr>
          <w:rFonts w:eastAsia="Times New Roman" w:cs="Times New Roman"/>
        </w:rPr>
        <w:t xml:space="preserve"> Fama French</w:t>
      </w:r>
      <w:bookmarkEnd w:id="51"/>
      <w:r w:rsidRPr="002B2BA4">
        <w:rPr>
          <w:rFonts w:eastAsia="Times New Roman" w:cs="Times New Roman"/>
        </w:rPr>
        <w:t xml:space="preserve">  </w:t>
      </w:r>
      <w:bookmarkEnd w:id="39"/>
    </w:p>
    <w:p w14:paraId="1D7D7A7D" w14:textId="605358FF" w:rsidR="00467F4A" w:rsidRPr="002B2BA4" w:rsidRDefault="00467F4A" w:rsidP="001147F5">
      <w:pPr>
        <w:pStyle w:val="Heading3"/>
        <w:rPr>
          <w:rFonts w:eastAsia="Times New Roman" w:cs="Times New Roman"/>
          <w:szCs w:val="26"/>
        </w:rPr>
      </w:pPr>
      <w:bookmarkStart w:id="52" w:name="_Toc131238320"/>
      <w:proofErr w:type="spellStart"/>
      <w:r w:rsidRPr="002B2BA4">
        <w:rPr>
          <w:rFonts w:eastAsia="Times New Roman" w:cs="Times New Roman"/>
          <w:szCs w:val="26"/>
        </w:rPr>
        <w:t>Phân</w:t>
      </w:r>
      <w:proofErr w:type="spellEnd"/>
      <w:r w:rsidRPr="002B2BA4">
        <w:rPr>
          <w:rFonts w:eastAsia="Times New Roman" w:cs="Times New Roman"/>
          <w:szCs w:val="26"/>
        </w:rPr>
        <w:t xml:space="preserve"> </w:t>
      </w:r>
      <w:proofErr w:type="spellStart"/>
      <w:r w:rsidRPr="002B2BA4">
        <w:rPr>
          <w:rFonts w:eastAsia="Times New Roman" w:cs="Times New Roman"/>
          <w:szCs w:val="26"/>
        </w:rPr>
        <w:t>tích</w:t>
      </w:r>
      <w:proofErr w:type="spellEnd"/>
      <w:r w:rsidRPr="002B2BA4">
        <w:rPr>
          <w:rFonts w:eastAsia="Times New Roman" w:cs="Times New Roman"/>
          <w:szCs w:val="26"/>
        </w:rPr>
        <w:t xml:space="preserve"> </w:t>
      </w:r>
      <w:proofErr w:type="spellStart"/>
      <w:r w:rsidRPr="002B2BA4">
        <w:rPr>
          <w:rFonts w:eastAsia="Times New Roman" w:cs="Times New Roman"/>
          <w:szCs w:val="26"/>
        </w:rPr>
        <w:t>dữ</w:t>
      </w:r>
      <w:proofErr w:type="spellEnd"/>
      <w:r w:rsidRPr="002B2BA4">
        <w:rPr>
          <w:rFonts w:eastAsia="Times New Roman" w:cs="Times New Roman"/>
          <w:szCs w:val="26"/>
        </w:rPr>
        <w:t xml:space="preserve"> </w:t>
      </w:r>
      <w:proofErr w:type="spellStart"/>
      <w:r w:rsidRPr="002B2BA4">
        <w:rPr>
          <w:rFonts w:eastAsia="Times New Roman" w:cs="Times New Roman"/>
          <w:szCs w:val="26"/>
        </w:rPr>
        <w:t>liệu</w:t>
      </w:r>
      <w:proofErr w:type="spellEnd"/>
      <w:r w:rsidRPr="002B2BA4">
        <w:rPr>
          <w:rFonts w:eastAsia="Times New Roman" w:cs="Times New Roman"/>
          <w:szCs w:val="26"/>
        </w:rPr>
        <w:t xml:space="preserve"> </w:t>
      </w:r>
      <w:proofErr w:type="spellStart"/>
      <w:r w:rsidRPr="002B2BA4">
        <w:rPr>
          <w:rFonts w:eastAsia="Times New Roman" w:cs="Times New Roman"/>
          <w:szCs w:val="26"/>
        </w:rPr>
        <w:t>sơ</w:t>
      </w:r>
      <w:proofErr w:type="spellEnd"/>
      <w:r w:rsidRPr="002B2BA4">
        <w:rPr>
          <w:rFonts w:eastAsia="Times New Roman" w:cs="Times New Roman"/>
          <w:szCs w:val="26"/>
        </w:rPr>
        <w:t xml:space="preserve"> </w:t>
      </w:r>
      <w:proofErr w:type="spellStart"/>
      <w:r w:rsidRPr="002B2BA4">
        <w:rPr>
          <w:rFonts w:eastAsia="Times New Roman" w:cs="Times New Roman"/>
          <w:szCs w:val="26"/>
        </w:rPr>
        <w:t>bộ</w:t>
      </w:r>
      <w:bookmarkEnd w:id="52"/>
      <w:proofErr w:type="spellEnd"/>
    </w:p>
    <w:p w14:paraId="788A283E" w14:textId="46BB1B4E" w:rsidR="001147F5" w:rsidRPr="00B96CE7" w:rsidRDefault="001147F5" w:rsidP="001147F5">
      <w:pPr>
        <w:jc w:val="center"/>
        <w:rPr>
          <w:rFonts w:ascii="Times New Roman" w:hAnsi="Times New Roman" w:cs="Times New Roman"/>
          <w:b/>
          <w:bCs/>
          <w:sz w:val="26"/>
          <w:szCs w:val="26"/>
        </w:rPr>
      </w:pPr>
      <w:proofErr w:type="spellStart"/>
      <w:r w:rsidRPr="00B96CE7">
        <w:rPr>
          <w:rFonts w:ascii="Times New Roman" w:hAnsi="Times New Roman" w:cs="Times New Roman"/>
          <w:b/>
          <w:bCs/>
          <w:sz w:val="26"/>
          <w:szCs w:val="26"/>
        </w:rPr>
        <w:t>Bảng</w:t>
      </w:r>
      <w:proofErr w:type="spellEnd"/>
      <w:r w:rsidRPr="00B96CE7">
        <w:rPr>
          <w:rFonts w:ascii="Times New Roman" w:hAnsi="Times New Roman" w:cs="Times New Roman"/>
          <w:b/>
          <w:bCs/>
          <w:sz w:val="26"/>
          <w:szCs w:val="26"/>
        </w:rPr>
        <w:t xml:space="preserve"> </w:t>
      </w:r>
      <w:r w:rsidR="00E4436D" w:rsidRPr="00B96CE7">
        <w:rPr>
          <w:rFonts w:ascii="Times New Roman" w:hAnsi="Times New Roman" w:cs="Times New Roman"/>
          <w:b/>
          <w:bCs/>
          <w:sz w:val="26"/>
          <w:szCs w:val="26"/>
        </w:rPr>
        <w:t xml:space="preserve">11: </w:t>
      </w:r>
      <w:proofErr w:type="spellStart"/>
      <w:r w:rsidRPr="00B96CE7">
        <w:rPr>
          <w:rFonts w:ascii="Times New Roman" w:hAnsi="Times New Roman" w:cs="Times New Roman"/>
          <w:b/>
          <w:bCs/>
          <w:sz w:val="26"/>
          <w:szCs w:val="26"/>
        </w:rPr>
        <w:t>Thống</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kê</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mô</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tả</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các</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biến</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trong</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mô</w:t>
      </w:r>
      <w:proofErr w:type="spellEnd"/>
      <w:r w:rsidRPr="00B96CE7">
        <w:rPr>
          <w:rFonts w:ascii="Times New Roman" w:hAnsi="Times New Roman" w:cs="Times New Roman"/>
          <w:b/>
          <w:bCs/>
          <w:sz w:val="26"/>
          <w:szCs w:val="26"/>
        </w:rPr>
        <w:t xml:space="preserve"> </w:t>
      </w:r>
      <w:proofErr w:type="spellStart"/>
      <w:r w:rsidRPr="00B96CE7">
        <w:rPr>
          <w:rFonts w:ascii="Times New Roman" w:hAnsi="Times New Roman" w:cs="Times New Roman"/>
          <w:b/>
          <w:bCs/>
          <w:sz w:val="26"/>
          <w:szCs w:val="26"/>
        </w:rPr>
        <w:t>hình</w:t>
      </w:r>
      <w:proofErr w:type="spellEnd"/>
      <w:r w:rsidRPr="00B96CE7">
        <w:rPr>
          <w:rFonts w:ascii="Times New Roman" w:hAnsi="Times New Roman" w:cs="Times New Roman"/>
          <w:b/>
          <w:bCs/>
          <w:sz w:val="26"/>
          <w:szCs w:val="26"/>
        </w:rPr>
        <w:t xml:space="preserve"> Fama - French</w:t>
      </w:r>
    </w:p>
    <w:p w14:paraId="71D0CE85" w14:textId="77777777" w:rsidR="00467F4A" w:rsidRPr="002B2BA4" w:rsidRDefault="00467F4A" w:rsidP="00467F4A">
      <w:pPr>
        <w:spacing w:after="0" w:line="240" w:lineRule="auto"/>
        <w:ind w:firstLine="720"/>
        <w:rPr>
          <w:rFonts w:ascii="Times New Roman" w:eastAsia="Times New Roman" w:hAnsi="Times New Roman" w:cs="Times New Roman"/>
          <w:color w:val="000000"/>
          <w:sz w:val="26"/>
          <w:szCs w:val="26"/>
        </w:rPr>
      </w:pPr>
    </w:p>
    <w:tbl>
      <w:tblPr>
        <w:tblW w:w="8797" w:type="dxa"/>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
        <w:gridCol w:w="935"/>
        <w:gridCol w:w="1037"/>
        <w:gridCol w:w="1037"/>
        <w:gridCol w:w="970"/>
        <w:gridCol w:w="986"/>
        <w:gridCol w:w="979"/>
        <w:gridCol w:w="986"/>
        <w:gridCol w:w="871"/>
      </w:tblGrid>
      <w:tr w:rsidR="00467F4A" w:rsidRPr="002B2BA4" w14:paraId="27B2D4FC" w14:textId="77777777" w:rsidTr="001147F5">
        <w:trPr>
          <w:trHeight w:val="249"/>
        </w:trPr>
        <w:tc>
          <w:tcPr>
            <w:tcW w:w="996" w:type="dxa"/>
            <w:vAlign w:val="bottom"/>
          </w:tcPr>
          <w:p w14:paraId="728FBE99" w14:textId="77777777" w:rsidR="00467F4A" w:rsidRPr="002B2BA4" w:rsidRDefault="00467F4A" w:rsidP="001147F5">
            <w:pPr>
              <w:spacing w:line="240" w:lineRule="auto"/>
              <w:jc w:val="center"/>
              <w:rPr>
                <w:rFonts w:ascii="Times New Roman" w:eastAsia="Times New Roman" w:hAnsi="Times New Roman" w:cs="Times New Roman"/>
                <w:color w:val="000000"/>
              </w:rPr>
            </w:pPr>
          </w:p>
        </w:tc>
        <w:tc>
          <w:tcPr>
            <w:tcW w:w="935" w:type="dxa"/>
            <w:vAlign w:val="center"/>
          </w:tcPr>
          <w:p w14:paraId="0F8FDE3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Count</w:t>
            </w:r>
          </w:p>
        </w:tc>
        <w:tc>
          <w:tcPr>
            <w:tcW w:w="1037" w:type="dxa"/>
            <w:vAlign w:val="center"/>
          </w:tcPr>
          <w:p w14:paraId="1D4C5D0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Mean</w:t>
            </w:r>
          </w:p>
        </w:tc>
        <w:tc>
          <w:tcPr>
            <w:tcW w:w="1037" w:type="dxa"/>
            <w:vAlign w:val="center"/>
          </w:tcPr>
          <w:p w14:paraId="15991A0E" w14:textId="77777777" w:rsidR="00467F4A" w:rsidRPr="002B2BA4" w:rsidRDefault="00467F4A" w:rsidP="001147F5">
            <w:pPr>
              <w:spacing w:line="240" w:lineRule="auto"/>
              <w:jc w:val="center"/>
              <w:rPr>
                <w:rFonts w:ascii="Times New Roman" w:eastAsia="Times New Roman" w:hAnsi="Times New Roman" w:cs="Times New Roman"/>
                <w:color w:val="000000"/>
                <w:highlight w:val="yellow"/>
              </w:rPr>
            </w:pPr>
            <w:r w:rsidRPr="002B2BA4">
              <w:rPr>
                <w:rFonts w:ascii="Times New Roman" w:eastAsia="Times New Roman" w:hAnsi="Times New Roman" w:cs="Times New Roman"/>
                <w:b/>
                <w:color w:val="000000"/>
              </w:rPr>
              <w:t>Std</w:t>
            </w:r>
          </w:p>
        </w:tc>
        <w:tc>
          <w:tcPr>
            <w:tcW w:w="970" w:type="dxa"/>
            <w:vAlign w:val="center"/>
          </w:tcPr>
          <w:p w14:paraId="2D89360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Min</w:t>
            </w:r>
          </w:p>
        </w:tc>
        <w:tc>
          <w:tcPr>
            <w:tcW w:w="986" w:type="dxa"/>
            <w:vAlign w:val="center"/>
          </w:tcPr>
          <w:p w14:paraId="03EA3AB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25%</w:t>
            </w:r>
          </w:p>
        </w:tc>
        <w:tc>
          <w:tcPr>
            <w:tcW w:w="979" w:type="dxa"/>
            <w:vAlign w:val="center"/>
          </w:tcPr>
          <w:p w14:paraId="4BDBD46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50%</w:t>
            </w:r>
          </w:p>
        </w:tc>
        <w:tc>
          <w:tcPr>
            <w:tcW w:w="986" w:type="dxa"/>
            <w:vAlign w:val="center"/>
          </w:tcPr>
          <w:p w14:paraId="4B703D4C" w14:textId="77777777" w:rsidR="00467F4A" w:rsidRPr="002B2BA4" w:rsidRDefault="00467F4A" w:rsidP="001147F5">
            <w:pPr>
              <w:spacing w:line="240" w:lineRule="auto"/>
              <w:jc w:val="center"/>
              <w:rPr>
                <w:rFonts w:ascii="Times New Roman" w:eastAsia="Times New Roman" w:hAnsi="Times New Roman" w:cs="Times New Roman"/>
                <w:color w:val="000000"/>
                <w:highlight w:val="yellow"/>
              </w:rPr>
            </w:pPr>
            <w:r w:rsidRPr="002B2BA4">
              <w:rPr>
                <w:rFonts w:ascii="Times New Roman" w:eastAsia="Times New Roman" w:hAnsi="Times New Roman" w:cs="Times New Roman"/>
                <w:b/>
                <w:color w:val="000000"/>
              </w:rPr>
              <w:t>75%</w:t>
            </w:r>
          </w:p>
        </w:tc>
        <w:tc>
          <w:tcPr>
            <w:tcW w:w="871" w:type="dxa"/>
            <w:vAlign w:val="center"/>
          </w:tcPr>
          <w:p w14:paraId="2BEC6A3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b/>
                <w:color w:val="000000"/>
              </w:rPr>
              <w:t>Max</w:t>
            </w:r>
          </w:p>
        </w:tc>
      </w:tr>
      <w:tr w:rsidR="00467F4A" w:rsidRPr="002B2BA4" w14:paraId="55ADFD3D" w14:textId="77777777" w:rsidTr="001147F5">
        <w:trPr>
          <w:trHeight w:val="249"/>
        </w:trPr>
        <w:tc>
          <w:tcPr>
            <w:tcW w:w="996" w:type="dxa"/>
            <w:vAlign w:val="center"/>
          </w:tcPr>
          <w:p w14:paraId="12A192B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BID</w:t>
            </w:r>
          </w:p>
        </w:tc>
        <w:tc>
          <w:tcPr>
            <w:tcW w:w="935" w:type="dxa"/>
            <w:vAlign w:val="bottom"/>
          </w:tcPr>
          <w:p w14:paraId="5B85BDF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34D6480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0.0177</w:t>
            </w:r>
          </w:p>
        </w:tc>
        <w:tc>
          <w:tcPr>
            <w:tcW w:w="1037" w:type="dxa"/>
            <w:vAlign w:val="bottom"/>
          </w:tcPr>
          <w:p w14:paraId="1B9652C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0.1110</w:t>
            </w:r>
          </w:p>
        </w:tc>
        <w:tc>
          <w:tcPr>
            <w:tcW w:w="970" w:type="dxa"/>
            <w:vAlign w:val="bottom"/>
          </w:tcPr>
          <w:p w14:paraId="70F3013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-0.1731</w:t>
            </w:r>
          </w:p>
        </w:tc>
        <w:tc>
          <w:tcPr>
            <w:tcW w:w="986" w:type="dxa"/>
            <w:vAlign w:val="bottom"/>
          </w:tcPr>
          <w:p w14:paraId="3581D7F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-0.0580</w:t>
            </w:r>
          </w:p>
        </w:tc>
        <w:tc>
          <w:tcPr>
            <w:tcW w:w="979" w:type="dxa"/>
            <w:vAlign w:val="bottom"/>
          </w:tcPr>
          <w:p w14:paraId="51481CC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0.0005</w:t>
            </w:r>
          </w:p>
        </w:tc>
        <w:tc>
          <w:tcPr>
            <w:tcW w:w="986" w:type="dxa"/>
            <w:vAlign w:val="bottom"/>
          </w:tcPr>
          <w:p w14:paraId="5685525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0.0890</w:t>
            </w:r>
          </w:p>
        </w:tc>
        <w:tc>
          <w:tcPr>
            <w:tcW w:w="871" w:type="dxa"/>
            <w:vAlign w:val="bottom"/>
          </w:tcPr>
          <w:p w14:paraId="53B4AF1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0.2821</w:t>
            </w:r>
          </w:p>
        </w:tc>
      </w:tr>
      <w:tr w:rsidR="00467F4A" w:rsidRPr="002B2BA4" w14:paraId="36EEB7CF" w14:textId="77777777" w:rsidTr="001147F5">
        <w:trPr>
          <w:trHeight w:val="262"/>
        </w:trPr>
        <w:tc>
          <w:tcPr>
            <w:tcW w:w="996" w:type="dxa"/>
            <w:vAlign w:val="center"/>
          </w:tcPr>
          <w:p w14:paraId="0ED8FEF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EIB</w:t>
            </w:r>
          </w:p>
        </w:tc>
        <w:tc>
          <w:tcPr>
            <w:tcW w:w="935" w:type="dxa"/>
            <w:vAlign w:val="bottom"/>
          </w:tcPr>
          <w:p w14:paraId="35BA934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51B148E3"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0.0325</w:t>
            </w:r>
          </w:p>
        </w:tc>
        <w:tc>
          <w:tcPr>
            <w:tcW w:w="1037" w:type="dxa"/>
            <w:vAlign w:val="bottom"/>
          </w:tcPr>
          <w:p w14:paraId="1945FF7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0.1535</w:t>
            </w:r>
          </w:p>
        </w:tc>
        <w:tc>
          <w:tcPr>
            <w:tcW w:w="970" w:type="dxa"/>
            <w:vAlign w:val="bottom"/>
          </w:tcPr>
          <w:p w14:paraId="2D671BC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-0.3890</w:t>
            </w:r>
          </w:p>
        </w:tc>
        <w:tc>
          <w:tcPr>
            <w:tcW w:w="986" w:type="dxa"/>
            <w:vAlign w:val="bottom"/>
          </w:tcPr>
          <w:p w14:paraId="67A1721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-0.0562</w:t>
            </w:r>
          </w:p>
        </w:tc>
        <w:tc>
          <w:tcPr>
            <w:tcW w:w="979" w:type="dxa"/>
            <w:vAlign w:val="bottom"/>
          </w:tcPr>
          <w:p w14:paraId="37A1C8A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0.0088</w:t>
            </w:r>
          </w:p>
        </w:tc>
        <w:tc>
          <w:tcPr>
            <w:tcW w:w="986" w:type="dxa"/>
            <w:vAlign w:val="bottom"/>
          </w:tcPr>
          <w:p w14:paraId="549C47C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0.1196</w:t>
            </w:r>
          </w:p>
        </w:tc>
        <w:tc>
          <w:tcPr>
            <w:tcW w:w="871" w:type="dxa"/>
            <w:vAlign w:val="bottom"/>
          </w:tcPr>
          <w:p w14:paraId="0A7B4AB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0.3522</w:t>
            </w:r>
          </w:p>
        </w:tc>
      </w:tr>
      <w:tr w:rsidR="00467F4A" w:rsidRPr="002B2BA4" w14:paraId="4062793B" w14:textId="77777777" w:rsidTr="001147F5">
        <w:trPr>
          <w:trHeight w:val="249"/>
        </w:trPr>
        <w:tc>
          <w:tcPr>
            <w:tcW w:w="996" w:type="dxa"/>
            <w:vAlign w:val="center"/>
          </w:tcPr>
          <w:p w14:paraId="7F0E4BC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TCB</w:t>
            </w:r>
          </w:p>
        </w:tc>
        <w:tc>
          <w:tcPr>
            <w:tcW w:w="935" w:type="dxa"/>
            <w:vAlign w:val="bottom"/>
          </w:tcPr>
          <w:p w14:paraId="627EDBE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37C6098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0.0117</w:t>
            </w:r>
          </w:p>
        </w:tc>
        <w:tc>
          <w:tcPr>
            <w:tcW w:w="1037" w:type="dxa"/>
            <w:vAlign w:val="bottom"/>
          </w:tcPr>
          <w:p w14:paraId="4367474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0.1083</w:t>
            </w:r>
          </w:p>
        </w:tc>
        <w:tc>
          <w:tcPr>
            <w:tcW w:w="970" w:type="dxa"/>
            <w:vAlign w:val="bottom"/>
          </w:tcPr>
          <w:p w14:paraId="6C25FEC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-0.1868</w:t>
            </w:r>
          </w:p>
        </w:tc>
        <w:tc>
          <w:tcPr>
            <w:tcW w:w="986" w:type="dxa"/>
            <w:vAlign w:val="bottom"/>
          </w:tcPr>
          <w:p w14:paraId="08AB000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-0.0454</w:t>
            </w:r>
          </w:p>
        </w:tc>
        <w:tc>
          <w:tcPr>
            <w:tcW w:w="979" w:type="dxa"/>
            <w:vAlign w:val="bottom"/>
          </w:tcPr>
          <w:p w14:paraId="232D55E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0.0019</w:t>
            </w:r>
          </w:p>
        </w:tc>
        <w:tc>
          <w:tcPr>
            <w:tcW w:w="986" w:type="dxa"/>
            <w:vAlign w:val="bottom"/>
          </w:tcPr>
          <w:p w14:paraId="1D444ED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0.0500</w:t>
            </w:r>
          </w:p>
        </w:tc>
        <w:tc>
          <w:tcPr>
            <w:tcW w:w="871" w:type="dxa"/>
            <w:vAlign w:val="bottom"/>
          </w:tcPr>
          <w:p w14:paraId="6091472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0.2857</w:t>
            </w:r>
          </w:p>
        </w:tc>
      </w:tr>
      <w:tr w:rsidR="00467F4A" w:rsidRPr="002B2BA4" w14:paraId="36550ACC" w14:textId="77777777" w:rsidTr="001147F5">
        <w:trPr>
          <w:trHeight w:val="249"/>
        </w:trPr>
        <w:tc>
          <w:tcPr>
            <w:tcW w:w="996" w:type="dxa"/>
            <w:vAlign w:val="center"/>
          </w:tcPr>
          <w:p w14:paraId="1CD1A7C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HDB</w:t>
            </w:r>
          </w:p>
        </w:tc>
        <w:tc>
          <w:tcPr>
            <w:tcW w:w="935" w:type="dxa"/>
            <w:vAlign w:val="bottom"/>
          </w:tcPr>
          <w:p w14:paraId="321E1A8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47EC0DA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0.0182</w:t>
            </w:r>
          </w:p>
        </w:tc>
        <w:tc>
          <w:tcPr>
            <w:tcW w:w="1037" w:type="dxa"/>
            <w:vAlign w:val="bottom"/>
          </w:tcPr>
          <w:p w14:paraId="45D46F0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0.0968</w:t>
            </w:r>
          </w:p>
        </w:tc>
        <w:tc>
          <w:tcPr>
            <w:tcW w:w="970" w:type="dxa"/>
            <w:vAlign w:val="bottom"/>
          </w:tcPr>
          <w:p w14:paraId="01B40B3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-0.1409</w:t>
            </w:r>
          </w:p>
        </w:tc>
        <w:tc>
          <w:tcPr>
            <w:tcW w:w="986" w:type="dxa"/>
            <w:vAlign w:val="bottom"/>
          </w:tcPr>
          <w:p w14:paraId="731F85E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-0.0603</w:t>
            </w:r>
          </w:p>
        </w:tc>
        <w:tc>
          <w:tcPr>
            <w:tcW w:w="979" w:type="dxa"/>
            <w:vAlign w:val="bottom"/>
          </w:tcPr>
          <w:p w14:paraId="1B62282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-0.0032</w:t>
            </w:r>
          </w:p>
        </w:tc>
        <w:tc>
          <w:tcPr>
            <w:tcW w:w="986" w:type="dxa"/>
            <w:vAlign w:val="bottom"/>
          </w:tcPr>
          <w:p w14:paraId="1FAC049E"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0.0770</w:t>
            </w:r>
          </w:p>
        </w:tc>
        <w:tc>
          <w:tcPr>
            <w:tcW w:w="871" w:type="dxa"/>
            <w:vAlign w:val="bottom"/>
          </w:tcPr>
          <w:p w14:paraId="2539D2B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0.2424</w:t>
            </w:r>
          </w:p>
        </w:tc>
      </w:tr>
      <w:tr w:rsidR="00467F4A" w:rsidRPr="002B2BA4" w14:paraId="180B6E73" w14:textId="77777777" w:rsidTr="001147F5">
        <w:trPr>
          <w:trHeight w:val="249"/>
        </w:trPr>
        <w:tc>
          <w:tcPr>
            <w:tcW w:w="996" w:type="dxa"/>
            <w:vAlign w:val="center"/>
          </w:tcPr>
          <w:p w14:paraId="778C11E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MBB</w:t>
            </w:r>
          </w:p>
        </w:tc>
        <w:tc>
          <w:tcPr>
            <w:tcW w:w="935" w:type="dxa"/>
            <w:vAlign w:val="bottom"/>
          </w:tcPr>
          <w:p w14:paraId="53984E1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14F8D3F3"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0.0264</w:t>
            </w:r>
          </w:p>
        </w:tc>
        <w:tc>
          <w:tcPr>
            <w:tcW w:w="1037" w:type="dxa"/>
            <w:vAlign w:val="bottom"/>
          </w:tcPr>
          <w:p w14:paraId="28E7D3F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0.0967</w:t>
            </w:r>
          </w:p>
        </w:tc>
        <w:tc>
          <w:tcPr>
            <w:tcW w:w="970" w:type="dxa"/>
            <w:vAlign w:val="bottom"/>
          </w:tcPr>
          <w:p w14:paraId="60BB778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-0.1525</w:t>
            </w:r>
          </w:p>
        </w:tc>
        <w:tc>
          <w:tcPr>
            <w:tcW w:w="986" w:type="dxa"/>
            <w:vAlign w:val="bottom"/>
          </w:tcPr>
          <w:p w14:paraId="12E57D3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-0.0328</w:t>
            </w:r>
          </w:p>
        </w:tc>
        <w:tc>
          <w:tcPr>
            <w:tcW w:w="979" w:type="dxa"/>
            <w:vAlign w:val="bottom"/>
          </w:tcPr>
          <w:p w14:paraId="0901748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0.0194</w:t>
            </w:r>
          </w:p>
        </w:tc>
        <w:tc>
          <w:tcPr>
            <w:tcW w:w="986" w:type="dxa"/>
            <w:vAlign w:val="bottom"/>
          </w:tcPr>
          <w:p w14:paraId="17E05F2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0.0868</w:t>
            </w:r>
          </w:p>
        </w:tc>
        <w:tc>
          <w:tcPr>
            <w:tcW w:w="871" w:type="dxa"/>
            <w:vAlign w:val="bottom"/>
          </w:tcPr>
          <w:p w14:paraId="15AFE5B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0.2570</w:t>
            </w:r>
          </w:p>
        </w:tc>
      </w:tr>
      <w:tr w:rsidR="00467F4A" w:rsidRPr="002B2BA4" w14:paraId="2F798336" w14:textId="77777777" w:rsidTr="001147F5">
        <w:trPr>
          <w:trHeight w:val="249"/>
        </w:trPr>
        <w:tc>
          <w:tcPr>
            <w:tcW w:w="996" w:type="dxa"/>
            <w:vAlign w:val="center"/>
          </w:tcPr>
          <w:p w14:paraId="0998FFA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STB</w:t>
            </w:r>
          </w:p>
        </w:tc>
        <w:tc>
          <w:tcPr>
            <w:tcW w:w="935" w:type="dxa"/>
            <w:vAlign w:val="bottom"/>
          </w:tcPr>
          <w:p w14:paraId="4D9392C3"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3172236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0.0372</w:t>
            </w:r>
          </w:p>
        </w:tc>
        <w:tc>
          <w:tcPr>
            <w:tcW w:w="1037" w:type="dxa"/>
            <w:vAlign w:val="bottom"/>
          </w:tcPr>
          <w:p w14:paraId="02C5C53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0.1294</w:t>
            </w:r>
          </w:p>
        </w:tc>
        <w:tc>
          <w:tcPr>
            <w:tcW w:w="970" w:type="dxa"/>
            <w:vAlign w:val="bottom"/>
          </w:tcPr>
          <w:p w14:paraId="782CC1A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-0.1660</w:t>
            </w:r>
          </w:p>
        </w:tc>
        <w:tc>
          <w:tcPr>
            <w:tcW w:w="986" w:type="dxa"/>
            <w:vAlign w:val="bottom"/>
          </w:tcPr>
          <w:p w14:paraId="680DED3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-0.0533</w:t>
            </w:r>
          </w:p>
        </w:tc>
        <w:tc>
          <w:tcPr>
            <w:tcW w:w="979" w:type="dxa"/>
            <w:vAlign w:val="bottom"/>
          </w:tcPr>
          <w:p w14:paraId="7953890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0.0652</w:t>
            </w:r>
          </w:p>
        </w:tc>
        <w:tc>
          <w:tcPr>
            <w:tcW w:w="986" w:type="dxa"/>
            <w:vAlign w:val="bottom"/>
          </w:tcPr>
          <w:p w14:paraId="14BD27D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0.1189</w:t>
            </w:r>
          </w:p>
        </w:tc>
        <w:tc>
          <w:tcPr>
            <w:tcW w:w="871" w:type="dxa"/>
            <w:vAlign w:val="bottom"/>
          </w:tcPr>
          <w:p w14:paraId="37AE297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0.4025</w:t>
            </w:r>
          </w:p>
        </w:tc>
      </w:tr>
      <w:tr w:rsidR="00467F4A" w:rsidRPr="002B2BA4" w14:paraId="119CE1D7" w14:textId="77777777" w:rsidTr="001147F5">
        <w:trPr>
          <w:trHeight w:val="249"/>
        </w:trPr>
        <w:tc>
          <w:tcPr>
            <w:tcW w:w="996" w:type="dxa"/>
            <w:vAlign w:val="center"/>
          </w:tcPr>
          <w:p w14:paraId="63AB854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CTG</w:t>
            </w:r>
          </w:p>
        </w:tc>
        <w:tc>
          <w:tcPr>
            <w:tcW w:w="935" w:type="dxa"/>
            <w:vAlign w:val="bottom"/>
          </w:tcPr>
          <w:p w14:paraId="4626079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3BFEB25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0.0186</w:t>
            </w:r>
          </w:p>
        </w:tc>
        <w:tc>
          <w:tcPr>
            <w:tcW w:w="1037" w:type="dxa"/>
            <w:vAlign w:val="bottom"/>
          </w:tcPr>
          <w:p w14:paraId="350C255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0.1008</w:t>
            </w:r>
          </w:p>
        </w:tc>
        <w:tc>
          <w:tcPr>
            <w:tcW w:w="970" w:type="dxa"/>
            <w:vAlign w:val="bottom"/>
          </w:tcPr>
          <w:p w14:paraId="2E0273B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-0.1699</w:t>
            </w:r>
          </w:p>
        </w:tc>
        <w:tc>
          <w:tcPr>
            <w:tcW w:w="986" w:type="dxa"/>
            <w:vAlign w:val="bottom"/>
          </w:tcPr>
          <w:p w14:paraId="2F1E3B4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-0.0450</w:t>
            </w:r>
          </w:p>
        </w:tc>
        <w:tc>
          <w:tcPr>
            <w:tcW w:w="979" w:type="dxa"/>
            <w:vAlign w:val="bottom"/>
          </w:tcPr>
          <w:p w14:paraId="35D3E52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0.0274</w:t>
            </w:r>
          </w:p>
        </w:tc>
        <w:tc>
          <w:tcPr>
            <w:tcW w:w="986" w:type="dxa"/>
            <w:vAlign w:val="bottom"/>
          </w:tcPr>
          <w:p w14:paraId="1D0C1B3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0.0784</w:t>
            </w:r>
          </w:p>
        </w:tc>
        <w:tc>
          <w:tcPr>
            <w:tcW w:w="871" w:type="dxa"/>
            <w:vAlign w:val="bottom"/>
          </w:tcPr>
          <w:p w14:paraId="747D9A7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0.2349</w:t>
            </w:r>
          </w:p>
        </w:tc>
      </w:tr>
      <w:tr w:rsidR="00467F4A" w:rsidRPr="002B2BA4" w14:paraId="59B7DC83" w14:textId="77777777" w:rsidTr="001147F5">
        <w:trPr>
          <w:trHeight w:val="249"/>
        </w:trPr>
        <w:tc>
          <w:tcPr>
            <w:tcW w:w="996" w:type="dxa"/>
            <w:vAlign w:val="center"/>
          </w:tcPr>
          <w:p w14:paraId="4A90B79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TPB</w:t>
            </w:r>
          </w:p>
        </w:tc>
        <w:tc>
          <w:tcPr>
            <w:tcW w:w="935" w:type="dxa"/>
            <w:vAlign w:val="bottom"/>
          </w:tcPr>
          <w:p w14:paraId="2CDF13F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050CA50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0.0189</w:t>
            </w:r>
          </w:p>
        </w:tc>
        <w:tc>
          <w:tcPr>
            <w:tcW w:w="1037" w:type="dxa"/>
            <w:vAlign w:val="bottom"/>
          </w:tcPr>
          <w:p w14:paraId="5122971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0.1196</w:t>
            </w:r>
          </w:p>
        </w:tc>
        <w:tc>
          <w:tcPr>
            <w:tcW w:w="970" w:type="dxa"/>
            <w:vAlign w:val="bottom"/>
          </w:tcPr>
          <w:p w14:paraId="370A252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-0.1855</w:t>
            </w:r>
          </w:p>
        </w:tc>
        <w:tc>
          <w:tcPr>
            <w:tcW w:w="986" w:type="dxa"/>
            <w:vAlign w:val="bottom"/>
          </w:tcPr>
          <w:p w14:paraId="1B3FB83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-0.0542</w:t>
            </w:r>
          </w:p>
        </w:tc>
        <w:tc>
          <w:tcPr>
            <w:tcW w:w="979" w:type="dxa"/>
            <w:vAlign w:val="bottom"/>
          </w:tcPr>
          <w:p w14:paraId="768BADA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-0.0016</w:t>
            </w:r>
          </w:p>
        </w:tc>
        <w:tc>
          <w:tcPr>
            <w:tcW w:w="986" w:type="dxa"/>
            <w:vAlign w:val="bottom"/>
          </w:tcPr>
          <w:p w14:paraId="6793153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0.0802</w:t>
            </w:r>
          </w:p>
        </w:tc>
        <w:tc>
          <w:tcPr>
            <w:tcW w:w="871" w:type="dxa"/>
            <w:vAlign w:val="bottom"/>
          </w:tcPr>
          <w:p w14:paraId="10A309B3"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0.3375</w:t>
            </w:r>
          </w:p>
        </w:tc>
      </w:tr>
      <w:tr w:rsidR="00467F4A" w:rsidRPr="002B2BA4" w14:paraId="73F1F982" w14:textId="77777777" w:rsidTr="001147F5">
        <w:trPr>
          <w:trHeight w:val="249"/>
        </w:trPr>
        <w:tc>
          <w:tcPr>
            <w:tcW w:w="996" w:type="dxa"/>
            <w:vAlign w:val="center"/>
          </w:tcPr>
          <w:p w14:paraId="7D93682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VCB</w:t>
            </w:r>
          </w:p>
        </w:tc>
        <w:tc>
          <w:tcPr>
            <w:tcW w:w="935" w:type="dxa"/>
            <w:vAlign w:val="bottom"/>
          </w:tcPr>
          <w:p w14:paraId="1B10775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61BF1B2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0.0116</w:t>
            </w:r>
          </w:p>
        </w:tc>
        <w:tc>
          <w:tcPr>
            <w:tcW w:w="1037" w:type="dxa"/>
            <w:vAlign w:val="bottom"/>
          </w:tcPr>
          <w:p w14:paraId="7B8152C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0.0688</w:t>
            </w:r>
          </w:p>
        </w:tc>
        <w:tc>
          <w:tcPr>
            <w:tcW w:w="970" w:type="dxa"/>
            <w:vAlign w:val="bottom"/>
          </w:tcPr>
          <w:p w14:paraId="2B516B3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-0.1581</w:t>
            </w:r>
          </w:p>
        </w:tc>
        <w:tc>
          <w:tcPr>
            <w:tcW w:w="986" w:type="dxa"/>
            <w:vAlign w:val="bottom"/>
          </w:tcPr>
          <w:p w14:paraId="6D8A1AF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-0.0227</w:t>
            </w:r>
          </w:p>
        </w:tc>
        <w:tc>
          <w:tcPr>
            <w:tcW w:w="979" w:type="dxa"/>
            <w:vAlign w:val="bottom"/>
          </w:tcPr>
          <w:p w14:paraId="6639E36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0.0164</w:t>
            </w:r>
          </w:p>
        </w:tc>
        <w:tc>
          <w:tcPr>
            <w:tcW w:w="986" w:type="dxa"/>
            <w:vAlign w:val="bottom"/>
          </w:tcPr>
          <w:p w14:paraId="55D5C68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0.0679</w:t>
            </w:r>
          </w:p>
        </w:tc>
        <w:tc>
          <w:tcPr>
            <w:tcW w:w="871" w:type="dxa"/>
            <w:vAlign w:val="bottom"/>
          </w:tcPr>
          <w:p w14:paraId="052EEAC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0.1266</w:t>
            </w:r>
          </w:p>
        </w:tc>
      </w:tr>
      <w:tr w:rsidR="00467F4A" w:rsidRPr="002B2BA4" w14:paraId="596C03DE" w14:textId="77777777" w:rsidTr="001147F5">
        <w:trPr>
          <w:trHeight w:val="249"/>
        </w:trPr>
        <w:tc>
          <w:tcPr>
            <w:tcW w:w="996" w:type="dxa"/>
            <w:vAlign w:val="center"/>
          </w:tcPr>
          <w:p w14:paraId="24FDDDE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Ri VPB</w:t>
            </w:r>
          </w:p>
        </w:tc>
        <w:tc>
          <w:tcPr>
            <w:tcW w:w="935" w:type="dxa"/>
            <w:vAlign w:val="bottom"/>
          </w:tcPr>
          <w:p w14:paraId="3A377D94"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7DD95E3E"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0.0286</w:t>
            </w:r>
          </w:p>
        </w:tc>
        <w:tc>
          <w:tcPr>
            <w:tcW w:w="1037" w:type="dxa"/>
            <w:vAlign w:val="bottom"/>
          </w:tcPr>
          <w:p w14:paraId="17017BA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0.1081</w:t>
            </w:r>
          </w:p>
        </w:tc>
        <w:tc>
          <w:tcPr>
            <w:tcW w:w="970" w:type="dxa"/>
            <w:vAlign w:val="bottom"/>
          </w:tcPr>
          <w:p w14:paraId="2EF20E7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-0.1375</w:t>
            </w:r>
          </w:p>
        </w:tc>
        <w:tc>
          <w:tcPr>
            <w:tcW w:w="986" w:type="dxa"/>
            <w:vAlign w:val="bottom"/>
          </w:tcPr>
          <w:p w14:paraId="1720A4D3"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-0.0345</w:t>
            </w:r>
          </w:p>
        </w:tc>
        <w:tc>
          <w:tcPr>
            <w:tcW w:w="979" w:type="dxa"/>
            <w:vAlign w:val="bottom"/>
          </w:tcPr>
          <w:p w14:paraId="5A5FE6B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0.0158</w:t>
            </w:r>
          </w:p>
        </w:tc>
        <w:tc>
          <w:tcPr>
            <w:tcW w:w="986" w:type="dxa"/>
            <w:vAlign w:val="bottom"/>
          </w:tcPr>
          <w:p w14:paraId="2C2350A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0.0875</w:t>
            </w:r>
          </w:p>
        </w:tc>
        <w:tc>
          <w:tcPr>
            <w:tcW w:w="871" w:type="dxa"/>
            <w:vAlign w:val="bottom"/>
          </w:tcPr>
          <w:p w14:paraId="61D8E8E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0.2901</w:t>
            </w:r>
          </w:p>
        </w:tc>
      </w:tr>
      <w:tr w:rsidR="00467F4A" w:rsidRPr="002B2BA4" w14:paraId="11F5C266" w14:textId="77777777" w:rsidTr="001147F5">
        <w:trPr>
          <w:trHeight w:val="249"/>
        </w:trPr>
        <w:tc>
          <w:tcPr>
            <w:tcW w:w="996" w:type="dxa"/>
            <w:vAlign w:val="center"/>
          </w:tcPr>
          <w:p w14:paraId="1FDD319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SMB</w:t>
            </w:r>
          </w:p>
        </w:tc>
        <w:tc>
          <w:tcPr>
            <w:tcW w:w="935" w:type="dxa"/>
            <w:vAlign w:val="bottom"/>
          </w:tcPr>
          <w:p w14:paraId="03C454D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1DF652B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0.0090</w:t>
            </w:r>
          </w:p>
        </w:tc>
        <w:tc>
          <w:tcPr>
            <w:tcW w:w="1037" w:type="dxa"/>
            <w:vAlign w:val="bottom"/>
          </w:tcPr>
          <w:p w14:paraId="0DCFA48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0.0530</w:t>
            </w:r>
          </w:p>
        </w:tc>
        <w:tc>
          <w:tcPr>
            <w:tcW w:w="970" w:type="dxa"/>
            <w:vAlign w:val="bottom"/>
          </w:tcPr>
          <w:p w14:paraId="71E6858F"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-0.1362</w:t>
            </w:r>
          </w:p>
        </w:tc>
        <w:tc>
          <w:tcPr>
            <w:tcW w:w="986" w:type="dxa"/>
            <w:vAlign w:val="bottom"/>
          </w:tcPr>
          <w:p w14:paraId="339EAE98"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-0.0225</w:t>
            </w:r>
          </w:p>
        </w:tc>
        <w:tc>
          <w:tcPr>
            <w:tcW w:w="979" w:type="dxa"/>
            <w:vAlign w:val="bottom"/>
          </w:tcPr>
          <w:p w14:paraId="699CC99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0.0074</w:t>
            </w:r>
          </w:p>
        </w:tc>
        <w:tc>
          <w:tcPr>
            <w:tcW w:w="986" w:type="dxa"/>
            <w:vAlign w:val="bottom"/>
          </w:tcPr>
          <w:p w14:paraId="3EEDC366"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0.0492</w:t>
            </w:r>
          </w:p>
        </w:tc>
        <w:tc>
          <w:tcPr>
            <w:tcW w:w="871" w:type="dxa"/>
            <w:vAlign w:val="bottom"/>
          </w:tcPr>
          <w:p w14:paraId="426E0655"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0.1263</w:t>
            </w:r>
          </w:p>
        </w:tc>
      </w:tr>
      <w:tr w:rsidR="00467F4A" w:rsidRPr="002B2BA4" w14:paraId="1A33DB1E" w14:textId="77777777" w:rsidTr="001147F5">
        <w:trPr>
          <w:trHeight w:val="249"/>
        </w:trPr>
        <w:tc>
          <w:tcPr>
            <w:tcW w:w="996" w:type="dxa"/>
            <w:vAlign w:val="center"/>
          </w:tcPr>
          <w:p w14:paraId="1C2F7C8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HML</w:t>
            </w:r>
          </w:p>
        </w:tc>
        <w:tc>
          <w:tcPr>
            <w:tcW w:w="935" w:type="dxa"/>
            <w:vAlign w:val="bottom"/>
          </w:tcPr>
          <w:p w14:paraId="64C906B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0F141CE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-0.0068</w:t>
            </w:r>
          </w:p>
        </w:tc>
        <w:tc>
          <w:tcPr>
            <w:tcW w:w="1037" w:type="dxa"/>
            <w:vAlign w:val="bottom"/>
          </w:tcPr>
          <w:p w14:paraId="11A5DC7B"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0.0703</w:t>
            </w:r>
          </w:p>
        </w:tc>
        <w:tc>
          <w:tcPr>
            <w:tcW w:w="970" w:type="dxa"/>
            <w:vAlign w:val="bottom"/>
          </w:tcPr>
          <w:p w14:paraId="23081940"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-0.1458</w:t>
            </w:r>
          </w:p>
        </w:tc>
        <w:tc>
          <w:tcPr>
            <w:tcW w:w="986" w:type="dxa"/>
            <w:vAlign w:val="bottom"/>
          </w:tcPr>
          <w:p w14:paraId="08BD796E"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-0.0536</w:t>
            </w:r>
          </w:p>
        </w:tc>
        <w:tc>
          <w:tcPr>
            <w:tcW w:w="979" w:type="dxa"/>
            <w:vAlign w:val="bottom"/>
          </w:tcPr>
          <w:p w14:paraId="67E827E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-0.0022</w:t>
            </w:r>
          </w:p>
        </w:tc>
        <w:tc>
          <w:tcPr>
            <w:tcW w:w="986" w:type="dxa"/>
            <w:vAlign w:val="bottom"/>
          </w:tcPr>
          <w:p w14:paraId="504EE869"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0.0438</w:t>
            </w:r>
          </w:p>
        </w:tc>
        <w:tc>
          <w:tcPr>
            <w:tcW w:w="871" w:type="dxa"/>
            <w:vAlign w:val="bottom"/>
          </w:tcPr>
          <w:p w14:paraId="7E36DFC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0.1205</w:t>
            </w:r>
          </w:p>
        </w:tc>
      </w:tr>
      <w:tr w:rsidR="00467F4A" w:rsidRPr="002B2BA4" w14:paraId="1FB8156A" w14:textId="77777777" w:rsidTr="001147F5">
        <w:trPr>
          <w:trHeight w:val="249"/>
        </w:trPr>
        <w:tc>
          <w:tcPr>
            <w:tcW w:w="996" w:type="dxa"/>
            <w:vAlign w:val="center"/>
          </w:tcPr>
          <w:p w14:paraId="5269D14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RMRF</w:t>
            </w:r>
          </w:p>
        </w:tc>
        <w:tc>
          <w:tcPr>
            <w:tcW w:w="935" w:type="dxa"/>
            <w:vAlign w:val="bottom"/>
          </w:tcPr>
          <w:p w14:paraId="408DB62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30</w:t>
            </w:r>
          </w:p>
        </w:tc>
        <w:tc>
          <w:tcPr>
            <w:tcW w:w="1037" w:type="dxa"/>
            <w:vAlign w:val="bottom"/>
          </w:tcPr>
          <w:p w14:paraId="1790F212"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0.0047</w:t>
            </w:r>
          </w:p>
        </w:tc>
        <w:tc>
          <w:tcPr>
            <w:tcW w:w="1037" w:type="dxa"/>
            <w:vAlign w:val="bottom"/>
          </w:tcPr>
          <w:p w14:paraId="2EA36D77"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0.0594</w:t>
            </w:r>
          </w:p>
        </w:tc>
        <w:tc>
          <w:tcPr>
            <w:tcW w:w="970" w:type="dxa"/>
            <w:vAlign w:val="bottom"/>
          </w:tcPr>
          <w:p w14:paraId="4EAB284D"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-0.1165</w:t>
            </w:r>
          </w:p>
        </w:tc>
        <w:tc>
          <w:tcPr>
            <w:tcW w:w="986" w:type="dxa"/>
            <w:vAlign w:val="bottom"/>
          </w:tcPr>
          <w:p w14:paraId="1735E30C"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-0.0328</w:t>
            </w:r>
          </w:p>
        </w:tc>
        <w:tc>
          <w:tcPr>
            <w:tcW w:w="979" w:type="dxa"/>
            <w:vAlign w:val="bottom"/>
          </w:tcPr>
          <w:p w14:paraId="09540B5E"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0.0078</w:t>
            </w:r>
          </w:p>
        </w:tc>
        <w:tc>
          <w:tcPr>
            <w:tcW w:w="986" w:type="dxa"/>
            <w:vAlign w:val="bottom"/>
          </w:tcPr>
          <w:p w14:paraId="7844DDFA"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0.0468</w:t>
            </w:r>
          </w:p>
        </w:tc>
        <w:tc>
          <w:tcPr>
            <w:tcW w:w="871" w:type="dxa"/>
            <w:vAlign w:val="bottom"/>
          </w:tcPr>
          <w:p w14:paraId="0504AEF1" w14:textId="77777777" w:rsidR="00467F4A" w:rsidRPr="002B2BA4" w:rsidRDefault="00467F4A" w:rsidP="001147F5">
            <w:pPr>
              <w:spacing w:line="240" w:lineRule="auto"/>
              <w:jc w:val="center"/>
              <w:rPr>
                <w:rFonts w:ascii="Times New Roman" w:eastAsia="Times New Roman" w:hAnsi="Times New Roman" w:cs="Times New Roman"/>
                <w:color w:val="000000"/>
              </w:rPr>
            </w:pPr>
            <w:r w:rsidRPr="002B2BA4">
              <w:rPr>
                <w:rFonts w:ascii="Times New Roman" w:eastAsia="Times New Roman" w:hAnsi="Times New Roman" w:cs="Times New Roman"/>
                <w:color w:val="000000"/>
              </w:rPr>
              <w:t>0.1256</w:t>
            </w:r>
          </w:p>
        </w:tc>
      </w:tr>
    </w:tbl>
    <w:p w14:paraId="741A5062" w14:textId="77777777"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p>
    <w:p w14:paraId="09D54E26" w14:textId="77777777" w:rsidR="001147F5"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Nhìn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(Ri)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niêm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yết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sàn</w:t>
      </w:r>
      <w:proofErr w:type="spellEnd"/>
      <w:r w:rsidRPr="002B2BA4">
        <w:rPr>
          <w:rFonts w:ascii="Times New Roman" w:eastAsia="Times New Roman" w:hAnsi="Times New Roman" w:cs="Times New Roman"/>
          <w:color w:val="000000"/>
          <w:sz w:val="26"/>
          <w:szCs w:val="26"/>
        </w:rPr>
        <w:t xml:space="preserve"> HOSE </w:t>
      </w:r>
      <w:proofErr w:type="spellStart"/>
      <w:r w:rsidRPr="002B2BA4">
        <w:rPr>
          <w:rFonts w:ascii="Times New Roman" w:eastAsia="Times New Roman" w:hAnsi="Times New Roman" w:cs="Times New Roman"/>
          <w:color w:val="000000"/>
          <w:sz w:val="26"/>
          <w:szCs w:val="26"/>
        </w:rPr>
        <w:t>đều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những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đây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xu </w:t>
      </w:r>
      <w:proofErr w:type="spellStart"/>
      <w:r w:rsidRPr="002B2BA4">
        <w:rPr>
          <w:rFonts w:ascii="Times New Roman" w:eastAsia="Times New Roman" w:hAnsi="Times New Roman" w:cs="Times New Roman"/>
          <w:color w:val="000000"/>
          <w:sz w:val="26"/>
          <w:szCs w:val="26"/>
        </w:rPr>
        <w:t>hướng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doanh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hoặc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năng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mang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tăng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hấp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dẫn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r w:rsidRPr="002B2BA4">
        <w:rPr>
          <w:rFonts w:ascii="Times New Roman" w:eastAsia="Times New Roman" w:hAnsi="Times New Roman" w:cs="Times New Roman"/>
          <w:color w:val="000000"/>
          <w:sz w:val="26"/>
          <w:szCs w:val="26"/>
        </w:rPr>
        <w:lastRenderedPageBreak/>
        <w:t xml:space="preserve">SMB </w:t>
      </w:r>
      <w:proofErr w:type="spellStart"/>
      <w:r w:rsidRPr="002B2BA4">
        <w:rPr>
          <w:rFonts w:ascii="Times New Roman" w:eastAsia="Times New Roman" w:hAnsi="Times New Roman" w:cs="Times New Roman"/>
          <w:color w:val="000000"/>
          <w:sz w:val="26"/>
          <w:szCs w:val="26"/>
        </w:rPr>
        <w:t>cũng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mối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giữa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
    <w:p w14:paraId="308AA761" w14:textId="36843AEC"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phát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triển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Fama-French (1992)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lớn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NYSE, AMEX,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NASDAQ, Ajili (2005)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Pháp, Nartea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Djajadikerta</w:t>
      </w:r>
      <w:proofErr w:type="spellEnd"/>
      <w:r w:rsidRPr="002B2BA4">
        <w:rPr>
          <w:rFonts w:ascii="Times New Roman" w:eastAsia="Times New Roman" w:hAnsi="Times New Roman" w:cs="Times New Roman"/>
          <w:color w:val="000000"/>
          <w:sz w:val="26"/>
          <w:szCs w:val="26"/>
        </w:rPr>
        <w:t xml:space="preserve"> (2005)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New Zealand, Michael A. O’Brien (2007)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Úc</w:t>
      </w:r>
      <w:proofErr w:type="spellEnd"/>
      <w:r w:rsidRPr="002B2BA4">
        <w:rPr>
          <w:rFonts w:ascii="Times New Roman" w:eastAsia="Times New Roman" w:hAnsi="Times New Roman" w:cs="Times New Roman"/>
          <w:color w:val="000000"/>
          <w:sz w:val="26"/>
          <w:szCs w:val="26"/>
        </w:rPr>
        <w:t xml:space="preserve"> hay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 Connor and Sehgal (2001)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Bhavna Bahi (2006)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Ấn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Độ</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Bundoo</w:t>
      </w:r>
      <w:proofErr w:type="spellEnd"/>
      <w:r w:rsidRPr="002B2BA4">
        <w:rPr>
          <w:rFonts w:ascii="Times New Roman" w:eastAsia="Times New Roman" w:hAnsi="Times New Roman" w:cs="Times New Roman"/>
          <w:color w:val="000000"/>
          <w:sz w:val="26"/>
          <w:szCs w:val="26"/>
        </w:rPr>
        <w:t xml:space="preserve"> (2004)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Nam Phi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Drew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Veeraraghavan (2003)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nước</w:t>
      </w:r>
      <w:proofErr w:type="spellEnd"/>
      <w:r w:rsidRPr="002B2BA4">
        <w:rPr>
          <w:rFonts w:ascii="Times New Roman" w:eastAsia="Times New Roman" w:hAnsi="Times New Roman" w:cs="Times New Roman"/>
          <w:color w:val="000000"/>
          <w:sz w:val="26"/>
          <w:szCs w:val="26"/>
        </w:rPr>
        <w:t xml:space="preserve"> Hong Kong, </w:t>
      </w:r>
      <w:proofErr w:type="spellStart"/>
      <w:r w:rsidRPr="002B2BA4">
        <w:rPr>
          <w:rFonts w:ascii="Times New Roman" w:eastAsia="Times New Roman" w:hAnsi="Times New Roman" w:cs="Times New Roman"/>
          <w:color w:val="000000"/>
          <w:sz w:val="26"/>
          <w:szCs w:val="26"/>
        </w:rPr>
        <w:t>Hàn</w:t>
      </w:r>
      <w:proofErr w:type="spellEnd"/>
      <w:r w:rsidRPr="002B2BA4">
        <w:rPr>
          <w:rFonts w:ascii="Times New Roman" w:eastAsia="Times New Roman" w:hAnsi="Times New Roman" w:cs="Times New Roman"/>
          <w:color w:val="000000"/>
          <w:sz w:val="26"/>
          <w:szCs w:val="26"/>
        </w:rPr>
        <w:t xml:space="preserve"> Quốc, Malaysia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Philippines.</w:t>
      </w:r>
    </w:p>
    <w:p w14:paraId="101113A0" w14:textId="77777777" w:rsidR="001147F5" w:rsidRPr="002B2BA4" w:rsidRDefault="001147F5" w:rsidP="00467F4A">
      <w:pPr>
        <w:spacing w:after="0" w:line="240" w:lineRule="auto"/>
        <w:ind w:left="720" w:firstLine="720"/>
        <w:jc w:val="both"/>
        <w:rPr>
          <w:rFonts w:ascii="Times New Roman" w:eastAsia="Times New Roman" w:hAnsi="Times New Roman" w:cs="Times New Roman"/>
          <w:color w:val="000000"/>
          <w:sz w:val="26"/>
          <w:szCs w:val="26"/>
        </w:rPr>
      </w:pPr>
    </w:p>
    <w:p w14:paraId="5243FDBE" w14:textId="5723B62F"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Khi </w:t>
      </w:r>
      <w:proofErr w:type="spellStart"/>
      <w:r w:rsidRPr="002B2BA4">
        <w:rPr>
          <w:rFonts w:ascii="Times New Roman" w:eastAsia="Times New Roman" w:hAnsi="Times New Roman" w:cs="Times New Roman"/>
          <w:color w:val="000000"/>
          <w:sz w:val="26"/>
          <w:szCs w:val="26"/>
        </w:rPr>
        <w:t>xét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HML, ta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HML </w:t>
      </w:r>
      <w:proofErr w:type="spellStart"/>
      <w:r w:rsidRPr="002B2BA4">
        <w:rPr>
          <w:rFonts w:ascii="Times New Roman" w:eastAsia="Times New Roman" w:hAnsi="Times New Roman" w:cs="Times New Roman"/>
          <w:color w:val="000000"/>
          <w:sz w:val="26"/>
          <w:szCs w:val="26"/>
        </w:rPr>
        <w:t>cũng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một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B/P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Hay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trung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HML </w:t>
      </w:r>
      <w:proofErr w:type="spellStart"/>
      <w:r w:rsidRPr="002B2BA4">
        <w:rPr>
          <w:rFonts w:ascii="Times New Roman" w:eastAsia="Times New Roman" w:hAnsi="Times New Roman" w:cs="Times New Roman"/>
          <w:color w:val="000000"/>
          <w:sz w:val="26"/>
          <w:szCs w:val="26"/>
        </w:rPr>
        <w:t>cũng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một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giữa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B/P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nói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tăng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trưởng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thì</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ty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nhóm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giống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Fama-French (1992) </w:t>
      </w:r>
      <w:proofErr w:type="spellStart"/>
      <w:r w:rsidRPr="002B2BA4">
        <w:rPr>
          <w:rFonts w:ascii="Times New Roman" w:eastAsia="Times New Roman" w:hAnsi="Times New Roman" w:cs="Times New Roman"/>
          <w:color w:val="000000"/>
          <w:sz w:val="26"/>
          <w:szCs w:val="26"/>
        </w:rPr>
        <w:t>khi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một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giữa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BE/ME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w:t>
      </w:r>
    </w:p>
    <w:p w14:paraId="156A4322" w14:textId="77777777" w:rsidR="00467F4A" w:rsidRPr="002B2BA4" w:rsidRDefault="00467F4A" w:rsidP="00467F4A">
      <w:pPr>
        <w:spacing w:after="0" w:line="240" w:lineRule="auto"/>
        <w:ind w:firstLine="720"/>
        <w:rPr>
          <w:rFonts w:ascii="Times New Roman" w:eastAsia="Times New Roman" w:hAnsi="Times New Roman" w:cs="Times New Roman"/>
          <w:color w:val="000000"/>
          <w:sz w:val="26"/>
          <w:szCs w:val="26"/>
        </w:rPr>
      </w:pPr>
    </w:p>
    <w:p w14:paraId="289E326A" w14:textId="2165E6FB" w:rsidR="00467F4A" w:rsidRPr="002B2BA4" w:rsidRDefault="00467F4A" w:rsidP="001147F5">
      <w:pPr>
        <w:pStyle w:val="Heading3"/>
        <w:rPr>
          <w:rFonts w:eastAsia="Times New Roman" w:cs="Times New Roman"/>
          <w:szCs w:val="26"/>
        </w:rPr>
      </w:pPr>
      <w:bookmarkStart w:id="53" w:name="_Toc131238321"/>
      <w:proofErr w:type="spellStart"/>
      <w:r w:rsidRPr="002B2BA4">
        <w:rPr>
          <w:rFonts w:eastAsia="Times New Roman" w:cs="Times New Roman"/>
          <w:szCs w:val="26"/>
        </w:rPr>
        <w:t>Kiểm</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đa</w:t>
      </w:r>
      <w:proofErr w:type="spellEnd"/>
      <w:r w:rsidRPr="002B2BA4">
        <w:rPr>
          <w:rFonts w:eastAsia="Times New Roman" w:cs="Times New Roman"/>
          <w:szCs w:val="26"/>
        </w:rPr>
        <w:t xml:space="preserve"> </w:t>
      </w:r>
      <w:proofErr w:type="spellStart"/>
      <w:r w:rsidRPr="002B2BA4">
        <w:rPr>
          <w:rFonts w:eastAsia="Times New Roman" w:cs="Times New Roman"/>
          <w:szCs w:val="26"/>
        </w:rPr>
        <w:t>cộng</w:t>
      </w:r>
      <w:proofErr w:type="spellEnd"/>
      <w:r w:rsidRPr="002B2BA4">
        <w:rPr>
          <w:rFonts w:eastAsia="Times New Roman" w:cs="Times New Roman"/>
          <w:szCs w:val="26"/>
        </w:rPr>
        <w:t xml:space="preserve"> </w:t>
      </w:r>
      <w:proofErr w:type="spellStart"/>
      <w:r w:rsidRPr="002B2BA4">
        <w:rPr>
          <w:rFonts w:eastAsia="Times New Roman" w:cs="Times New Roman"/>
          <w:szCs w:val="26"/>
        </w:rPr>
        <w:t>tuyến</w:t>
      </w:r>
      <w:bookmarkEnd w:id="53"/>
      <w:proofErr w:type="spellEnd"/>
    </w:p>
    <w:p w14:paraId="5800D5C9" w14:textId="77777777" w:rsidR="00467F4A" w:rsidRPr="002B2BA4" w:rsidRDefault="00467F4A" w:rsidP="00467F4A">
      <w:pPr>
        <w:spacing w:after="0" w:line="240" w:lineRule="auto"/>
        <w:ind w:firstLine="72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noProof/>
          <w:color w:val="000000"/>
          <w:sz w:val="26"/>
          <w:szCs w:val="26"/>
        </w:rPr>
        <w:drawing>
          <wp:inline distT="0" distB="0" distL="0" distR="0" wp14:anchorId="3F268592" wp14:editId="43DF147F">
            <wp:extent cx="3099413" cy="2458358"/>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99413" cy="2458358"/>
                    </a:xfrm>
                    <a:prstGeom prst="rect">
                      <a:avLst/>
                    </a:prstGeom>
                    <a:ln/>
                  </pic:spPr>
                </pic:pic>
              </a:graphicData>
            </a:graphic>
          </wp:inline>
        </w:drawing>
      </w:r>
    </w:p>
    <w:p w14:paraId="33167296" w14:textId="77777777" w:rsidR="00467F4A" w:rsidRPr="002B2BA4" w:rsidRDefault="00467F4A" w:rsidP="00467F4A">
      <w:pPr>
        <w:spacing w:after="0" w:line="240" w:lineRule="auto"/>
        <w:ind w:firstLine="720"/>
        <w:jc w:val="center"/>
        <w:rPr>
          <w:rFonts w:ascii="Times New Roman" w:eastAsia="Times New Roman" w:hAnsi="Times New Roman" w:cs="Times New Roman"/>
          <w:color w:val="000000"/>
          <w:sz w:val="26"/>
          <w:szCs w:val="26"/>
        </w:rPr>
      </w:pPr>
    </w:p>
    <w:p w14:paraId="7F36B3EA" w14:textId="2A71AD1A" w:rsidR="00467F4A" w:rsidRPr="00B96CE7" w:rsidRDefault="00E4436D" w:rsidP="00FD219F">
      <w:pPr>
        <w:spacing w:line="240" w:lineRule="auto"/>
        <w:ind w:firstLine="720"/>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Hình</w:t>
      </w:r>
      <w:proofErr w:type="spellEnd"/>
      <w:r w:rsidRPr="00B96CE7">
        <w:rPr>
          <w:rFonts w:ascii="Times New Roman" w:eastAsia="Times New Roman" w:hAnsi="Times New Roman" w:cs="Times New Roman"/>
          <w:b/>
          <w:bCs/>
          <w:color w:val="000000"/>
          <w:sz w:val="26"/>
          <w:szCs w:val="26"/>
        </w:rPr>
        <w:t xml:space="preserve"> 2</w:t>
      </w:r>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Kết</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quả</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tương</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quan</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giữa</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các</w:t>
      </w:r>
      <w:proofErr w:type="spellEnd"/>
      <w:r w:rsidR="00467F4A" w:rsidRPr="00B96CE7">
        <w:rPr>
          <w:rFonts w:ascii="Times New Roman" w:eastAsia="Times New Roman" w:hAnsi="Times New Roman" w:cs="Times New Roman"/>
          <w:b/>
          <w:bCs/>
          <w:color w:val="000000"/>
          <w:sz w:val="26"/>
          <w:szCs w:val="26"/>
        </w:rPr>
        <w:t xml:space="preserve"> </w:t>
      </w:r>
      <w:proofErr w:type="spellStart"/>
      <w:r w:rsidR="00467F4A" w:rsidRPr="00B96CE7">
        <w:rPr>
          <w:rFonts w:ascii="Times New Roman" w:eastAsia="Times New Roman" w:hAnsi="Times New Roman" w:cs="Times New Roman"/>
          <w:b/>
          <w:bCs/>
          <w:color w:val="000000"/>
          <w:sz w:val="26"/>
          <w:szCs w:val="26"/>
        </w:rPr>
        <w:t>biến</w:t>
      </w:r>
      <w:proofErr w:type="spellEnd"/>
    </w:p>
    <w:p w14:paraId="70A10686" w14:textId="46DAD52D"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Nhìn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tuyệt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đối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giữa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khoảng</w:t>
      </w:r>
      <w:proofErr w:type="spellEnd"/>
      <w:r w:rsidRPr="002B2BA4">
        <w:rPr>
          <w:rFonts w:ascii="Times New Roman" w:eastAsia="Times New Roman" w:hAnsi="Times New Roman" w:cs="Times New Roman"/>
          <w:color w:val="000000"/>
          <w:sz w:val="26"/>
          <w:szCs w:val="26"/>
        </w:rPr>
        <w:t xml:space="preserve"> </w:t>
      </w:r>
      <w:r w:rsidR="0028119A" w:rsidRPr="0028119A">
        <w:rPr>
          <w:rFonts w:ascii="Times New Roman" w:hAnsi="Times New Roman" w:cs="Times New Roman"/>
          <w:color w:val="081C36"/>
          <w:spacing w:val="3"/>
          <w:sz w:val="26"/>
          <w:szCs w:val="26"/>
          <w:shd w:val="clear" w:color="auto" w:fill="FFFFFF"/>
        </w:rPr>
        <w:t>[0.05 - 0.48]</w:t>
      </w:r>
      <w:r w:rsidRPr="0028119A">
        <w:rPr>
          <w:rFonts w:ascii="Times New Roman" w:eastAsia="Times New Roman" w:hAnsi="Times New Roman" w:cs="Times New Roman"/>
          <w:color w:val="000000"/>
          <w:sz w:val="26"/>
          <w:szCs w:val="26"/>
        </w:rPr>
        <w:t>,</w:t>
      </w:r>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vẫn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0.8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chắc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chắn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xảy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cộng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tuyến</w:t>
      </w:r>
      <w:proofErr w:type="spellEnd"/>
      <w:r w:rsidRPr="002B2BA4">
        <w:rPr>
          <w:rFonts w:ascii="Times New Roman" w:eastAsia="Times New Roman" w:hAnsi="Times New Roman" w:cs="Times New Roman"/>
          <w:color w:val="000000"/>
          <w:sz w:val="26"/>
          <w:szCs w:val="26"/>
        </w:rPr>
        <w:t xml:space="preserve">. Tuy </w:t>
      </w:r>
      <w:proofErr w:type="spellStart"/>
      <w:r w:rsidRPr="002B2BA4">
        <w:rPr>
          <w:rFonts w:ascii="Times New Roman" w:eastAsia="Times New Roman" w:hAnsi="Times New Roman" w:cs="Times New Roman"/>
          <w:color w:val="000000"/>
          <w:sz w:val="26"/>
          <w:szCs w:val="26"/>
        </w:rPr>
        <w:t>nhiên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độ</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chúng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tôi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tiến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phép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phụ</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nữa</w:t>
      </w:r>
      <w:proofErr w:type="spellEnd"/>
      <w:r w:rsidRPr="002B2BA4">
        <w:rPr>
          <w:rFonts w:ascii="Times New Roman" w:eastAsia="Times New Roman" w:hAnsi="Times New Roman" w:cs="Times New Roman"/>
          <w:color w:val="000000"/>
          <w:sz w:val="26"/>
          <w:szCs w:val="26"/>
        </w:rPr>
        <w:t>.</w:t>
      </w:r>
    </w:p>
    <w:p w14:paraId="60D5A363" w14:textId="77777777" w:rsidR="004E386D" w:rsidRDefault="004E386D" w:rsidP="00AC2952">
      <w:pPr>
        <w:spacing w:before="240" w:line="240" w:lineRule="auto"/>
        <w:ind w:left="720" w:firstLine="720"/>
        <w:jc w:val="center"/>
        <w:rPr>
          <w:rFonts w:ascii="Times New Roman" w:eastAsia="Times New Roman" w:hAnsi="Times New Roman" w:cs="Times New Roman"/>
          <w:b/>
          <w:bCs/>
          <w:color w:val="000000"/>
          <w:sz w:val="26"/>
          <w:szCs w:val="26"/>
        </w:rPr>
      </w:pPr>
    </w:p>
    <w:p w14:paraId="2756368F" w14:textId="77777777" w:rsidR="0066323E" w:rsidRDefault="0066323E" w:rsidP="00AC2952">
      <w:pPr>
        <w:spacing w:before="240" w:line="240" w:lineRule="auto"/>
        <w:ind w:left="720" w:firstLine="720"/>
        <w:jc w:val="center"/>
        <w:rPr>
          <w:rFonts w:ascii="Times New Roman" w:eastAsia="Times New Roman" w:hAnsi="Times New Roman" w:cs="Times New Roman"/>
          <w:b/>
          <w:bCs/>
          <w:color w:val="000000"/>
          <w:sz w:val="26"/>
          <w:szCs w:val="26"/>
        </w:rPr>
      </w:pPr>
    </w:p>
    <w:p w14:paraId="6C843FE2" w14:textId="1F80B2C0" w:rsidR="00467F4A" w:rsidRPr="00B96CE7" w:rsidRDefault="00467F4A" w:rsidP="00AC2952">
      <w:pPr>
        <w:spacing w:before="240" w:line="240" w:lineRule="auto"/>
        <w:ind w:left="720" w:firstLine="720"/>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lastRenderedPageBreak/>
        <w:t>Bảng</w:t>
      </w:r>
      <w:proofErr w:type="spellEnd"/>
      <w:r w:rsidRPr="00B96CE7">
        <w:rPr>
          <w:rFonts w:ascii="Times New Roman" w:eastAsia="Times New Roman" w:hAnsi="Times New Roman" w:cs="Times New Roman"/>
          <w:b/>
          <w:bCs/>
          <w:color w:val="000000"/>
          <w:sz w:val="26"/>
          <w:szCs w:val="26"/>
        </w:rPr>
        <w:t xml:space="preserve"> </w:t>
      </w:r>
      <w:r w:rsidR="00E4436D" w:rsidRPr="00B96CE7">
        <w:rPr>
          <w:rFonts w:ascii="Times New Roman" w:eastAsia="Times New Roman" w:hAnsi="Times New Roman" w:cs="Times New Roman"/>
          <w:b/>
          <w:bCs/>
          <w:color w:val="000000"/>
          <w:sz w:val="26"/>
          <w:szCs w:val="26"/>
        </w:rPr>
        <w:t xml:space="preserve">12: </w:t>
      </w:r>
      <w:proofErr w:type="spellStart"/>
      <w:r w:rsidRPr="00B96CE7">
        <w:rPr>
          <w:rFonts w:ascii="Times New Roman" w:eastAsia="Times New Roman" w:hAnsi="Times New Roman" w:cs="Times New Roman"/>
          <w:b/>
          <w:bCs/>
          <w:color w:val="000000"/>
          <w:sz w:val="26"/>
          <w:szCs w:val="26"/>
        </w:rPr>
        <w:t>Kết</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quả</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hồi</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quy</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giữa</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các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biến</w:t>
      </w:r>
      <w:proofErr w:type="spellEnd"/>
    </w:p>
    <w:tbl>
      <w:tblPr>
        <w:tblW w:w="7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2560"/>
        <w:gridCol w:w="2430"/>
      </w:tblGrid>
      <w:tr w:rsidR="00467F4A" w:rsidRPr="002B2BA4" w14:paraId="54E8EA8A" w14:textId="77777777" w:rsidTr="00FD219F">
        <w:trPr>
          <w:trHeight w:val="429"/>
          <w:jc w:val="center"/>
        </w:trPr>
        <w:tc>
          <w:tcPr>
            <w:tcW w:w="2925" w:type="dxa"/>
          </w:tcPr>
          <w:p w14:paraId="2893AF06" w14:textId="77777777" w:rsidR="00467F4A" w:rsidRPr="002B2BA4" w:rsidRDefault="00467F4A" w:rsidP="00A8055C">
            <w:pPr>
              <w:rPr>
                <w:rFonts w:ascii="Times New Roman" w:eastAsia="Times New Roman" w:hAnsi="Times New Roman" w:cs="Times New Roman"/>
                <w:color w:val="000000"/>
                <w:sz w:val="26"/>
                <w:szCs w:val="26"/>
              </w:rPr>
            </w:pPr>
          </w:p>
        </w:tc>
        <w:tc>
          <w:tcPr>
            <w:tcW w:w="2560" w:type="dxa"/>
          </w:tcPr>
          <w:p w14:paraId="44AE3EA3" w14:textId="77777777" w:rsidR="00467F4A" w:rsidRPr="002B2BA4" w:rsidRDefault="00000000" w:rsidP="00A8055C">
            <w:pPr>
              <w:jc w:val="center"/>
              <w:rPr>
                <w:rFonts w:ascii="Times New Roman" w:eastAsia="Cambria Math" w:hAnsi="Times New Roman" w:cs="Times New Roman"/>
                <w:color w:val="000000"/>
                <w:sz w:val="26"/>
                <w:szCs w:val="26"/>
              </w:rPr>
            </w:pPr>
            <m:oMathPara>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R</m:t>
                    </m:r>
                  </m:e>
                  <m:sup>
                    <m:r>
                      <w:rPr>
                        <w:rFonts w:ascii="Cambria Math" w:eastAsia="Cambria Math" w:hAnsi="Cambria Math" w:cs="Times New Roman"/>
                        <w:color w:val="000000"/>
                        <w:sz w:val="26"/>
                        <w:szCs w:val="26"/>
                      </w:rPr>
                      <m:t>2</m:t>
                    </m:r>
                  </m:sup>
                </m:sSup>
              </m:oMath>
            </m:oMathPara>
          </w:p>
        </w:tc>
        <w:tc>
          <w:tcPr>
            <w:tcW w:w="2430" w:type="dxa"/>
          </w:tcPr>
          <w:p w14:paraId="6BA5DBAA"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P-value</w:t>
            </w:r>
          </w:p>
        </w:tc>
      </w:tr>
      <w:tr w:rsidR="00467F4A" w:rsidRPr="002B2BA4" w14:paraId="5F2659EC" w14:textId="77777777" w:rsidTr="00FD219F">
        <w:trPr>
          <w:trHeight w:val="429"/>
          <w:jc w:val="center"/>
        </w:trPr>
        <w:tc>
          <w:tcPr>
            <w:tcW w:w="2925" w:type="dxa"/>
          </w:tcPr>
          <w:p w14:paraId="067A8BA0"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SMB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HML</w:t>
            </w:r>
          </w:p>
        </w:tc>
        <w:tc>
          <w:tcPr>
            <w:tcW w:w="2560" w:type="dxa"/>
          </w:tcPr>
          <w:p w14:paraId="264B2449"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0.007</w:t>
            </w:r>
          </w:p>
        </w:tc>
        <w:tc>
          <w:tcPr>
            <w:tcW w:w="2430" w:type="dxa"/>
          </w:tcPr>
          <w:p w14:paraId="2BBBCFF9"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0.667</w:t>
            </w:r>
          </w:p>
        </w:tc>
      </w:tr>
      <w:tr w:rsidR="00467F4A" w:rsidRPr="002B2BA4" w14:paraId="036A3225" w14:textId="77777777" w:rsidTr="00FD219F">
        <w:trPr>
          <w:trHeight w:val="429"/>
          <w:jc w:val="center"/>
        </w:trPr>
        <w:tc>
          <w:tcPr>
            <w:tcW w:w="2925" w:type="dxa"/>
          </w:tcPr>
          <w:p w14:paraId="5D54A419"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SMB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RMRF</w:t>
            </w:r>
          </w:p>
        </w:tc>
        <w:tc>
          <w:tcPr>
            <w:tcW w:w="2560" w:type="dxa"/>
          </w:tcPr>
          <w:p w14:paraId="13284C78"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0.003</w:t>
            </w:r>
          </w:p>
        </w:tc>
        <w:tc>
          <w:tcPr>
            <w:tcW w:w="2430" w:type="dxa"/>
          </w:tcPr>
          <w:p w14:paraId="0C0A54F7"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0.774</w:t>
            </w:r>
          </w:p>
        </w:tc>
      </w:tr>
      <w:tr w:rsidR="00467F4A" w:rsidRPr="002B2BA4" w14:paraId="7EFB2C51" w14:textId="77777777" w:rsidTr="00FD219F">
        <w:trPr>
          <w:trHeight w:val="429"/>
          <w:jc w:val="center"/>
        </w:trPr>
        <w:tc>
          <w:tcPr>
            <w:tcW w:w="2925" w:type="dxa"/>
          </w:tcPr>
          <w:p w14:paraId="1C126194"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HML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RMRF</w:t>
            </w:r>
          </w:p>
        </w:tc>
        <w:tc>
          <w:tcPr>
            <w:tcW w:w="2560" w:type="dxa"/>
          </w:tcPr>
          <w:p w14:paraId="08361DB8"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0.226</w:t>
            </w:r>
          </w:p>
        </w:tc>
        <w:tc>
          <w:tcPr>
            <w:tcW w:w="2430" w:type="dxa"/>
          </w:tcPr>
          <w:p w14:paraId="1F1EE31A" w14:textId="77777777" w:rsidR="00467F4A" w:rsidRPr="002B2BA4" w:rsidRDefault="00467F4A" w:rsidP="00A8055C">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0.00795</w:t>
            </w:r>
          </w:p>
        </w:tc>
      </w:tr>
    </w:tbl>
    <w:p w14:paraId="690D9487" w14:textId="77777777" w:rsidR="00467F4A" w:rsidRPr="002B2BA4" w:rsidRDefault="00467F4A" w:rsidP="004E386D">
      <w:pPr>
        <w:spacing w:after="0" w:line="240" w:lineRule="auto"/>
        <w:jc w:val="both"/>
        <w:rPr>
          <w:rFonts w:ascii="Times New Roman" w:eastAsia="Times New Roman" w:hAnsi="Times New Roman" w:cs="Times New Roman"/>
          <w:color w:val="000000"/>
          <w:sz w:val="26"/>
          <w:szCs w:val="26"/>
        </w:rPr>
      </w:pPr>
    </w:p>
    <w:p w14:paraId="109B8363" w14:textId="7592B822" w:rsidR="00901D0B" w:rsidRPr="00DB5111" w:rsidRDefault="00901D0B" w:rsidP="00901D0B">
      <w:pPr>
        <w:spacing w:after="0" w:line="240" w:lineRule="auto"/>
        <w:ind w:left="720" w:firstLine="720"/>
        <w:jc w:val="both"/>
        <w:rPr>
          <w:rFonts w:ascii="Times New Roman" w:eastAsia="Times New Roman" w:hAnsi="Times New Roman" w:cs="Times New Roman"/>
          <w:color w:val="000000"/>
          <w:sz w:val="26"/>
          <w:szCs w:val="26"/>
        </w:rPr>
      </w:pPr>
      <w:r w:rsidRPr="00901D0B">
        <w:rPr>
          <w:rFonts w:ascii="Times New Roman" w:eastAsia="Times New Roman" w:hAnsi="Times New Roman" w:cs="Times New Roman"/>
          <w:color w:val="000000"/>
          <w:sz w:val="26"/>
          <w:szCs w:val="26"/>
        </w:rPr>
        <w:t xml:space="preserve">So </w:t>
      </w:r>
      <w:proofErr w:type="spellStart"/>
      <w:r w:rsidRPr="00901D0B">
        <w:rPr>
          <w:rFonts w:ascii="Times New Roman" w:eastAsia="Times New Roman" w:hAnsi="Times New Roman" w:cs="Times New Roman"/>
          <w:color w:val="000000"/>
          <w:sz w:val="26"/>
          <w:szCs w:val="26"/>
        </w:rPr>
        <w:t>sánh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kết</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quả</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từ</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thống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kê</w:t>
      </w:r>
      <w:proofErr w:type="spellEnd"/>
      <w:r w:rsidRPr="00901D0B">
        <w:rPr>
          <w:rFonts w:ascii="Times New Roman" w:eastAsia="Times New Roman" w:hAnsi="Times New Roman" w:cs="Times New Roman"/>
          <w:color w:val="000000"/>
          <w:sz w:val="26"/>
          <w:szCs w:val="26"/>
        </w:rPr>
        <w:t xml:space="preserve"> p-value, ta </w:t>
      </w:r>
      <w:proofErr w:type="spellStart"/>
      <w:r w:rsidRPr="00901D0B">
        <w:rPr>
          <w:rFonts w:ascii="Times New Roman" w:eastAsia="Times New Roman" w:hAnsi="Times New Roman" w:cs="Times New Roman"/>
          <w:color w:val="000000"/>
          <w:sz w:val="26"/>
          <w:szCs w:val="26"/>
        </w:rPr>
        <w:t>thấy</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phương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trình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hồi</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quy</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giữa</w:t>
      </w:r>
      <w:proofErr w:type="spellEnd"/>
      <w:r w:rsidRPr="00901D0B">
        <w:rPr>
          <w:rFonts w:ascii="Times New Roman" w:eastAsia="Times New Roman" w:hAnsi="Times New Roman" w:cs="Times New Roman"/>
          <w:color w:val="000000"/>
          <w:sz w:val="26"/>
          <w:szCs w:val="26"/>
        </w:rPr>
        <w:t xml:space="preserve"> HML </w:t>
      </w:r>
      <w:proofErr w:type="spellStart"/>
      <w:r w:rsidRPr="00901D0B">
        <w:rPr>
          <w:rFonts w:ascii="Times New Roman" w:eastAsia="Times New Roman" w:hAnsi="Times New Roman" w:cs="Times New Roman"/>
          <w:color w:val="000000"/>
          <w:sz w:val="26"/>
          <w:szCs w:val="26"/>
        </w:rPr>
        <w:t>và</w:t>
      </w:r>
      <w:proofErr w:type="spellEnd"/>
      <w:r w:rsidRPr="00901D0B">
        <w:rPr>
          <w:rFonts w:ascii="Times New Roman" w:eastAsia="Times New Roman" w:hAnsi="Times New Roman" w:cs="Times New Roman"/>
          <w:color w:val="000000"/>
          <w:sz w:val="26"/>
          <w:szCs w:val="26"/>
        </w:rPr>
        <w:t xml:space="preserve"> RMRF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chỉ</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số</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thống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kê</w:t>
      </w:r>
      <w:proofErr w:type="spellEnd"/>
      <w:r w:rsidRPr="00901D0B">
        <w:rPr>
          <w:rFonts w:ascii="Times New Roman" w:eastAsia="Times New Roman" w:hAnsi="Times New Roman" w:cs="Times New Roman"/>
          <w:color w:val="000000"/>
          <w:sz w:val="26"/>
          <w:szCs w:val="26"/>
        </w:rPr>
        <w:t xml:space="preserve"> p-value </w:t>
      </w:r>
      <w:proofErr w:type="spellStart"/>
      <w:r w:rsidRPr="00901D0B">
        <w:rPr>
          <w:rFonts w:ascii="Times New Roman" w:eastAsia="Times New Roman" w:hAnsi="Times New Roman" w:cs="Times New Roman"/>
          <w:color w:val="000000"/>
          <w:sz w:val="26"/>
          <w:szCs w:val="26"/>
        </w:rPr>
        <w:t>nhỏ</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hơn</w:t>
      </w:r>
      <w:proofErr w:type="spellEnd"/>
      <w:r w:rsidRPr="00901D0B">
        <w:rPr>
          <w:rFonts w:ascii="Times New Roman" w:eastAsia="Times New Roman" w:hAnsi="Times New Roman" w:cs="Times New Roman"/>
          <w:color w:val="000000"/>
          <w:sz w:val="26"/>
          <w:szCs w:val="26"/>
        </w:rPr>
        <w:t xml:space="preserve"> 0.01, do </w:t>
      </w:r>
      <w:proofErr w:type="spellStart"/>
      <w:r w:rsidRPr="00901D0B">
        <w:rPr>
          <w:rFonts w:ascii="Times New Roman" w:eastAsia="Times New Roman" w:hAnsi="Times New Roman" w:cs="Times New Roman"/>
          <w:color w:val="000000"/>
          <w:sz w:val="26"/>
          <w:szCs w:val="26"/>
        </w:rPr>
        <w:t>đó</w:t>
      </w:r>
      <w:proofErr w:type="spellEnd"/>
      <w:r w:rsidRPr="00901D0B">
        <w:rPr>
          <w:rFonts w:ascii="Times New Roman" w:eastAsia="Times New Roman" w:hAnsi="Times New Roman" w:cs="Times New Roman"/>
          <w:color w:val="000000"/>
          <w:sz w:val="26"/>
          <w:szCs w:val="26"/>
        </w:rPr>
        <w:t xml:space="preserve"> ta </w:t>
      </w:r>
      <w:proofErr w:type="spellStart"/>
      <w:r w:rsidRPr="00901D0B">
        <w:rPr>
          <w:rFonts w:ascii="Times New Roman" w:eastAsia="Times New Roman" w:hAnsi="Times New Roman" w:cs="Times New Roman"/>
          <w:color w:val="000000"/>
          <w:sz w:val="26"/>
          <w:szCs w:val="26"/>
        </w:rPr>
        <w:t>bác</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bỏ</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giả</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thiết</w:t>
      </w:r>
      <w:proofErr w:type="spellEnd"/>
      <w:r w:rsidRPr="00901D0B">
        <w:rPr>
          <w:rFonts w:ascii="Times New Roman" w:eastAsia="Times New Roman" w:hAnsi="Times New Roman" w:cs="Times New Roman"/>
          <w:color w:val="000000"/>
          <w:sz w:val="26"/>
          <w:szCs w:val="26"/>
        </w:rPr>
        <w:t xml:space="preserve"> H0: R^2= 0 ở </w:t>
      </w:r>
      <w:proofErr w:type="spellStart"/>
      <w:r w:rsidRPr="00901D0B">
        <w:rPr>
          <w:rFonts w:ascii="Times New Roman" w:eastAsia="Times New Roman" w:hAnsi="Times New Roman" w:cs="Times New Roman"/>
          <w:color w:val="000000"/>
          <w:sz w:val="26"/>
          <w:szCs w:val="26"/>
        </w:rPr>
        <w:t>mức</w:t>
      </w:r>
      <w:proofErr w:type="spellEnd"/>
      <w:r w:rsidRPr="00901D0B">
        <w:rPr>
          <w:rFonts w:ascii="Times New Roman" w:eastAsia="Times New Roman" w:hAnsi="Times New Roman" w:cs="Times New Roman"/>
          <w:color w:val="000000"/>
          <w:sz w:val="26"/>
          <w:szCs w:val="26"/>
        </w:rPr>
        <w:t xml:space="preserve"> ý </w:t>
      </w:r>
      <w:proofErr w:type="spellStart"/>
      <w:r w:rsidRPr="00901D0B">
        <w:rPr>
          <w:rFonts w:ascii="Times New Roman" w:eastAsia="Times New Roman" w:hAnsi="Times New Roman" w:cs="Times New Roman"/>
          <w:color w:val="000000"/>
          <w:sz w:val="26"/>
          <w:szCs w:val="26"/>
        </w:rPr>
        <w:t>nghĩa</w:t>
      </w:r>
      <w:proofErr w:type="spellEnd"/>
      <w:r w:rsidRPr="00901D0B">
        <w:rPr>
          <w:rFonts w:ascii="Times New Roman" w:eastAsia="Times New Roman" w:hAnsi="Times New Roman" w:cs="Times New Roman"/>
          <w:color w:val="000000"/>
          <w:sz w:val="26"/>
          <w:szCs w:val="26"/>
        </w:rPr>
        <w:t xml:space="preserve"> 1% </w:t>
      </w:r>
      <w:proofErr w:type="spellStart"/>
      <w:r w:rsidRPr="00901D0B">
        <w:rPr>
          <w:rFonts w:ascii="Times New Roman" w:eastAsia="Times New Roman" w:hAnsi="Times New Roman" w:cs="Times New Roman"/>
          <w:color w:val="000000"/>
          <w:sz w:val="26"/>
          <w:szCs w:val="26"/>
        </w:rPr>
        <w:t>tức</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là</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bác</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bỏ</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giả</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thuyết</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cặp</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nhân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tố</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trên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không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khả</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năng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giải</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thích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cho</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nhau</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nghĩa</w:t>
      </w:r>
      <w:proofErr w:type="spellEnd"/>
      <w:r w:rsidRPr="00901D0B">
        <w:rPr>
          <w:rFonts w:ascii="Times New Roman" w:eastAsia="Times New Roman" w:hAnsi="Times New Roman" w:cs="Times New Roman"/>
          <w:color w:val="000000"/>
          <w:sz w:val="26"/>
          <w:szCs w:val="26"/>
        </w:rPr>
        <w:t xml:space="preserve"> HML </w:t>
      </w:r>
      <w:proofErr w:type="spellStart"/>
      <w:r w:rsidRPr="00901D0B">
        <w:rPr>
          <w:rFonts w:ascii="Times New Roman" w:eastAsia="Times New Roman" w:hAnsi="Times New Roman" w:cs="Times New Roman"/>
          <w:color w:val="000000"/>
          <w:sz w:val="26"/>
          <w:szCs w:val="26"/>
        </w:rPr>
        <w:t>và</w:t>
      </w:r>
      <w:proofErr w:type="spellEnd"/>
      <w:r w:rsidRPr="00901D0B">
        <w:rPr>
          <w:rFonts w:ascii="Times New Roman" w:eastAsia="Times New Roman" w:hAnsi="Times New Roman" w:cs="Times New Roman"/>
          <w:color w:val="000000"/>
          <w:sz w:val="26"/>
          <w:szCs w:val="26"/>
        </w:rPr>
        <w:t xml:space="preserve"> RMRF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khả</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năng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giải</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thích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cho</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nhau</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nhưng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lại</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R^2 </w:t>
      </w:r>
      <w:proofErr w:type="spellStart"/>
      <w:r w:rsidRPr="00901D0B">
        <w:rPr>
          <w:rFonts w:ascii="Times New Roman" w:eastAsia="Times New Roman" w:hAnsi="Times New Roman" w:cs="Times New Roman"/>
          <w:color w:val="000000"/>
          <w:sz w:val="26"/>
          <w:szCs w:val="26"/>
        </w:rPr>
        <w:t>khá</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thấp</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là</w:t>
      </w:r>
      <w:proofErr w:type="spellEnd"/>
      <w:r w:rsidRPr="00901D0B">
        <w:rPr>
          <w:rFonts w:ascii="Times New Roman" w:eastAsia="Times New Roman" w:hAnsi="Times New Roman" w:cs="Times New Roman"/>
          <w:color w:val="000000"/>
          <w:sz w:val="26"/>
          <w:szCs w:val="26"/>
        </w:rPr>
        <w:t xml:space="preserve"> 22.6%, </w:t>
      </w:r>
      <w:proofErr w:type="spellStart"/>
      <w:r w:rsidRPr="00901D0B">
        <w:rPr>
          <w:rFonts w:ascii="Times New Roman" w:eastAsia="Times New Roman" w:hAnsi="Times New Roman" w:cs="Times New Roman"/>
          <w:color w:val="000000"/>
          <w:sz w:val="26"/>
          <w:szCs w:val="26"/>
        </w:rPr>
        <w:t>mức</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độ</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ảnh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hưởng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giữa</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hai</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nhân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tố</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này</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là</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không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đáng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kể</w:t>
      </w:r>
      <w:proofErr w:type="spellEnd"/>
      <w:r w:rsidRPr="00901D0B">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Đồng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thời</w:t>
      </w:r>
      <w:proofErr w:type="spellEnd"/>
      <w:r>
        <w:rPr>
          <w:rFonts w:ascii="Times New Roman" w:eastAsia="Times New Roman" w:hAnsi="Times New Roman" w:cs="Times New Roman"/>
          <w:color w:val="000000"/>
          <w:sz w:val="26"/>
          <w:szCs w:val="26"/>
        </w:rPr>
        <w:t xml:space="preserve">, </w:t>
      </w:r>
      <w:r w:rsidRPr="00DB5111">
        <w:rPr>
          <w:rFonts w:ascii="Times New Roman" w:eastAsia="Times New Roman" w:hAnsi="Times New Roman" w:cs="Times New Roman"/>
          <w:color w:val="000000"/>
          <w:sz w:val="26"/>
          <w:szCs w:val="26"/>
        </w:rPr>
        <w:t xml:space="preserve">2 </w:t>
      </w:r>
      <w:proofErr w:type="spellStart"/>
      <w:r w:rsidRPr="00DB5111">
        <w:rPr>
          <w:rFonts w:ascii="Times New Roman" w:eastAsia="Times New Roman" w:hAnsi="Times New Roman" w:cs="Times New Roman"/>
          <w:color w:val="000000"/>
          <w:sz w:val="26"/>
          <w:szCs w:val="26"/>
        </w:rPr>
        <w:t>mô</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hình</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hồi</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quy</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còn</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lại</w:t>
      </w:r>
      <w:proofErr w:type="spellEnd"/>
      <w:r w:rsidRPr="00DB5111">
        <w:rPr>
          <w:rFonts w:ascii="Times New Roman" w:eastAsia="Times New Roman" w:hAnsi="Times New Roman" w:cs="Times New Roman"/>
          <w:color w:val="000000"/>
          <w:sz w:val="26"/>
          <w:szCs w:val="26"/>
        </w:rPr>
        <w:t xml:space="preserve"> </w:t>
      </w:r>
      <w:proofErr w:type="spellStart"/>
      <w:r w:rsidRPr="00DB5111">
        <w:rPr>
          <w:rFonts w:ascii="Times New Roman" w:eastAsia="Times New Roman" w:hAnsi="Times New Roman" w:cs="Times New Roman"/>
          <w:color w:val="000000"/>
          <w:sz w:val="26"/>
          <w:szCs w:val="26"/>
        </w:rPr>
        <w:t>có</w:t>
      </w:r>
      <w:proofErr w:type="spellEnd"/>
      <w:r>
        <w:rPr>
          <w:rFonts w:ascii="Times New Roman" w:eastAsia="Times New Roman" w:hAnsi="Times New Roman" w:cs="Times New Roman"/>
          <w:color w:val="000000"/>
          <w:sz w:val="26"/>
          <w:szCs w:val="26"/>
        </w:rPr>
        <w:t xml:space="preserve"> P-value </w:t>
      </w:r>
      <w:proofErr w:type="spellStart"/>
      <w:r>
        <w:rPr>
          <w:rFonts w:ascii="Times New Roman" w:eastAsia="Times New Roman" w:hAnsi="Times New Roman" w:cs="Times New Roman"/>
          <w:color w:val="000000"/>
          <w:sz w:val="26"/>
          <w:szCs w:val="26"/>
        </w:rPr>
        <w:t>lớn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hơn</w:t>
      </w:r>
      <w:proofErr w:type="spellEnd"/>
      <w:r>
        <w:rPr>
          <w:rFonts w:ascii="Times New Roman" w:eastAsia="Times New Roman" w:hAnsi="Times New Roman" w:cs="Times New Roman"/>
          <w:color w:val="000000"/>
          <w:sz w:val="26"/>
          <w:szCs w:val="26"/>
        </w:rPr>
        <w:t xml:space="preserve"> 0.01 </w:t>
      </w:r>
      <w:proofErr w:type="spellStart"/>
      <w:r>
        <w:rPr>
          <w:rFonts w:ascii="Times New Roman" w:eastAsia="Times New Roman" w:hAnsi="Times New Roman" w:cs="Times New Roman"/>
          <w:color w:val="000000"/>
          <w:sz w:val="26"/>
          <w:szCs w:val="26"/>
        </w:rPr>
        <w:t>nên</w:t>
      </w:r>
      <w:proofErr w:type="spellEnd"/>
      <w:r>
        <w:rPr>
          <w:rFonts w:ascii="Times New Roman" w:eastAsia="Times New Roman" w:hAnsi="Times New Roman" w:cs="Times New Roman"/>
          <w:color w:val="000000"/>
          <w:sz w:val="26"/>
          <w:szCs w:val="26"/>
        </w:rPr>
        <w:t xml:space="preserve"> ta </w:t>
      </w:r>
      <w:proofErr w:type="spellStart"/>
      <w:r>
        <w:rPr>
          <w:rFonts w:ascii="Times New Roman" w:eastAsia="Times New Roman" w:hAnsi="Times New Roman" w:cs="Times New Roman"/>
          <w:color w:val="000000"/>
          <w:sz w:val="26"/>
          <w:szCs w:val="26"/>
        </w:rPr>
        <w:t>chưa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đủ</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sở</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để</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bỏ</w:t>
      </w:r>
      <w:proofErr w:type="spellEnd"/>
      <w:r>
        <w:rPr>
          <w:rFonts w:ascii="Times New Roman" w:eastAsia="Times New Roman" w:hAnsi="Times New Roman" w:cs="Times New Roman"/>
          <w:color w:val="000000"/>
          <w:sz w:val="26"/>
          <w:szCs w:val="26"/>
        </w:rPr>
        <w:t xml:space="preserve"> H0: </w:t>
      </w:r>
      <w:r w:rsidRPr="00901D0B">
        <w:rPr>
          <w:rFonts w:ascii="Times New Roman" w:eastAsia="Times New Roman" w:hAnsi="Times New Roman" w:cs="Times New Roman"/>
          <w:color w:val="000000"/>
          <w:sz w:val="26"/>
          <w:szCs w:val="26"/>
        </w:rPr>
        <w:t xml:space="preserve">R^2= 0 ở </w:t>
      </w:r>
      <w:proofErr w:type="spellStart"/>
      <w:r w:rsidRPr="00901D0B">
        <w:rPr>
          <w:rFonts w:ascii="Times New Roman" w:eastAsia="Times New Roman" w:hAnsi="Times New Roman" w:cs="Times New Roman"/>
          <w:color w:val="000000"/>
          <w:sz w:val="26"/>
          <w:szCs w:val="26"/>
        </w:rPr>
        <w:t>mức</w:t>
      </w:r>
      <w:proofErr w:type="spellEnd"/>
      <w:r w:rsidRPr="00901D0B">
        <w:rPr>
          <w:rFonts w:ascii="Times New Roman" w:eastAsia="Times New Roman" w:hAnsi="Times New Roman" w:cs="Times New Roman"/>
          <w:color w:val="000000"/>
          <w:sz w:val="26"/>
          <w:szCs w:val="26"/>
        </w:rPr>
        <w:t xml:space="preserve"> ý </w:t>
      </w:r>
      <w:proofErr w:type="spellStart"/>
      <w:r w:rsidRPr="00901D0B">
        <w:rPr>
          <w:rFonts w:ascii="Times New Roman" w:eastAsia="Times New Roman" w:hAnsi="Times New Roman" w:cs="Times New Roman"/>
          <w:color w:val="000000"/>
          <w:sz w:val="26"/>
          <w:szCs w:val="26"/>
        </w:rPr>
        <w:t>nghĩa</w:t>
      </w:r>
      <w:proofErr w:type="spellEnd"/>
      <w:r w:rsidRPr="00901D0B">
        <w:rPr>
          <w:rFonts w:ascii="Times New Roman" w:eastAsia="Times New Roman" w:hAnsi="Times New Roman" w:cs="Times New Roman"/>
          <w:color w:val="000000"/>
          <w:sz w:val="26"/>
          <w:szCs w:val="26"/>
        </w:rPr>
        <w:t xml:space="preserve"> 1%</w:t>
      </w:r>
      <w:r>
        <w:rPr>
          <w:rFonts w:ascii="Times New Roman" w:eastAsia="Times New Roman" w:hAnsi="Times New Roman" w:cs="Times New Roman"/>
          <w:color w:val="000000"/>
          <w:sz w:val="26"/>
          <w:szCs w:val="26"/>
        </w:rPr>
        <w:t>.</w:t>
      </w:r>
      <w:r w:rsidRPr="00901D0B">
        <w:rPr>
          <w:rFonts w:ascii="Times New Roman" w:eastAsia="Times New Roman" w:hAnsi="Times New Roman" w:cs="Times New Roman"/>
          <w:color w:val="000000"/>
          <w:sz w:val="26"/>
          <w:szCs w:val="26"/>
        </w:rPr>
        <w:t xml:space="preserve"> Do </w:t>
      </w:r>
      <w:proofErr w:type="spellStart"/>
      <w:r w:rsidRPr="00901D0B">
        <w:rPr>
          <w:rFonts w:ascii="Times New Roman" w:eastAsia="Times New Roman" w:hAnsi="Times New Roman" w:cs="Times New Roman"/>
          <w:color w:val="000000"/>
          <w:sz w:val="26"/>
          <w:szCs w:val="26"/>
        </w:rPr>
        <w:t>đó</w:t>
      </w:r>
      <w:proofErr w:type="spellEnd"/>
      <w:r w:rsidRPr="00901D0B">
        <w:rPr>
          <w:rFonts w:ascii="Times New Roman" w:eastAsia="Times New Roman" w:hAnsi="Times New Roman" w:cs="Times New Roman"/>
          <w:color w:val="000000"/>
          <w:sz w:val="26"/>
          <w:szCs w:val="26"/>
        </w:rPr>
        <w:t xml:space="preserve">, ta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thể</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đưa</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cả</w:t>
      </w:r>
      <w:proofErr w:type="spellEnd"/>
      <w:r w:rsidRPr="00901D0B">
        <w:rPr>
          <w:rFonts w:ascii="Times New Roman" w:eastAsia="Times New Roman" w:hAnsi="Times New Roman" w:cs="Times New Roman"/>
          <w:color w:val="000000"/>
          <w:sz w:val="26"/>
          <w:szCs w:val="26"/>
        </w:rPr>
        <w:t xml:space="preserve"> 3 </w:t>
      </w:r>
      <w:proofErr w:type="spellStart"/>
      <w:r w:rsidRPr="00901D0B">
        <w:rPr>
          <w:rFonts w:ascii="Times New Roman" w:eastAsia="Times New Roman" w:hAnsi="Times New Roman" w:cs="Times New Roman"/>
          <w:color w:val="000000"/>
          <w:sz w:val="26"/>
          <w:szCs w:val="26"/>
        </w:rPr>
        <w:t>biến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trên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vào</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cùng</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một</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mô</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hình</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mà</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vẫn</w:t>
      </w:r>
      <w:proofErr w:type="spellEnd"/>
      <w:r w:rsidRPr="00901D0B">
        <w:rPr>
          <w:rFonts w:ascii="Times New Roman" w:eastAsia="Times New Roman" w:hAnsi="Times New Roman" w:cs="Times New Roman"/>
          <w:color w:val="000000"/>
          <w:sz w:val="26"/>
          <w:szCs w:val="26"/>
        </w:rPr>
        <w:t xml:space="preserve"> </w:t>
      </w:r>
      <w:proofErr w:type="spellStart"/>
      <w:r w:rsidRPr="00901D0B">
        <w:rPr>
          <w:rFonts w:ascii="Times New Roman" w:eastAsia="Times New Roman" w:hAnsi="Times New Roman" w:cs="Times New Roman"/>
          <w:color w:val="000000"/>
          <w:sz w:val="26"/>
          <w:szCs w:val="26"/>
        </w:rPr>
        <w:t>có</w:t>
      </w:r>
      <w:proofErr w:type="spellEnd"/>
      <w:r w:rsidRPr="00901D0B">
        <w:rPr>
          <w:rFonts w:ascii="Times New Roman" w:eastAsia="Times New Roman" w:hAnsi="Times New Roman" w:cs="Times New Roman"/>
          <w:color w:val="000000"/>
          <w:sz w:val="26"/>
          <w:szCs w:val="26"/>
        </w:rPr>
        <w:t xml:space="preserve"> ý </w:t>
      </w:r>
      <w:proofErr w:type="spellStart"/>
      <w:r w:rsidRPr="00901D0B">
        <w:rPr>
          <w:rFonts w:ascii="Times New Roman" w:eastAsia="Times New Roman" w:hAnsi="Times New Roman" w:cs="Times New Roman"/>
          <w:color w:val="000000"/>
          <w:sz w:val="26"/>
          <w:szCs w:val="26"/>
        </w:rPr>
        <w:t>nghĩa</w:t>
      </w:r>
      <w:proofErr w:type="spellEnd"/>
      <w:r w:rsidRPr="00901D0B">
        <w:rPr>
          <w:rFonts w:ascii="Times New Roman" w:eastAsia="Times New Roman" w:hAnsi="Times New Roman" w:cs="Times New Roman"/>
          <w:color w:val="000000"/>
          <w:sz w:val="26"/>
          <w:szCs w:val="26"/>
        </w:rPr>
        <w:t>.</w:t>
      </w:r>
    </w:p>
    <w:p w14:paraId="4DC4A003" w14:textId="77777777" w:rsidR="00467F4A" w:rsidRPr="002B2BA4" w:rsidRDefault="00467F4A" w:rsidP="00467F4A">
      <w:pPr>
        <w:spacing w:after="0" w:line="240" w:lineRule="auto"/>
        <w:ind w:firstLine="720"/>
        <w:rPr>
          <w:rFonts w:ascii="Times New Roman" w:eastAsia="Times New Roman" w:hAnsi="Times New Roman" w:cs="Times New Roman"/>
          <w:color w:val="000000"/>
          <w:sz w:val="26"/>
          <w:szCs w:val="26"/>
        </w:rPr>
      </w:pPr>
    </w:p>
    <w:p w14:paraId="0B3B81C3" w14:textId="083CD865" w:rsidR="00467F4A" w:rsidRPr="002B2BA4" w:rsidRDefault="00467F4A" w:rsidP="001147F5">
      <w:pPr>
        <w:pStyle w:val="Heading3"/>
        <w:rPr>
          <w:rFonts w:eastAsia="Times New Roman" w:cs="Times New Roman"/>
          <w:szCs w:val="26"/>
        </w:rPr>
      </w:pPr>
      <w:bookmarkStart w:id="54" w:name="_Toc131238322"/>
      <w:proofErr w:type="spellStart"/>
      <w:r w:rsidRPr="002B2BA4">
        <w:rPr>
          <w:rFonts w:eastAsia="Times New Roman" w:cs="Times New Roman"/>
          <w:szCs w:val="26"/>
        </w:rPr>
        <w:t>Kết</w:t>
      </w:r>
      <w:proofErr w:type="spellEnd"/>
      <w:r w:rsidRPr="002B2BA4">
        <w:rPr>
          <w:rFonts w:eastAsia="Times New Roman" w:cs="Times New Roman"/>
          <w:szCs w:val="26"/>
        </w:rPr>
        <w:t xml:space="preserve"> </w:t>
      </w:r>
      <w:proofErr w:type="spellStart"/>
      <w:r w:rsidRPr="002B2BA4">
        <w:rPr>
          <w:rFonts w:eastAsia="Times New Roman" w:cs="Times New Roman"/>
          <w:szCs w:val="26"/>
        </w:rPr>
        <w:t>quả</w:t>
      </w:r>
      <w:proofErr w:type="spellEnd"/>
      <w:r w:rsidRPr="002B2BA4">
        <w:rPr>
          <w:rFonts w:eastAsia="Times New Roman" w:cs="Times New Roman"/>
          <w:szCs w:val="26"/>
        </w:rPr>
        <w:t xml:space="preserve"> </w:t>
      </w:r>
      <w:proofErr w:type="spellStart"/>
      <w:r w:rsidRPr="002B2BA4">
        <w:rPr>
          <w:rFonts w:eastAsia="Times New Roman" w:cs="Times New Roman"/>
          <w:szCs w:val="26"/>
        </w:rPr>
        <w:t>hồi</w:t>
      </w:r>
      <w:proofErr w:type="spellEnd"/>
      <w:r w:rsidRPr="002B2BA4">
        <w:rPr>
          <w:rFonts w:eastAsia="Times New Roman" w:cs="Times New Roman"/>
          <w:szCs w:val="26"/>
        </w:rPr>
        <w:t xml:space="preserve"> </w:t>
      </w:r>
      <w:proofErr w:type="spellStart"/>
      <w:r w:rsidRPr="002B2BA4">
        <w:rPr>
          <w:rFonts w:eastAsia="Times New Roman" w:cs="Times New Roman"/>
          <w:szCs w:val="26"/>
        </w:rPr>
        <w:t>quy</w:t>
      </w:r>
      <w:bookmarkEnd w:id="54"/>
      <w:proofErr w:type="spellEnd"/>
      <w:r w:rsidRPr="002B2BA4">
        <w:rPr>
          <w:rFonts w:eastAsia="Times New Roman" w:cs="Times New Roman"/>
          <w:szCs w:val="26"/>
        </w:rPr>
        <w:t xml:space="preserve"> </w:t>
      </w:r>
    </w:p>
    <w:p w14:paraId="04EDD42F" w14:textId="77777777" w:rsidR="00467F4A" w:rsidRPr="002B2BA4" w:rsidRDefault="00467F4A" w:rsidP="00467F4A">
      <w:pPr>
        <w:spacing w:after="0" w:line="240" w:lineRule="auto"/>
        <w:ind w:left="720"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FAMA – FRENCH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tổng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quát</w:t>
      </w:r>
      <w:proofErr w:type="spellEnd"/>
      <w:r w:rsidRPr="002B2BA4">
        <w:rPr>
          <w:rFonts w:ascii="Times New Roman" w:eastAsia="Times New Roman" w:hAnsi="Times New Roman" w:cs="Times New Roman"/>
          <w:color w:val="000000"/>
          <w:sz w:val="26"/>
          <w:szCs w:val="26"/>
        </w:rPr>
        <w:t>:</w:t>
      </w:r>
    </w:p>
    <w:p w14:paraId="32F1C759" w14:textId="77777777" w:rsidR="00467F4A" w:rsidRPr="002B2BA4" w:rsidRDefault="00000000" w:rsidP="00467F4A">
      <w:pPr>
        <w:jc w:val="center"/>
        <w:rPr>
          <w:rFonts w:ascii="Times New Roman" w:eastAsia="Cambria Math" w:hAnsi="Times New Roman" w:cs="Times New Roman"/>
          <w:color w:val="000000"/>
          <w:sz w:val="26"/>
          <w:szCs w:val="26"/>
        </w:rPr>
      </w:pPr>
      <m:oMathPara>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R</m:t>
              </m:r>
            </m:e>
            <m:sub>
              <m:r>
                <w:rPr>
                  <w:rFonts w:ascii="Cambria Math" w:eastAsia="Cambria Math" w:hAnsi="Cambria Math" w:cs="Times New Roman"/>
                  <w:color w:val="000000"/>
                  <w:sz w:val="26"/>
                  <w:szCs w:val="26"/>
                </w:rPr>
                <m:t>i</m:t>
              </m:r>
            </m:sub>
          </m:sSub>
          <m:r>
            <w:rPr>
              <w:rFonts w:ascii="Cambria Math" w:eastAsia="Cambria Math" w:hAnsi="Cambria Math" w:cs="Times New Roman"/>
              <w:color w:val="000000"/>
              <w:sz w:val="26"/>
              <w:szCs w:val="26"/>
            </w:rPr>
            <m:t>-RF=</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0</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1</m:t>
              </m:r>
            </m:sub>
          </m:sSub>
          <m:r>
            <w:rPr>
              <w:rFonts w:ascii="Cambria Math" w:eastAsia="Cambria Math" w:hAnsi="Cambria Math" w:cs="Times New Roman"/>
              <w:color w:val="000000"/>
              <w:sz w:val="26"/>
              <w:szCs w:val="26"/>
            </w:rPr>
            <m:t xml:space="preserve">*RMRF+ </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2</m:t>
              </m:r>
            </m:sub>
          </m:sSub>
          <m:r>
            <w:rPr>
              <w:rFonts w:ascii="Cambria Math" w:eastAsia="Cambria Math" w:hAnsi="Cambria Math" w:cs="Times New Roman"/>
              <w:color w:val="000000"/>
              <w:sz w:val="26"/>
              <w:szCs w:val="26"/>
            </w:rPr>
            <m:t xml:space="preserve">*SMB+ </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3</m:t>
              </m:r>
            </m:sub>
          </m:sSub>
          <m:r>
            <w:rPr>
              <w:rFonts w:ascii="Cambria Math" w:eastAsia="Cambria Math" w:hAnsi="Cambria Math" w:cs="Times New Roman"/>
              <w:color w:val="000000"/>
              <w:sz w:val="26"/>
              <w:szCs w:val="26"/>
            </w:rPr>
            <m:t>*HML+ε</m:t>
          </m:r>
        </m:oMath>
      </m:oMathPara>
    </w:p>
    <w:p w14:paraId="0079649F" w14:textId="77777777" w:rsidR="00467F4A" w:rsidRPr="002B2BA4" w:rsidRDefault="00467F4A" w:rsidP="00467F4A">
      <w:pPr>
        <w:spacing w:after="0" w:line="240" w:lineRule="auto"/>
        <w:ind w:left="720" w:firstLine="72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Phương </w:t>
      </w:r>
      <w:proofErr w:type="spellStart"/>
      <w:r w:rsidRPr="002B2BA4">
        <w:rPr>
          <w:rFonts w:ascii="Times New Roman" w:eastAsia="Times New Roman" w:hAnsi="Times New Roman" w:cs="Times New Roman"/>
          <w:color w:val="000000"/>
          <w:sz w:val="26"/>
          <w:szCs w:val="26"/>
        </w:rPr>
        <w:t>trình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ước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FAMA- FRENCH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mỗi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w:t>
      </w:r>
    </w:p>
    <w:p w14:paraId="4C15DF95" w14:textId="7A2A9FD6"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BID</m:t>
              </m:r>
            </m:sub>
          </m:sSub>
          <m:r>
            <w:rPr>
              <w:rFonts w:ascii="Cambria Math" w:eastAsia="Cambria Math" w:hAnsi="Cambria Math" w:cs="Times New Roman"/>
              <w:color w:val="000000"/>
              <w:sz w:val="24"/>
              <w:szCs w:val="24"/>
            </w:rPr>
            <m:t>-0.00283=0.0156+1.1621*RMRF+ -0.5551*SMB+ 0.1775*HML</m:t>
          </m:r>
        </m:oMath>
      </m:oMathPara>
    </w:p>
    <w:p w14:paraId="7E2F3D54" w14:textId="5042D638"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 xml:space="preserve">i EIB </m:t>
              </m:r>
            </m:sub>
          </m:sSub>
          <m:r>
            <w:rPr>
              <w:rFonts w:ascii="Cambria Math" w:eastAsia="Cambria Math" w:hAnsi="Cambria Math" w:cs="Times New Roman"/>
              <w:color w:val="000000"/>
              <w:sz w:val="24"/>
              <w:szCs w:val="24"/>
            </w:rPr>
            <m:t>-0.00283=0.0179+1.1424*RMRF+1.7590*SMB+1.3877*HML</m:t>
          </m:r>
        </m:oMath>
      </m:oMathPara>
    </w:p>
    <w:p w14:paraId="7550C1E3" w14:textId="2F20F764"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TCB</m:t>
              </m:r>
            </m:sub>
          </m:sSub>
          <m:r>
            <w:rPr>
              <w:rFonts w:ascii="Cambria Math" w:eastAsia="Cambria Math" w:hAnsi="Cambria Math" w:cs="Times New Roman"/>
              <w:color w:val="000000"/>
              <w:sz w:val="24"/>
              <w:szCs w:val="24"/>
            </w:rPr>
            <m:t>-0.00283=-0.0011+1.3037*RMRF+ 0.1678*SMB+ -0.3411*HML</m:t>
          </m:r>
        </m:oMath>
      </m:oMathPara>
    </w:p>
    <w:p w14:paraId="362B23C4" w14:textId="1EBF7106"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HDB</m:t>
              </m:r>
            </m:sub>
          </m:sSub>
          <m:r>
            <w:rPr>
              <w:rFonts w:ascii="Cambria Math" w:eastAsia="Cambria Math" w:hAnsi="Cambria Math" w:cs="Times New Roman"/>
              <w:color w:val="000000"/>
              <w:sz w:val="24"/>
              <w:szCs w:val="24"/>
            </w:rPr>
            <m:t>-0.00283=0.0019+1.1943*RMRF+0.7764*SMB+ -0.1213*HML</m:t>
          </m:r>
        </m:oMath>
      </m:oMathPara>
    </w:p>
    <w:p w14:paraId="3007EB3F" w14:textId="315FC7C6"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MBB</m:t>
              </m:r>
            </m:sub>
          </m:sSub>
          <m:r>
            <w:rPr>
              <w:rFonts w:ascii="Cambria Math" w:eastAsia="Cambria Math" w:hAnsi="Cambria Math" w:cs="Times New Roman"/>
              <w:color w:val="000000"/>
              <w:sz w:val="24"/>
              <w:szCs w:val="24"/>
            </w:rPr>
            <m:t>-0.00283=0.0149+1.2361*RMRF+ 0.1570*SMB+ -0.2056*HML</m:t>
          </m:r>
        </m:oMath>
      </m:oMathPara>
    </w:p>
    <w:p w14:paraId="3AD8AFF2" w14:textId="427FD38B"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STB</m:t>
              </m:r>
            </m:sub>
          </m:sSub>
          <m:r>
            <w:rPr>
              <w:rFonts w:ascii="Cambria Math" w:eastAsia="Cambria Math" w:hAnsi="Cambria Math" w:cs="Times New Roman"/>
              <w:color w:val="000000"/>
              <w:sz w:val="24"/>
              <w:szCs w:val="24"/>
            </w:rPr>
            <m:t>-0.00283=0.0184+0.8504*RMRF+ 0.6962*SMB+ -0.8380*HML</m:t>
          </m:r>
        </m:oMath>
      </m:oMathPara>
    </w:p>
    <w:p w14:paraId="25E2AB83" w14:textId="3CE34274"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CTG</m:t>
              </m:r>
            </m:sub>
          </m:sSub>
          <m:r>
            <w:rPr>
              <w:rFonts w:ascii="Cambria Math" w:eastAsia="Cambria Math" w:hAnsi="Cambria Math" w:cs="Times New Roman"/>
              <w:color w:val="000000"/>
              <w:sz w:val="24"/>
              <w:szCs w:val="24"/>
            </w:rPr>
            <m:t>-0.00283=0.0110+1.1182*RMRF+ -0.1162*SMB+ -0.0851*HML</m:t>
          </m:r>
        </m:oMath>
      </m:oMathPara>
    </w:p>
    <w:p w14:paraId="03DA76D8" w14:textId="75793680"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TPB</m:t>
              </m:r>
            </m:sub>
          </m:sSub>
          <m:r>
            <w:rPr>
              <w:rFonts w:ascii="Cambria Math" w:eastAsia="Cambria Math" w:hAnsi="Cambria Math" w:cs="Times New Roman"/>
              <w:color w:val="000000"/>
              <w:sz w:val="24"/>
              <w:szCs w:val="24"/>
            </w:rPr>
            <m:t>-0.00283=0.0022+1.5141*RMRF+ 0.7243*SMB+ -0.0426*HML</m:t>
          </m:r>
        </m:oMath>
      </m:oMathPara>
    </w:p>
    <w:p w14:paraId="6F0DDD0F" w14:textId="462CCEF3"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VCB</m:t>
              </m:r>
            </m:sub>
          </m:sSub>
          <m:r>
            <w:rPr>
              <w:rFonts w:ascii="Cambria Math" w:eastAsia="Cambria Math" w:hAnsi="Cambria Math" w:cs="Times New Roman"/>
              <w:color w:val="000000"/>
              <w:sz w:val="24"/>
              <w:szCs w:val="24"/>
            </w:rPr>
            <m:t>-0.00283=0.0108+0.9002*RMRF+ -0.4669*SMB+ 0.3061*HML</m:t>
          </m:r>
        </m:oMath>
      </m:oMathPara>
    </w:p>
    <w:p w14:paraId="01E6892E" w14:textId="400C2342" w:rsidR="00467F4A" w:rsidRPr="002B2BA4" w:rsidRDefault="00000000" w:rsidP="001147F5">
      <w:pPr>
        <w:spacing w:after="0" w:line="240" w:lineRule="auto"/>
        <w:ind w:left="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i VPB</m:t>
              </m:r>
            </m:sub>
          </m:sSub>
          <m:r>
            <w:rPr>
              <w:rFonts w:ascii="Cambria Math" w:eastAsia="Cambria Math" w:hAnsi="Cambria Math" w:cs="Times New Roman"/>
              <w:color w:val="000000"/>
              <w:sz w:val="24"/>
              <w:szCs w:val="24"/>
            </w:rPr>
            <m:t>-0.00283=0.0190+1.4532*RMRF+ 0.0831*SMB+0.1227*HML</m:t>
          </m:r>
        </m:oMath>
      </m:oMathPara>
    </w:p>
    <w:p w14:paraId="04295F97" w14:textId="77777777" w:rsidR="00467F4A" w:rsidRPr="002B2BA4" w:rsidRDefault="00467F4A" w:rsidP="00467F4A">
      <w:pPr>
        <w:spacing w:after="0" w:line="240" w:lineRule="auto"/>
        <w:ind w:left="720"/>
        <w:rPr>
          <w:rFonts w:ascii="Times New Roman" w:eastAsia="Times New Roman" w:hAnsi="Times New Roman" w:cs="Times New Roman"/>
          <w:color w:val="000000"/>
          <w:sz w:val="26"/>
          <w:szCs w:val="26"/>
        </w:rPr>
      </w:pPr>
    </w:p>
    <w:p w14:paraId="4244C7F9" w14:textId="4F5F0A0E" w:rsidR="00467F4A" w:rsidRPr="00B96CE7" w:rsidRDefault="00467F4A" w:rsidP="001147F5">
      <w:pPr>
        <w:spacing w:after="0" w:line="240" w:lineRule="auto"/>
        <w:ind w:left="720"/>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Bảng</w:t>
      </w:r>
      <w:proofErr w:type="spellEnd"/>
      <w:r w:rsidR="00E4436D" w:rsidRPr="00B96CE7">
        <w:rPr>
          <w:rFonts w:ascii="Times New Roman" w:eastAsia="Times New Roman" w:hAnsi="Times New Roman" w:cs="Times New Roman"/>
          <w:b/>
          <w:bCs/>
          <w:color w:val="000000"/>
          <w:sz w:val="26"/>
          <w:szCs w:val="26"/>
        </w:rPr>
        <w:t xml:space="preserve"> 13:</w:t>
      </w:r>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Kết</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quả</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hồi</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quy</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mô</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hình</w:t>
      </w:r>
      <w:proofErr w:type="spellEnd"/>
      <w:r w:rsidRPr="00B96CE7">
        <w:rPr>
          <w:rFonts w:ascii="Times New Roman" w:eastAsia="Times New Roman" w:hAnsi="Times New Roman" w:cs="Times New Roman"/>
          <w:b/>
          <w:bCs/>
          <w:color w:val="000000"/>
          <w:sz w:val="26"/>
          <w:szCs w:val="26"/>
        </w:rPr>
        <w:t xml:space="preserve"> Fama - French</w:t>
      </w:r>
    </w:p>
    <w:p w14:paraId="63B87B0E" w14:textId="77777777" w:rsidR="00467F4A" w:rsidRPr="002B2BA4" w:rsidRDefault="00467F4A" w:rsidP="00467F4A">
      <w:pPr>
        <w:spacing w:after="0" w:line="240" w:lineRule="auto"/>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ab/>
      </w:r>
    </w:p>
    <w:tbl>
      <w:tblPr>
        <w:tblW w:w="89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257"/>
        <w:gridCol w:w="1281"/>
        <w:gridCol w:w="1281"/>
        <w:gridCol w:w="1761"/>
        <w:gridCol w:w="1239"/>
        <w:gridCol w:w="1272"/>
      </w:tblGrid>
      <w:tr w:rsidR="00467F4A" w:rsidRPr="002B2BA4" w14:paraId="0ED1219B" w14:textId="77777777" w:rsidTr="00FD219F">
        <w:trPr>
          <w:trHeight w:val="270"/>
          <w:tblHeader/>
          <w:jc w:val="center"/>
        </w:trPr>
        <w:tc>
          <w:tcPr>
            <w:tcW w:w="895" w:type="dxa"/>
          </w:tcPr>
          <w:p w14:paraId="3755B050" w14:textId="77777777" w:rsidR="00467F4A" w:rsidRPr="002B2BA4" w:rsidRDefault="00467F4A" w:rsidP="00A8055C">
            <w:pPr>
              <w:jc w:val="both"/>
              <w:rPr>
                <w:rFonts w:ascii="Times New Roman" w:eastAsia="Times New Roman" w:hAnsi="Times New Roman" w:cs="Times New Roman"/>
                <w:color w:val="000000"/>
                <w:sz w:val="24"/>
                <w:szCs w:val="24"/>
              </w:rPr>
            </w:pPr>
          </w:p>
        </w:tc>
        <w:tc>
          <w:tcPr>
            <w:tcW w:w="1257" w:type="dxa"/>
          </w:tcPr>
          <w:p w14:paraId="6D59B9F0" w14:textId="77777777" w:rsidR="00467F4A" w:rsidRPr="002B2BA4" w:rsidRDefault="00000000" w:rsidP="00A8055C">
            <w:pPr>
              <w:jc w:val="both"/>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rPr>
                      <m:t>0</m:t>
                    </m:r>
                  </m:sub>
                </m:sSub>
              </m:oMath>
            </m:oMathPara>
          </w:p>
        </w:tc>
        <w:tc>
          <w:tcPr>
            <w:tcW w:w="1281" w:type="dxa"/>
          </w:tcPr>
          <w:p w14:paraId="263F13F7" w14:textId="77777777" w:rsidR="00467F4A" w:rsidRPr="002B2BA4" w:rsidRDefault="00000000" w:rsidP="00A8055C">
            <w:pPr>
              <w:jc w:val="both"/>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rPr>
                      <m:t>1</m:t>
                    </m:r>
                  </m:sub>
                </m:sSub>
              </m:oMath>
            </m:oMathPara>
          </w:p>
        </w:tc>
        <w:tc>
          <w:tcPr>
            <w:tcW w:w="1281" w:type="dxa"/>
          </w:tcPr>
          <w:p w14:paraId="5CEDB43C" w14:textId="77777777" w:rsidR="00467F4A" w:rsidRPr="002B2BA4" w:rsidRDefault="00000000" w:rsidP="00A8055C">
            <w:pPr>
              <w:jc w:val="both"/>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rPr>
                      <m:t>2</m:t>
                    </m:r>
                  </m:sub>
                </m:sSub>
              </m:oMath>
            </m:oMathPara>
          </w:p>
        </w:tc>
        <w:tc>
          <w:tcPr>
            <w:tcW w:w="1761" w:type="dxa"/>
          </w:tcPr>
          <w:p w14:paraId="262842E8" w14:textId="77777777" w:rsidR="00467F4A" w:rsidRPr="002B2BA4" w:rsidRDefault="00000000" w:rsidP="00A8055C">
            <w:pPr>
              <w:jc w:val="both"/>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rPr>
                      <m:t>3</m:t>
                    </m:r>
                  </m:sub>
                </m:sSub>
              </m:oMath>
            </m:oMathPara>
          </w:p>
        </w:tc>
        <w:tc>
          <w:tcPr>
            <w:tcW w:w="1239" w:type="dxa"/>
          </w:tcPr>
          <w:p w14:paraId="719B8157" w14:textId="77777777" w:rsidR="00467F4A" w:rsidRPr="002B2BA4" w:rsidRDefault="00000000" w:rsidP="00A8055C">
            <w:pPr>
              <w:rPr>
                <w:rFonts w:ascii="Times New Roman" w:eastAsia="Cambria Math" w:hAnsi="Times New Roman" w:cs="Times New Roman"/>
                <w:color w:val="000000"/>
                <w:sz w:val="24"/>
                <w:szCs w:val="24"/>
              </w:rPr>
            </w:pPr>
            <m:oMathPara>
              <m:oMath>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R</m:t>
                    </m:r>
                  </m:e>
                  <m:sup>
                    <m:r>
                      <w:rPr>
                        <w:rFonts w:ascii="Cambria Math" w:eastAsia="Cambria Math" w:hAnsi="Cambria Math" w:cs="Times New Roman"/>
                        <w:color w:val="000000"/>
                        <w:sz w:val="24"/>
                        <w:szCs w:val="24"/>
                      </w:rPr>
                      <m:t>2</m:t>
                    </m:r>
                  </m:sup>
                </m:sSup>
              </m:oMath>
            </m:oMathPara>
          </w:p>
        </w:tc>
        <w:tc>
          <w:tcPr>
            <w:tcW w:w="1272" w:type="dxa"/>
          </w:tcPr>
          <w:p w14:paraId="75BDD63F" w14:textId="77777777" w:rsidR="00467F4A" w:rsidRPr="002B2BA4" w:rsidRDefault="00467F4A" w:rsidP="00A8055C">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P-value</w:t>
            </w:r>
          </w:p>
        </w:tc>
      </w:tr>
      <w:tr w:rsidR="00467F4A" w:rsidRPr="002B2BA4" w14:paraId="17B2BA93" w14:textId="77777777" w:rsidTr="001147F5">
        <w:trPr>
          <w:trHeight w:val="223"/>
          <w:jc w:val="center"/>
        </w:trPr>
        <w:tc>
          <w:tcPr>
            <w:tcW w:w="895" w:type="dxa"/>
            <w:vAlign w:val="bottom"/>
          </w:tcPr>
          <w:p w14:paraId="0802EE62"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BID</w:t>
            </w:r>
          </w:p>
        </w:tc>
        <w:tc>
          <w:tcPr>
            <w:tcW w:w="1257" w:type="dxa"/>
            <w:vAlign w:val="bottom"/>
          </w:tcPr>
          <w:p w14:paraId="737FEC7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0.0156</w:t>
            </w:r>
          </w:p>
        </w:tc>
        <w:tc>
          <w:tcPr>
            <w:tcW w:w="1281" w:type="dxa"/>
            <w:vAlign w:val="bottom"/>
          </w:tcPr>
          <w:p w14:paraId="0DA02472"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1.1621</w:t>
            </w:r>
          </w:p>
        </w:tc>
        <w:tc>
          <w:tcPr>
            <w:tcW w:w="1281" w:type="dxa"/>
            <w:vAlign w:val="bottom"/>
          </w:tcPr>
          <w:p w14:paraId="53A2E355"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-0.5551</w:t>
            </w:r>
          </w:p>
        </w:tc>
        <w:tc>
          <w:tcPr>
            <w:tcW w:w="1761" w:type="dxa"/>
            <w:vAlign w:val="bottom"/>
          </w:tcPr>
          <w:p w14:paraId="2AF81D61" w14:textId="77777777" w:rsidR="00467F4A" w:rsidRPr="002B2BA4" w:rsidRDefault="00467F4A" w:rsidP="00A8055C">
            <w:pPr>
              <w:ind w:left="720" w:hanging="720"/>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0.1775</w:t>
            </w:r>
          </w:p>
        </w:tc>
        <w:tc>
          <w:tcPr>
            <w:tcW w:w="1239" w:type="dxa"/>
          </w:tcPr>
          <w:p w14:paraId="0B8BE27D"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0.3483</w:t>
            </w:r>
          </w:p>
        </w:tc>
        <w:tc>
          <w:tcPr>
            <w:tcW w:w="1272" w:type="dxa"/>
          </w:tcPr>
          <w:p w14:paraId="107C9D7F"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w:t>
            </w:r>
          </w:p>
        </w:tc>
      </w:tr>
      <w:tr w:rsidR="00467F4A" w:rsidRPr="002B2BA4" w14:paraId="559348FE" w14:textId="77777777" w:rsidTr="001147F5">
        <w:trPr>
          <w:trHeight w:val="233"/>
          <w:jc w:val="center"/>
        </w:trPr>
        <w:tc>
          <w:tcPr>
            <w:tcW w:w="895" w:type="dxa"/>
            <w:vAlign w:val="bottom"/>
          </w:tcPr>
          <w:p w14:paraId="3EAC5E09"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EIB</w:t>
            </w:r>
          </w:p>
        </w:tc>
        <w:tc>
          <w:tcPr>
            <w:tcW w:w="1257" w:type="dxa"/>
            <w:vAlign w:val="bottom"/>
          </w:tcPr>
          <w:p w14:paraId="75A067C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0.0179</w:t>
            </w:r>
          </w:p>
        </w:tc>
        <w:tc>
          <w:tcPr>
            <w:tcW w:w="1281" w:type="dxa"/>
            <w:vAlign w:val="bottom"/>
          </w:tcPr>
          <w:p w14:paraId="25BABF7F"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1.1424</w:t>
            </w:r>
          </w:p>
        </w:tc>
        <w:tc>
          <w:tcPr>
            <w:tcW w:w="1281" w:type="dxa"/>
            <w:vAlign w:val="bottom"/>
          </w:tcPr>
          <w:p w14:paraId="08514295"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1.7590</w:t>
            </w:r>
          </w:p>
        </w:tc>
        <w:tc>
          <w:tcPr>
            <w:tcW w:w="1761" w:type="dxa"/>
            <w:vAlign w:val="bottom"/>
          </w:tcPr>
          <w:p w14:paraId="307400A2"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1.3877</w:t>
            </w:r>
          </w:p>
        </w:tc>
        <w:tc>
          <w:tcPr>
            <w:tcW w:w="1239" w:type="dxa"/>
          </w:tcPr>
          <w:p w14:paraId="6D490AA9"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0.7046</w:t>
            </w:r>
          </w:p>
        </w:tc>
        <w:tc>
          <w:tcPr>
            <w:tcW w:w="1272" w:type="dxa"/>
          </w:tcPr>
          <w:p w14:paraId="262ADDFF"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61565268" w14:textId="77777777" w:rsidTr="001147F5">
        <w:trPr>
          <w:trHeight w:val="233"/>
          <w:jc w:val="center"/>
        </w:trPr>
        <w:tc>
          <w:tcPr>
            <w:tcW w:w="895" w:type="dxa"/>
            <w:vAlign w:val="bottom"/>
          </w:tcPr>
          <w:p w14:paraId="0E640B72"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TCB</w:t>
            </w:r>
          </w:p>
        </w:tc>
        <w:tc>
          <w:tcPr>
            <w:tcW w:w="1257" w:type="dxa"/>
            <w:vAlign w:val="bottom"/>
          </w:tcPr>
          <w:p w14:paraId="2F17DFB8"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-0.0011</w:t>
            </w:r>
          </w:p>
        </w:tc>
        <w:tc>
          <w:tcPr>
            <w:tcW w:w="1281" w:type="dxa"/>
            <w:vAlign w:val="bottom"/>
          </w:tcPr>
          <w:p w14:paraId="41EE5E6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1.3037</w:t>
            </w:r>
          </w:p>
        </w:tc>
        <w:tc>
          <w:tcPr>
            <w:tcW w:w="1281" w:type="dxa"/>
            <w:vAlign w:val="bottom"/>
          </w:tcPr>
          <w:p w14:paraId="70A75C1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0.1678</w:t>
            </w:r>
          </w:p>
        </w:tc>
        <w:tc>
          <w:tcPr>
            <w:tcW w:w="1761" w:type="dxa"/>
            <w:vAlign w:val="bottom"/>
          </w:tcPr>
          <w:p w14:paraId="5F85E388"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-0.3411</w:t>
            </w:r>
          </w:p>
        </w:tc>
        <w:tc>
          <w:tcPr>
            <w:tcW w:w="1239" w:type="dxa"/>
          </w:tcPr>
          <w:p w14:paraId="2E76C355"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0.6745</w:t>
            </w:r>
          </w:p>
        </w:tc>
        <w:tc>
          <w:tcPr>
            <w:tcW w:w="1272" w:type="dxa"/>
          </w:tcPr>
          <w:p w14:paraId="1D304F13"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5EA77913" w14:textId="77777777" w:rsidTr="001147F5">
        <w:trPr>
          <w:trHeight w:val="223"/>
          <w:jc w:val="center"/>
        </w:trPr>
        <w:tc>
          <w:tcPr>
            <w:tcW w:w="895" w:type="dxa"/>
            <w:vAlign w:val="bottom"/>
          </w:tcPr>
          <w:p w14:paraId="47A45D1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lastRenderedPageBreak/>
              <w:t>HDB</w:t>
            </w:r>
          </w:p>
        </w:tc>
        <w:tc>
          <w:tcPr>
            <w:tcW w:w="1257" w:type="dxa"/>
            <w:vAlign w:val="bottom"/>
          </w:tcPr>
          <w:p w14:paraId="0792FD4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0.0019</w:t>
            </w:r>
          </w:p>
        </w:tc>
        <w:tc>
          <w:tcPr>
            <w:tcW w:w="1281" w:type="dxa"/>
            <w:vAlign w:val="bottom"/>
          </w:tcPr>
          <w:p w14:paraId="2D0AD40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1.1943</w:t>
            </w:r>
          </w:p>
        </w:tc>
        <w:tc>
          <w:tcPr>
            <w:tcW w:w="1281" w:type="dxa"/>
            <w:vAlign w:val="bottom"/>
          </w:tcPr>
          <w:p w14:paraId="1373C39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0.7764</w:t>
            </w:r>
          </w:p>
        </w:tc>
        <w:tc>
          <w:tcPr>
            <w:tcW w:w="1761" w:type="dxa"/>
            <w:vAlign w:val="bottom"/>
          </w:tcPr>
          <w:p w14:paraId="5B24400A"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-0.1213</w:t>
            </w:r>
          </w:p>
        </w:tc>
        <w:tc>
          <w:tcPr>
            <w:tcW w:w="1239" w:type="dxa"/>
          </w:tcPr>
          <w:p w14:paraId="18B9AFF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0.7175</w:t>
            </w:r>
          </w:p>
        </w:tc>
        <w:tc>
          <w:tcPr>
            <w:tcW w:w="1272" w:type="dxa"/>
          </w:tcPr>
          <w:p w14:paraId="269FE1D5"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3FC1B683" w14:textId="77777777" w:rsidTr="001147F5">
        <w:trPr>
          <w:trHeight w:val="233"/>
          <w:jc w:val="center"/>
        </w:trPr>
        <w:tc>
          <w:tcPr>
            <w:tcW w:w="895" w:type="dxa"/>
            <w:vAlign w:val="bottom"/>
          </w:tcPr>
          <w:p w14:paraId="59DCBFC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MBB</w:t>
            </w:r>
          </w:p>
        </w:tc>
        <w:tc>
          <w:tcPr>
            <w:tcW w:w="1257" w:type="dxa"/>
            <w:vAlign w:val="bottom"/>
          </w:tcPr>
          <w:p w14:paraId="04B6AC3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0.0149</w:t>
            </w:r>
          </w:p>
        </w:tc>
        <w:tc>
          <w:tcPr>
            <w:tcW w:w="1281" w:type="dxa"/>
            <w:vAlign w:val="bottom"/>
          </w:tcPr>
          <w:p w14:paraId="6EF84DF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1.2361</w:t>
            </w:r>
          </w:p>
        </w:tc>
        <w:tc>
          <w:tcPr>
            <w:tcW w:w="1281" w:type="dxa"/>
            <w:vAlign w:val="bottom"/>
          </w:tcPr>
          <w:p w14:paraId="46D38366"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0.1570</w:t>
            </w:r>
          </w:p>
        </w:tc>
        <w:tc>
          <w:tcPr>
            <w:tcW w:w="1761" w:type="dxa"/>
            <w:vAlign w:val="bottom"/>
          </w:tcPr>
          <w:p w14:paraId="3B64C057"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-0.2056</w:t>
            </w:r>
          </w:p>
        </w:tc>
        <w:tc>
          <w:tcPr>
            <w:tcW w:w="1239" w:type="dxa"/>
          </w:tcPr>
          <w:p w14:paraId="23338CB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0.6707</w:t>
            </w:r>
          </w:p>
        </w:tc>
        <w:tc>
          <w:tcPr>
            <w:tcW w:w="1272" w:type="dxa"/>
          </w:tcPr>
          <w:p w14:paraId="0BAB2546"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74E031CE" w14:textId="77777777" w:rsidTr="001147F5">
        <w:trPr>
          <w:trHeight w:val="223"/>
          <w:jc w:val="center"/>
        </w:trPr>
        <w:tc>
          <w:tcPr>
            <w:tcW w:w="895" w:type="dxa"/>
            <w:vAlign w:val="bottom"/>
          </w:tcPr>
          <w:p w14:paraId="05838F6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STB</w:t>
            </w:r>
          </w:p>
        </w:tc>
        <w:tc>
          <w:tcPr>
            <w:tcW w:w="1257" w:type="dxa"/>
            <w:vAlign w:val="bottom"/>
          </w:tcPr>
          <w:p w14:paraId="2320B3F7"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0.0184</w:t>
            </w:r>
          </w:p>
        </w:tc>
        <w:tc>
          <w:tcPr>
            <w:tcW w:w="1281" w:type="dxa"/>
            <w:vAlign w:val="bottom"/>
          </w:tcPr>
          <w:p w14:paraId="38A4CCE5"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0.8504</w:t>
            </w:r>
          </w:p>
        </w:tc>
        <w:tc>
          <w:tcPr>
            <w:tcW w:w="1281" w:type="dxa"/>
            <w:vAlign w:val="bottom"/>
          </w:tcPr>
          <w:p w14:paraId="25552F9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0.6962</w:t>
            </w:r>
          </w:p>
        </w:tc>
        <w:tc>
          <w:tcPr>
            <w:tcW w:w="1761" w:type="dxa"/>
            <w:vAlign w:val="bottom"/>
          </w:tcPr>
          <w:p w14:paraId="500F180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-0.8380</w:t>
            </w:r>
          </w:p>
        </w:tc>
        <w:tc>
          <w:tcPr>
            <w:tcW w:w="1239" w:type="dxa"/>
          </w:tcPr>
          <w:p w14:paraId="6E1AC26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0.5280</w:t>
            </w:r>
          </w:p>
        </w:tc>
        <w:tc>
          <w:tcPr>
            <w:tcW w:w="1272" w:type="dxa"/>
          </w:tcPr>
          <w:p w14:paraId="139FCF4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39D89613" w14:textId="77777777" w:rsidTr="001147F5">
        <w:trPr>
          <w:trHeight w:val="233"/>
          <w:jc w:val="center"/>
        </w:trPr>
        <w:tc>
          <w:tcPr>
            <w:tcW w:w="895" w:type="dxa"/>
            <w:vAlign w:val="bottom"/>
          </w:tcPr>
          <w:p w14:paraId="57E3A991"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CTG</w:t>
            </w:r>
          </w:p>
        </w:tc>
        <w:tc>
          <w:tcPr>
            <w:tcW w:w="1257" w:type="dxa"/>
            <w:vAlign w:val="bottom"/>
          </w:tcPr>
          <w:p w14:paraId="53ECF1B9"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0.0110</w:t>
            </w:r>
          </w:p>
        </w:tc>
        <w:tc>
          <w:tcPr>
            <w:tcW w:w="1281" w:type="dxa"/>
            <w:vAlign w:val="bottom"/>
          </w:tcPr>
          <w:p w14:paraId="44021C13"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1.1182</w:t>
            </w:r>
          </w:p>
        </w:tc>
        <w:tc>
          <w:tcPr>
            <w:tcW w:w="1281" w:type="dxa"/>
            <w:vAlign w:val="bottom"/>
          </w:tcPr>
          <w:p w14:paraId="1FFBE4E3"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-0.1162</w:t>
            </w:r>
          </w:p>
        </w:tc>
        <w:tc>
          <w:tcPr>
            <w:tcW w:w="1761" w:type="dxa"/>
            <w:vAlign w:val="bottom"/>
          </w:tcPr>
          <w:p w14:paraId="1D88A618"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-0.0851</w:t>
            </w:r>
          </w:p>
        </w:tc>
        <w:tc>
          <w:tcPr>
            <w:tcW w:w="1239" w:type="dxa"/>
          </w:tcPr>
          <w:p w14:paraId="1E58A117"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0.4235</w:t>
            </w:r>
          </w:p>
        </w:tc>
        <w:tc>
          <w:tcPr>
            <w:tcW w:w="1272" w:type="dxa"/>
          </w:tcPr>
          <w:p w14:paraId="4928B5F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58BDAAA5" w14:textId="77777777" w:rsidTr="001147F5">
        <w:trPr>
          <w:trHeight w:val="223"/>
          <w:jc w:val="center"/>
        </w:trPr>
        <w:tc>
          <w:tcPr>
            <w:tcW w:w="895" w:type="dxa"/>
            <w:vAlign w:val="bottom"/>
          </w:tcPr>
          <w:p w14:paraId="4502213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TPB</w:t>
            </w:r>
          </w:p>
        </w:tc>
        <w:tc>
          <w:tcPr>
            <w:tcW w:w="1257" w:type="dxa"/>
            <w:vAlign w:val="bottom"/>
          </w:tcPr>
          <w:p w14:paraId="7DC1B576"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0.0022</w:t>
            </w:r>
          </w:p>
        </w:tc>
        <w:tc>
          <w:tcPr>
            <w:tcW w:w="1281" w:type="dxa"/>
            <w:vAlign w:val="bottom"/>
          </w:tcPr>
          <w:p w14:paraId="0B5B78B1"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1.5141</w:t>
            </w:r>
          </w:p>
        </w:tc>
        <w:tc>
          <w:tcPr>
            <w:tcW w:w="1281" w:type="dxa"/>
            <w:vAlign w:val="bottom"/>
          </w:tcPr>
          <w:p w14:paraId="4F31C57D"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0.7243</w:t>
            </w:r>
          </w:p>
        </w:tc>
        <w:tc>
          <w:tcPr>
            <w:tcW w:w="1761" w:type="dxa"/>
            <w:vAlign w:val="bottom"/>
          </w:tcPr>
          <w:p w14:paraId="4372262D"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-0.0426</w:t>
            </w:r>
          </w:p>
        </w:tc>
        <w:tc>
          <w:tcPr>
            <w:tcW w:w="1239" w:type="dxa"/>
          </w:tcPr>
          <w:p w14:paraId="0D2F570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0.6191</w:t>
            </w:r>
          </w:p>
        </w:tc>
        <w:tc>
          <w:tcPr>
            <w:tcW w:w="1272" w:type="dxa"/>
          </w:tcPr>
          <w:p w14:paraId="6C2B6B3B"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2CEBCA68" w14:textId="77777777" w:rsidTr="001147F5">
        <w:trPr>
          <w:trHeight w:val="233"/>
          <w:jc w:val="center"/>
        </w:trPr>
        <w:tc>
          <w:tcPr>
            <w:tcW w:w="895" w:type="dxa"/>
            <w:vAlign w:val="bottom"/>
          </w:tcPr>
          <w:p w14:paraId="7F4871A6"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VCB</w:t>
            </w:r>
          </w:p>
        </w:tc>
        <w:tc>
          <w:tcPr>
            <w:tcW w:w="1257" w:type="dxa"/>
            <w:vAlign w:val="bottom"/>
          </w:tcPr>
          <w:p w14:paraId="193CFB39"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0.0108</w:t>
            </w:r>
          </w:p>
        </w:tc>
        <w:tc>
          <w:tcPr>
            <w:tcW w:w="1281" w:type="dxa"/>
            <w:vAlign w:val="bottom"/>
          </w:tcPr>
          <w:p w14:paraId="537E6E61"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0.9002</w:t>
            </w:r>
          </w:p>
        </w:tc>
        <w:tc>
          <w:tcPr>
            <w:tcW w:w="1281" w:type="dxa"/>
            <w:vAlign w:val="bottom"/>
          </w:tcPr>
          <w:p w14:paraId="345D73A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-0.4669</w:t>
            </w:r>
          </w:p>
        </w:tc>
        <w:tc>
          <w:tcPr>
            <w:tcW w:w="1761" w:type="dxa"/>
            <w:vAlign w:val="bottom"/>
          </w:tcPr>
          <w:p w14:paraId="002B9808"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0.3061</w:t>
            </w:r>
          </w:p>
        </w:tc>
        <w:tc>
          <w:tcPr>
            <w:tcW w:w="1239" w:type="dxa"/>
          </w:tcPr>
          <w:p w14:paraId="237418C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0.5675</w:t>
            </w:r>
          </w:p>
        </w:tc>
        <w:tc>
          <w:tcPr>
            <w:tcW w:w="1272" w:type="dxa"/>
          </w:tcPr>
          <w:p w14:paraId="37E6D0FA"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467F4A" w:rsidRPr="002B2BA4" w14:paraId="01EC0CC2" w14:textId="77777777" w:rsidTr="001147F5">
        <w:trPr>
          <w:trHeight w:val="223"/>
          <w:jc w:val="center"/>
        </w:trPr>
        <w:tc>
          <w:tcPr>
            <w:tcW w:w="895" w:type="dxa"/>
            <w:vAlign w:val="bottom"/>
          </w:tcPr>
          <w:p w14:paraId="6CC0CB79"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VPB</w:t>
            </w:r>
          </w:p>
        </w:tc>
        <w:tc>
          <w:tcPr>
            <w:tcW w:w="1257" w:type="dxa"/>
            <w:vAlign w:val="bottom"/>
          </w:tcPr>
          <w:p w14:paraId="3B4ADD0A"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0.0190</w:t>
            </w:r>
          </w:p>
        </w:tc>
        <w:tc>
          <w:tcPr>
            <w:tcW w:w="1281" w:type="dxa"/>
            <w:vAlign w:val="bottom"/>
          </w:tcPr>
          <w:p w14:paraId="420E9AAE"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1.4532</w:t>
            </w:r>
          </w:p>
        </w:tc>
        <w:tc>
          <w:tcPr>
            <w:tcW w:w="1281" w:type="dxa"/>
            <w:vAlign w:val="bottom"/>
          </w:tcPr>
          <w:p w14:paraId="4550DB14"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0.0831</w:t>
            </w:r>
          </w:p>
        </w:tc>
        <w:tc>
          <w:tcPr>
            <w:tcW w:w="1761" w:type="dxa"/>
            <w:vAlign w:val="bottom"/>
          </w:tcPr>
          <w:p w14:paraId="49F16E4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0.1227</w:t>
            </w:r>
          </w:p>
        </w:tc>
        <w:tc>
          <w:tcPr>
            <w:tcW w:w="1239" w:type="dxa"/>
          </w:tcPr>
          <w:p w14:paraId="4E1F5AE0"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0.5339</w:t>
            </w:r>
          </w:p>
        </w:tc>
        <w:tc>
          <w:tcPr>
            <w:tcW w:w="1272" w:type="dxa"/>
          </w:tcPr>
          <w:p w14:paraId="23EE241C" w14:textId="77777777" w:rsidR="00467F4A" w:rsidRPr="002B2BA4" w:rsidRDefault="00467F4A" w:rsidP="00A8055C">
            <w:pPr>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w:t>
            </w:r>
          </w:p>
        </w:tc>
      </w:tr>
      <w:tr w:rsidR="00B16BB0" w:rsidRPr="00B16BB0" w14:paraId="020530A3" w14:textId="77777777" w:rsidTr="00B16BB0">
        <w:trPr>
          <w:trHeight w:val="223"/>
          <w:jc w:val="center"/>
        </w:trPr>
        <w:tc>
          <w:tcPr>
            <w:tcW w:w="895" w:type="dxa"/>
            <w:vAlign w:val="center"/>
          </w:tcPr>
          <w:p w14:paraId="31128090" w14:textId="5975B48A"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Mean</w:t>
            </w:r>
          </w:p>
        </w:tc>
        <w:tc>
          <w:tcPr>
            <w:tcW w:w="1257" w:type="dxa"/>
            <w:vAlign w:val="center"/>
          </w:tcPr>
          <w:p w14:paraId="2DDAE995" w14:textId="139C01EE"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0.01106</w:t>
            </w:r>
          </w:p>
        </w:tc>
        <w:tc>
          <w:tcPr>
            <w:tcW w:w="1281" w:type="dxa"/>
            <w:vAlign w:val="center"/>
          </w:tcPr>
          <w:p w14:paraId="423FC7BB" w14:textId="6302BB3C"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1.18747</w:t>
            </w:r>
          </w:p>
        </w:tc>
        <w:tc>
          <w:tcPr>
            <w:tcW w:w="1281" w:type="dxa"/>
            <w:vAlign w:val="center"/>
          </w:tcPr>
          <w:p w14:paraId="23DE192B" w14:textId="7AD5DA57"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0.32256</w:t>
            </w:r>
          </w:p>
        </w:tc>
        <w:tc>
          <w:tcPr>
            <w:tcW w:w="1761" w:type="dxa"/>
            <w:vAlign w:val="center"/>
          </w:tcPr>
          <w:p w14:paraId="1A783DFF" w14:textId="79262ADF"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0.03603</w:t>
            </w:r>
          </w:p>
        </w:tc>
        <w:tc>
          <w:tcPr>
            <w:tcW w:w="1239" w:type="dxa"/>
            <w:vAlign w:val="center"/>
          </w:tcPr>
          <w:p w14:paraId="11EF1C08" w14:textId="4847A32C"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0.57876</w:t>
            </w:r>
          </w:p>
        </w:tc>
        <w:tc>
          <w:tcPr>
            <w:tcW w:w="1272" w:type="dxa"/>
            <w:vAlign w:val="center"/>
          </w:tcPr>
          <w:p w14:paraId="1D1321D2" w14:textId="7F4BBA0E" w:rsidR="00B16BB0" w:rsidRPr="00B16BB0" w:rsidRDefault="00B16BB0" w:rsidP="00B16BB0">
            <w:pPr>
              <w:jc w:val="center"/>
              <w:rPr>
                <w:rFonts w:ascii="Times New Roman" w:eastAsia="Times New Roman" w:hAnsi="Times New Roman" w:cs="Times New Roman"/>
                <w:color w:val="000000"/>
                <w:sz w:val="26"/>
                <w:szCs w:val="26"/>
              </w:rPr>
            </w:pPr>
            <w:r w:rsidRPr="00B16BB0">
              <w:rPr>
                <w:rFonts w:ascii="Times New Roman" w:hAnsi="Times New Roman" w:cs="Times New Roman"/>
                <w:sz w:val="26"/>
                <w:szCs w:val="26"/>
              </w:rPr>
              <w:t>0.0002</w:t>
            </w:r>
          </w:p>
        </w:tc>
      </w:tr>
    </w:tbl>
    <w:p w14:paraId="18EA29C1" w14:textId="77777777" w:rsidR="00467F4A" w:rsidRPr="002B2BA4" w:rsidRDefault="00467F4A" w:rsidP="00FD219F">
      <w:pPr>
        <w:spacing w:after="0" w:line="240" w:lineRule="auto"/>
        <w:rPr>
          <w:rFonts w:ascii="Times New Roman" w:eastAsia="Times New Roman" w:hAnsi="Times New Roman" w:cs="Times New Roman"/>
          <w:color w:val="000000"/>
          <w:sz w:val="26"/>
          <w:szCs w:val="26"/>
        </w:rPr>
      </w:pPr>
    </w:p>
    <w:p w14:paraId="6A509811" w14:textId="77777777" w:rsidR="00467F4A" w:rsidRPr="002B2BA4" w:rsidRDefault="00467F4A" w:rsidP="00B96CE7">
      <w:pPr>
        <w:spacing w:after="0" w:line="240" w:lineRule="auto"/>
        <w:ind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Khi </w:t>
      </w:r>
      <w:proofErr w:type="spellStart"/>
      <w:r w:rsidRPr="002B2BA4">
        <w:rPr>
          <w:rFonts w:ascii="Times New Roman" w:eastAsia="Times New Roman" w:hAnsi="Times New Roman" w:cs="Times New Roman"/>
          <w:color w:val="000000"/>
          <w:sz w:val="26"/>
          <w:szCs w:val="26"/>
        </w:rPr>
        <w:t>tiến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đối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Fama - French </w:t>
      </w:r>
      <w:proofErr w:type="spellStart"/>
      <w:r w:rsidRPr="002B2BA4">
        <w:rPr>
          <w:rFonts w:ascii="Times New Roman" w:eastAsia="Times New Roman" w:hAnsi="Times New Roman" w:cs="Times New Roman"/>
          <w:color w:val="000000"/>
          <w:sz w:val="26"/>
          <w:szCs w:val="26"/>
        </w:rPr>
        <w:t>thì</w:t>
      </w:r>
      <w:proofErr w:type="spellEnd"/>
      <w:r w:rsidRPr="002B2BA4">
        <w:rPr>
          <w:rFonts w:ascii="Times New Roman" w:eastAsia="Times New Roman" w:hAnsi="Times New Roman" w:cs="Times New Roman"/>
          <w:color w:val="000000"/>
          <w:sz w:val="26"/>
          <w:szCs w:val="26"/>
        </w:rPr>
        <w:t xml:space="preserve"> P-value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tổng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thuộc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sàn</w:t>
      </w:r>
      <w:proofErr w:type="spellEnd"/>
      <w:r w:rsidRPr="002B2BA4">
        <w:rPr>
          <w:rFonts w:ascii="Times New Roman" w:eastAsia="Times New Roman" w:hAnsi="Times New Roman" w:cs="Times New Roman"/>
          <w:color w:val="000000"/>
          <w:sz w:val="26"/>
          <w:szCs w:val="26"/>
        </w:rPr>
        <w:t xml:space="preserve"> HOSE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P-value </w:t>
      </w:r>
      <w:proofErr w:type="spellStart"/>
      <w:r w:rsidRPr="002B2BA4">
        <w:rPr>
          <w:rFonts w:ascii="Times New Roman" w:eastAsia="Times New Roman" w:hAnsi="Times New Roman" w:cs="Times New Roman"/>
          <w:color w:val="000000"/>
          <w:sz w:val="26"/>
          <w:szCs w:val="26"/>
        </w:rPr>
        <w:t>nhỏ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0.01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ý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1%,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ý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thống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kê</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R</m:t>
            </m:r>
          </m:e>
          <m:sup>
            <m:r>
              <w:rPr>
                <w:rFonts w:ascii="Cambria Math" w:eastAsia="Cambria Math" w:hAnsi="Cambria Math" w:cs="Times New Roman"/>
                <w:color w:val="000000"/>
                <w:sz w:val="26"/>
                <w:szCs w:val="26"/>
              </w:rPr>
              <m:t>2</m:t>
            </m:r>
          </m:sup>
        </m:sSup>
      </m:oMath>
      <w:r w:rsidRPr="002B2BA4">
        <w:rPr>
          <w:rFonts w:ascii="Times New Roman" w:eastAsia="Times New Roman" w:hAnsi="Times New Roman" w:cs="Times New Roman"/>
          <w:color w:val="000000"/>
          <w:sz w:val="26"/>
          <w:szCs w:val="26"/>
        </w:rPr>
        <w:t xml:space="preserve"> từ 0.4 đến dưới 0.72, mô hình được coi là đạt được mức độ giải thích trung bình, riêng có BID có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R</m:t>
            </m:r>
          </m:e>
          <m:sup>
            <m:r>
              <w:rPr>
                <w:rFonts w:ascii="Cambria Math" w:eastAsia="Cambria Math" w:hAnsi="Cambria Math" w:cs="Times New Roman"/>
                <w:color w:val="000000"/>
                <w:sz w:val="26"/>
                <w:szCs w:val="26"/>
              </w:rPr>
              <m:t>2</m:t>
            </m:r>
          </m:sup>
        </m:sSup>
      </m:oMath>
      <w:r w:rsidRPr="002B2BA4">
        <w:rPr>
          <w:rFonts w:ascii="Times New Roman" w:eastAsia="Times New Roman" w:hAnsi="Times New Roman" w:cs="Times New Roman"/>
          <w:color w:val="000000"/>
          <w:sz w:val="26"/>
          <w:szCs w:val="26"/>
        </w:rPr>
        <w:t xml:space="preserve"> bằng 0.3483 tức mô hình Fama- French chỉ giải thích được 34.83% đối với </w:t>
      </w:r>
      <w:proofErr w:type="spellStart"/>
      <w:r w:rsidRPr="002B2BA4">
        <w:rPr>
          <w:rFonts w:ascii="Times New Roman" w:eastAsia="Times New Roman" w:hAnsi="Times New Roman" w:cs="Times New Roman"/>
          <w:sz w:val="26"/>
          <w:szCs w:val="26"/>
        </w:rPr>
        <w:t>mã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BID </w:t>
      </w:r>
      <w:proofErr w:type="spellStart"/>
      <w:r w:rsidRPr="002B2BA4">
        <w:rPr>
          <w:rFonts w:ascii="Times New Roman" w:eastAsia="Times New Roman" w:hAnsi="Times New Roman" w:cs="Times New Roman"/>
          <w:color w:val="000000"/>
          <w:sz w:val="26"/>
          <w:szCs w:val="26"/>
        </w:rPr>
        <w:t>nhưng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còn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mang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Fama-French.</w:t>
      </w:r>
    </w:p>
    <w:p w14:paraId="201CAE02" w14:textId="77777777" w:rsidR="00467F4A" w:rsidRPr="002B2BA4" w:rsidRDefault="00467F4A" w:rsidP="00B96CE7">
      <w:pPr>
        <w:spacing w:after="0" w:line="240" w:lineRule="auto"/>
        <w:rPr>
          <w:rFonts w:ascii="Times New Roman" w:eastAsia="Times New Roman" w:hAnsi="Times New Roman" w:cs="Times New Roman"/>
          <w:color w:val="000000"/>
          <w:sz w:val="26"/>
          <w:szCs w:val="26"/>
        </w:rPr>
      </w:pPr>
    </w:p>
    <w:p w14:paraId="074C3F46" w14:textId="411EFC73" w:rsidR="00467F4A" w:rsidRPr="002B2BA4" w:rsidRDefault="00467F4A" w:rsidP="00B96CE7">
      <w:pPr>
        <w:pStyle w:val="Heading3"/>
        <w:ind w:left="0"/>
        <w:rPr>
          <w:rFonts w:eastAsia="Times New Roman" w:cs="Times New Roman"/>
          <w:szCs w:val="26"/>
        </w:rPr>
      </w:pPr>
      <w:bookmarkStart w:id="55" w:name="_Toc131238323"/>
      <w:proofErr w:type="spellStart"/>
      <w:r w:rsidRPr="002B2BA4">
        <w:rPr>
          <w:rFonts w:eastAsia="Times New Roman" w:cs="Times New Roman"/>
          <w:szCs w:val="26"/>
        </w:rPr>
        <w:t>Kiểm</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tự</w:t>
      </w:r>
      <w:proofErr w:type="spellEnd"/>
      <w:r w:rsidRPr="002B2BA4">
        <w:rPr>
          <w:rFonts w:eastAsia="Times New Roman" w:cs="Times New Roman"/>
          <w:szCs w:val="26"/>
        </w:rPr>
        <w:t xml:space="preserve"> </w:t>
      </w:r>
      <w:proofErr w:type="spellStart"/>
      <w:r w:rsidRPr="002B2BA4">
        <w:rPr>
          <w:rFonts w:eastAsia="Times New Roman" w:cs="Times New Roman"/>
          <w:szCs w:val="26"/>
        </w:rPr>
        <w:t>tương</w:t>
      </w:r>
      <w:proofErr w:type="spellEnd"/>
      <w:r w:rsidRPr="002B2BA4">
        <w:rPr>
          <w:rFonts w:eastAsia="Times New Roman" w:cs="Times New Roman"/>
          <w:szCs w:val="26"/>
        </w:rPr>
        <w:t xml:space="preserve"> </w:t>
      </w:r>
      <w:proofErr w:type="spellStart"/>
      <w:r w:rsidRPr="002B2BA4">
        <w:rPr>
          <w:rFonts w:eastAsia="Times New Roman" w:cs="Times New Roman"/>
          <w:szCs w:val="26"/>
        </w:rPr>
        <w:t>quan</w:t>
      </w:r>
      <w:bookmarkEnd w:id="55"/>
      <w:proofErr w:type="spellEnd"/>
    </w:p>
    <w:p w14:paraId="13240AEB" w14:textId="77777777" w:rsidR="00467F4A" w:rsidRPr="002B2BA4" w:rsidRDefault="00467F4A" w:rsidP="00B96CE7">
      <w:pPr>
        <w:spacing w:after="0" w:line="240" w:lineRule="auto"/>
        <w:ind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Do </w:t>
      </w:r>
      <w:proofErr w:type="spellStart"/>
      <w:r w:rsidRPr="002B2BA4">
        <w:rPr>
          <w:rFonts w:ascii="Times New Roman" w:eastAsia="Times New Roman" w:hAnsi="Times New Roman" w:cs="Times New Roman"/>
          <w:color w:val="000000"/>
          <w:sz w:val="26"/>
          <w:szCs w:val="26"/>
        </w:rPr>
        <w:t>mẫu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sát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30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(n&gt;=30)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chúng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tôi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sử</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dụng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Breusch – Godfrey (BG) </w:t>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thiết</w:t>
      </w:r>
      <w:proofErr w:type="spellEnd"/>
      <w:r w:rsidRPr="002B2BA4">
        <w:rPr>
          <w:rFonts w:ascii="Times New Roman" w:eastAsia="Times New Roman" w:hAnsi="Times New Roman" w:cs="Times New Roman"/>
          <w:color w:val="000000"/>
          <w:sz w:val="26"/>
          <w:szCs w:val="26"/>
        </w:rPr>
        <w:t xml:space="preserve">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0</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p</m:t>
            </m:r>
          </m:e>
          <m:sub>
            <m:r>
              <w:rPr>
                <w:rFonts w:ascii="Cambria Math" w:eastAsia="Cambria Math" w:hAnsi="Cambria Math" w:cs="Times New Roman"/>
                <w:color w:val="000000"/>
                <w:sz w:val="26"/>
                <w:szCs w:val="26"/>
              </w:rPr>
              <m:t>1</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p</m:t>
            </m:r>
          </m:e>
          <m:sub>
            <m:r>
              <w:rPr>
                <w:rFonts w:ascii="Cambria Math" w:eastAsia="Cambria Math" w:hAnsi="Cambria Math" w:cs="Times New Roman"/>
                <w:color w:val="000000"/>
                <w:sz w:val="26"/>
                <w:szCs w:val="26"/>
              </w:rPr>
              <m:t>2</m:t>
            </m:r>
          </m:sub>
        </m:sSub>
        <m:r>
          <w:rPr>
            <w:rFonts w:ascii="Cambria Math" w:eastAsia="Cambria Math" w:hAnsi="Cambria Math" w:cs="Times New Roman"/>
            <w:color w:val="000000"/>
            <w:sz w:val="26"/>
            <w:szCs w:val="26"/>
          </w:rPr>
          <m:t xml:space="preserve">=…= </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p</m:t>
            </m:r>
          </m:e>
          <m:sub>
            <m:r>
              <w:rPr>
                <w:rFonts w:ascii="Cambria Math" w:eastAsia="Cambria Math" w:hAnsi="Cambria Math" w:cs="Times New Roman"/>
                <w:color w:val="000000"/>
                <w:sz w:val="26"/>
                <w:szCs w:val="26"/>
              </w:rPr>
              <m:t>p</m:t>
            </m:r>
          </m:sub>
        </m:sSub>
        <m:r>
          <w:rPr>
            <w:rFonts w:ascii="Cambria Math" w:eastAsia="Cambria Math" w:hAnsi="Cambria Math" w:cs="Times New Roman"/>
            <w:color w:val="000000"/>
            <w:sz w:val="26"/>
            <w:szCs w:val="26"/>
          </w:rPr>
          <m:t>=0</m:t>
        </m:r>
      </m:oMath>
      <w:r w:rsidRPr="002B2BA4">
        <w:rPr>
          <w:rFonts w:ascii="Times New Roman" w:eastAsia="Times New Roman" w:hAnsi="Times New Roman" w:cs="Times New Roman"/>
          <w:color w:val="000000"/>
          <w:sz w:val="26"/>
          <w:szCs w:val="26"/>
        </w:rPr>
        <w:t>, tức là giữa các phần dư ε không có hiện tượng tự tương quan.</w:t>
      </w:r>
    </w:p>
    <w:p w14:paraId="68C38C78" w14:textId="77777777" w:rsidR="00467F4A" w:rsidRPr="002B2BA4" w:rsidRDefault="00467F4A" w:rsidP="00B96CE7">
      <w:pPr>
        <w:spacing w:after="0" w:line="240" w:lineRule="auto"/>
        <w:ind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Ta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BG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sz w:val="26"/>
          <w:szCs w:val="26"/>
        </w:rPr>
        <w:t>mã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độ</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trễ</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1, 2, 3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Chọn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ý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α = 0.01, ta so </w:t>
      </w:r>
      <w:proofErr w:type="spellStart"/>
      <w:r w:rsidRPr="002B2BA4">
        <w:rPr>
          <w:rFonts w:ascii="Times New Roman" w:eastAsia="Times New Roman" w:hAnsi="Times New Roman" w:cs="Times New Roman"/>
          <w:color w:val="000000"/>
          <w:sz w:val="26"/>
          <w:szCs w:val="26"/>
        </w:rPr>
        <w:t>sánh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BG, ta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cả</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p-value </w:t>
      </w:r>
      <w:proofErr w:type="spellStart"/>
      <w:r w:rsidRPr="002B2BA4">
        <w:rPr>
          <w:rFonts w:ascii="Times New Roman" w:eastAsia="Times New Roman" w:hAnsi="Times New Roman" w:cs="Times New Roman"/>
          <w:color w:val="000000"/>
          <w:sz w:val="26"/>
          <w:szCs w:val="26"/>
        </w:rPr>
        <w:t>nhỏ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0.01,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không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đủ</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thống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kê</w:t>
      </w:r>
      <w:proofErr w:type="spellEnd"/>
      <w:r w:rsidRPr="002B2BA4">
        <w:rPr>
          <w:rFonts w:ascii="Times New Roman" w:eastAsia="Times New Roman" w:hAnsi="Times New Roman" w:cs="Times New Roman"/>
          <w:color w:val="000000"/>
          <w:sz w:val="26"/>
          <w:szCs w:val="26"/>
        </w:rPr>
        <w:t xml:space="preserve"> ở </w:t>
      </w:r>
      <w:proofErr w:type="spellStart"/>
      <w:r w:rsidRPr="002B2BA4">
        <w:rPr>
          <w:rFonts w:ascii="Times New Roman" w:eastAsia="Times New Roman" w:hAnsi="Times New Roman" w:cs="Times New Roman"/>
          <w:color w:val="000000"/>
          <w:sz w:val="26"/>
          <w:szCs w:val="26"/>
        </w:rPr>
        <w:t>mức</w:t>
      </w:r>
      <w:proofErr w:type="spellEnd"/>
      <w:r w:rsidRPr="002B2BA4">
        <w:rPr>
          <w:rFonts w:ascii="Times New Roman" w:eastAsia="Times New Roman" w:hAnsi="Times New Roman" w:cs="Times New Roman"/>
          <w:color w:val="000000"/>
          <w:sz w:val="26"/>
          <w:szCs w:val="26"/>
        </w:rPr>
        <w:t xml:space="preserve"> ý </w:t>
      </w:r>
      <w:proofErr w:type="spellStart"/>
      <w:r w:rsidRPr="002B2BA4">
        <w:rPr>
          <w:rFonts w:ascii="Times New Roman" w:eastAsia="Times New Roman" w:hAnsi="Times New Roman" w:cs="Times New Roman"/>
          <w:color w:val="000000"/>
          <w:sz w:val="26"/>
          <w:szCs w:val="26"/>
        </w:rPr>
        <w:t>nghĩa</w:t>
      </w:r>
      <w:proofErr w:type="spellEnd"/>
      <w:r w:rsidRPr="002B2BA4">
        <w:rPr>
          <w:rFonts w:ascii="Times New Roman" w:eastAsia="Times New Roman" w:hAnsi="Times New Roman" w:cs="Times New Roman"/>
          <w:color w:val="000000"/>
          <w:sz w:val="26"/>
          <w:szCs w:val="26"/>
        </w:rPr>
        <w:t xml:space="preserve"> 1% </w:t>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thiết</w:t>
      </w:r>
      <w:proofErr w:type="spellEnd"/>
      <w:r w:rsidRPr="002B2BA4">
        <w:rPr>
          <w:rFonts w:ascii="Times New Roman" w:eastAsia="Times New Roman" w:hAnsi="Times New Roman" w:cs="Times New Roman"/>
          <w:color w:val="000000"/>
          <w:sz w:val="26"/>
          <w:szCs w:val="26"/>
        </w:rPr>
        <w:t xml:space="preserve">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0</m:t>
            </m:r>
          </m:sub>
        </m:sSub>
      </m:oMath>
      <w:r w:rsidRPr="002B2BA4">
        <w:rPr>
          <w:rFonts w:ascii="Times New Roman" w:eastAsia="Times New Roman" w:hAnsi="Times New Roman" w:cs="Times New Roman"/>
          <w:color w:val="000000"/>
          <w:sz w:val="26"/>
          <w:szCs w:val="26"/>
        </w:rPr>
        <w:t xml:space="preserve"> có nghĩa là không có hiện tượng tự tương quan. </w:t>
      </w:r>
    </w:p>
    <w:p w14:paraId="07BB3C52" w14:textId="7860BE85" w:rsidR="00FD219F" w:rsidRDefault="00467F4A" w:rsidP="00FD219F">
      <w:pPr>
        <w:spacing w:after="0" w:line="240" w:lineRule="auto"/>
        <w:ind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Trong 10 </w:t>
      </w:r>
      <w:proofErr w:type="spellStart"/>
      <w:r w:rsidRPr="002B2BA4">
        <w:rPr>
          <w:rFonts w:ascii="Times New Roman" w:eastAsia="Times New Roman" w:hAnsi="Times New Roman" w:cs="Times New Roman"/>
          <w:sz w:val="26"/>
          <w:szCs w:val="26"/>
        </w:rPr>
        <w:t>mã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luận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ước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pháp</w:t>
      </w:r>
      <w:proofErr w:type="spellEnd"/>
      <w:r w:rsidRPr="002B2BA4">
        <w:rPr>
          <w:rFonts w:ascii="Times New Roman" w:eastAsia="Times New Roman" w:hAnsi="Times New Roman" w:cs="Times New Roman"/>
          <w:color w:val="000000"/>
          <w:sz w:val="26"/>
          <w:szCs w:val="26"/>
        </w:rPr>
        <w:t xml:space="preserve"> OLS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hợp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R-square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phía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hoàn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toàn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đáng</w:t>
      </w:r>
      <w:proofErr w:type="spellEnd"/>
      <w:r w:rsidRPr="002B2BA4">
        <w:rPr>
          <w:rFonts w:ascii="Times New Roman" w:eastAsia="Times New Roman" w:hAnsi="Times New Roman" w:cs="Times New Roman"/>
          <w:color w:val="000000"/>
          <w:sz w:val="26"/>
          <w:szCs w:val="26"/>
        </w:rPr>
        <w:t xml:space="preserve"> tin </w:t>
      </w:r>
      <w:proofErr w:type="spellStart"/>
      <w:r w:rsidRPr="002B2BA4">
        <w:rPr>
          <w:rFonts w:ascii="Times New Roman" w:eastAsia="Times New Roman" w:hAnsi="Times New Roman" w:cs="Times New Roman"/>
          <w:color w:val="000000"/>
          <w:sz w:val="26"/>
          <w:szCs w:val="26"/>
        </w:rPr>
        <w:t>cậy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chi </w:t>
      </w:r>
      <w:proofErr w:type="spellStart"/>
      <w:r w:rsidRPr="002B2BA4">
        <w:rPr>
          <w:rFonts w:ascii="Times New Roman" w:eastAsia="Times New Roman" w:hAnsi="Times New Roman" w:cs="Times New Roman"/>
          <w:color w:val="000000"/>
          <w:sz w:val="26"/>
          <w:szCs w:val="26"/>
        </w:rPr>
        <w:t>tiết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phụ</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lục</w:t>
      </w:r>
      <w:proofErr w:type="spellEnd"/>
      <w:r w:rsidRPr="002B2BA4">
        <w:rPr>
          <w:rFonts w:ascii="Times New Roman" w:eastAsia="Times New Roman" w:hAnsi="Times New Roman" w:cs="Times New Roman"/>
          <w:color w:val="000000"/>
          <w:sz w:val="26"/>
          <w:szCs w:val="26"/>
        </w:rPr>
        <w:t>.</w:t>
      </w:r>
    </w:p>
    <w:p w14:paraId="3279EEC0" w14:textId="77777777" w:rsidR="00FD219F" w:rsidRDefault="00FD219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5DC20C5A" w14:textId="77777777" w:rsidR="001147F5" w:rsidRPr="00FD219F" w:rsidRDefault="001147F5" w:rsidP="00FD219F">
      <w:pPr>
        <w:spacing w:after="0" w:line="240" w:lineRule="auto"/>
        <w:ind w:firstLine="720"/>
        <w:jc w:val="both"/>
        <w:rPr>
          <w:rFonts w:ascii="Times New Roman" w:eastAsia="Times New Roman" w:hAnsi="Times New Roman" w:cs="Times New Roman"/>
          <w:color w:val="000000"/>
          <w:sz w:val="26"/>
          <w:szCs w:val="26"/>
        </w:rPr>
      </w:pPr>
    </w:p>
    <w:p w14:paraId="5A65F2D3" w14:textId="1D8EBB7C" w:rsidR="00467F4A" w:rsidRPr="002B2BA4" w:rsidRDefault="00467F4A" w:rsidP="001147F5">
      <w:pPr>
        <w:pStyle w:val="Heading3"/>
        <w:rPr>
          <w:rFonts w:eastAsia="Times New Roman" w:cs="Times New Roman"/>
          <w:szCs w:val="26"/>
        </w:rPr>
      </w:pPr>
      <w:bookmarkStart w:id="56" w:name="_Toc131238324"/>
      <w:proofErr w:type="spellStart"/>
      <w:r w:rsidRPr="002B2BA4">
        <w:rPr>
          <w:rFonts w:eastAsia="Times New Roman" w:cs="Times New Roman"/>
          <w:szCs w:val="26"/>
        </w:rPr>
        <w:t>Kiểm</w:t>
      </w:r>
      <w:proofErr w:type="spellEnd"/>
      <w:r w:rsidRPr="002B2BA4">
        <w:rPr>
          <w:rFonts w:eastAsia="Times New Roman" w:cs="Times New Roman"/>
          <w:szCs w:val="26"/>
        </w:rPr>
        <w:t xml:space="preserve"> </w:t>
      </w:r>
      <w:proofErr w:type="spellStart"/>
      <w:r w:rsidRPr="002B2BA4">
        <w:rPr>
          <w:rFonts w:eastAsia="Times New Roman" w:cs="Times New Roman"/>
          <w:szCs w:val="26"/>
        </w:rPr>
        <w:t>định</w:t>
      </w:r>
      <w:proofErr w:type="spellEnd"/>
      <w:r w:rsidRPr="002B2BA4">
        <w:rPr>
          <w:rFonts w:eastAsia="Times New Roman" w:cs="Times New Roman"/>
          <w:szCs w:val="26"/>
        </w:rPr>
        <w:t xml:space="preserve"> </w:t>
      </w:r>
      <w:proofErr w:type="spellStart"/>
      <w:r w:rsidRPr="002B2BA4">
        <w:rPr>
          <w:rFonts w:eastAsia="Times New Roman" w:cs="Times New Roman"/>
          <w:szCs w:val="26"/>
        </w:rPr>
        <w:t>phương</w:t>
      </w:r>
      <w:proofErr w:type="spellEnd"/>
      <w:r w:rsidRPr="002B2BA4">
        <w:rPr>
          <w:rFonts w:eastAsia="Times New Roman" w:cs="Times New Roman"/>
          <w:szCs w:val="26"/>
        </w:rPr>
        <w:t xml:space="preserve"> </w:t>
      </w:r>
      <w:proofErr w:type="spellStart"/>
      <w:r w:rsidRPr="002B2BA4">
        <w:rPr>
          <w:rFonts w:eastAsia="Times New Roman" w:cs="Times New Roman"/>
          <w:szCs w:val="26"/>
        </w:rPr>
        <w:t>sai</w:t>
      </w:r>
      <w:proofErr w:type="spellEnd"/>
      <w:r w:rsidRPr="002B2BA4">
        <w:rPr>
          <w:rFonts w:eastAsia="Times New Roman" w:cs="Times New Roman"/>
          <w:szCs w:val="26"/>
        </w:rPr>
        <w:t xml:space="preserve"> </w:t>
      </w:r>
      <w:proofErr w:type="spellStart"/>
      <w:r w:rsidRPr="002B2BA4">
        <w:rPr>
          <w:rFonts w:eastAsia="Times New Roman" w:cs="Times New Roman"/>
          <w:szCs w:val="26"/>
        </w:rPr>
        <w:t>thay</w:t>
      </w:r>
      <w:proofErr w:type="spellEnd"/>
      <w:r w:rsidRPr="002B2BA4">
        <w:rPr>
          <w:rFonts w:eastAsia="Times New Roman" w:cs="Times New Roman"/>
          <w:szCs w:val="26"/>
        </w:rPr>
        <w:t xml:space="preserve"> </w:t>
      </w:r>
      <w:proofErr w:type="spellStart"/>
      <w:r w:rsidRPr="002B2BA4">
        <w:rPr>
          <w:rFonts w:eastAsia="Times New Roman" w:cs="Times New Roman"/>
          <w:szCs w:val="26"/>
        </w:rPr>
        <w:t>đổi</w:t>
      </w:r>
      <w:bookmarkEnd w:id="56"/>
      <w:proofErr w:type="spellEnd"/>
      <w:r w:rsidRPr="002B2BA4">
        <w:rPr>
          <w:rFonts w:eastAsia="Times New Roman" w:cs="Times New Roman"/>
          <w:szCs w:val="26"/>
        </w:rPr>
        <w:t xml:space="preserve">  </w:t>
      </w:r>
    </w:p>
    <w:p w14:paraId="14216604" w14:textId="77777777"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Sau </w:t>
      </w:r>
      <w:proofErr w:type="spellStart"/>
      <w:r w:rsidRPr="002B2BA4">
        <w:rPr>
          <w:rFonts w:ascii="Times New Roman" w:eastAsia="Times New Roman" w:hAnsi="Times New Roman" w:cs="Times New Roman"/>
          <w:color w:val="000000"/>
          <w:sz w:val="26"/>
          <w:szCs w:val="26"/>
        </w:rPr>
        <w:t>đây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chúng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tôi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sử</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dụng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White </w:t>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phương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thay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ban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w:t>
      </w:r>
    </w:p>
    <w:p w14:paraId="7BBC9014" w14:textId="543DCCE7" w:rsidR="001147F5" w:rsidRPr="00B96CE7" w:rsidRDefault="0028208D" w:rsidP="00FD219F">
      <w:pPr>
        <w:spacing w:before="240" w:after="0" w:line="240" w:lineRule="auto"/>
        <w:ind w:firstLine="720"/>
        <w:jc w:val="center"/>
        <w:rPr>
          <w:rFonts w:ascii="Times New Roman" w:eastAsia="Times New Roman" w:hAnsi="Times New Roman" w:cs="Times New Roman"/>
          <w:b/>
          <w:bCs/>
          <w:color w:val="000000" w:themeColor="text1"/>
          <w:sz w:val="26"/>
          <w:szCs w:val="26"/>
        </w:rPr>
      </w:pPr>
      <w:proofErr w:type="spellStart"/>
      <w:r w:rsidRPr="00B96CE7">
        <w:rPr>
          <w:rFonts w:ascii="Times New Roman" w:eastAsia="Times New Roman" w:hAnsi="Times New Roman" w:cs="Times New Roman"/>
          <w:b/>
          <w:bCs/>
          <w:color w:val="000000" w:themeColor="text1"/>
          <w:sz w:val="26"/>
          <w:szCs w:val="26"/>
        </w:rPr>
        <w:t>Bảng</w:t>
      </w:r>
      <w:proofErr w:type="spellEnd"/>
      <w:r w:rsidRPr="00B96CE7">
        <w:rPr>
          <w:rFonts w:ascii="Times New Roman" w:eastAsia="Times New Roman" w:hAnsi="Times New Roman" w:cs="Times New Roman"/>
          <w:b/>
          <w:bCs/>
          <w:color w:val="000000" w:themeColor="text1"/>
          <w:sz w:val="26"/>
          <w:szCs w:val="26"/>
        </w:rPr>
        <w:t xml:space="preserve"> </w:t>
      </w:r>
      <w:r w:rsidR="00E4436D" w:rsidRPr="00B96CE7">
        <w:rPr>
          <w:rFonts w:ascii="Times New Roman" w:eastAsia="Times New Roman" w:hAnsi="Times New Roman" w:cs="Times New Roman"/>
          <w:b/>
          <w:bCs/>
          <w:color w:val="000000" w:themeColor="text1"/>
          <w:sz w:val="26"/>
          <w:szCs w:val="26"/>
        </w:rPr>
        <w:t>14</w:t>
      </w:r>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Kết</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quả</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kiểm</w:t>
      </w:r>
      <w:proofErr w:type="spellEnd"/>
      <w:r w:rsidRPr="00B96CE7">
        <w:rPr>
          <w:rFonts w:ascii="Times New Roman" w:eastAsia="Times New Roman" w:hAnsi="Times New Roman" w:cs="Times New Roman"/>
          <w:b/>
          <w:bCs/>
          <w:color w:val="000000" w:themeColor="text1"/>
          <w:sz w:val="26"/>
          <w:szCs w:val="26"/>
        </w:rPr>
        <w:t xml:space="preserve"> </w:t>
      </w:r>
      <w:proofErr w:type="spellStart"/>
      <w:r w:rsidRPr="00B96CE7">
        <w:rPr>
          <w:rFonts w:ascii="Times New Roman" w:eastAsia="Times New Roman" w:hAnsi="Times New Roman" w:cs="Times New Roman"/>
          <w:b/>
          <w:bCs/>
          <w:color w:val="000000" w:themeColor="text1"/>
          <w:sz w:val="26"/>
          <w:szCs w:val="26"/>
        </w:rPr>
        <w:t>định</w:t>
      </w:r>
      <w:proofErr w:type="spellEnd"/>
      <w:r w:rsidRPr="00B96CE7">
        <w:rPr>
          <w:rFonts w:ascii="Times New Roman" w:eastAsia="Times New Roman" w:hAnsi="Times New Roman" w:cs="Times New Roman"/>
          <w:b/>
          <w:bCs/>
          <w:color w:val="000000" w:themeColor="text1"/>
          <w:sz w:val="26"/>
          <w:szCs w:val="26"/>
        </w:rPr>
        <w:t xml:space="preserve"> White Heteroskedasticity Test</w:t>
      </w:r>
    </w:p>
    <w:p w14:paraId="7AB158A9" w14:textId="1B89EA1A" w:rsidR="00467F4A" w:rsidRPr="002B2BA4" w:rsidRDefault="00467F4A" w:rsidP="0028208D">
      <w:pPr>
        <w:spacing w:after="0" w:line="240" w:lineRule="auto"/>
        <w:jc w:val="both"/>
        <w:rPr>
          <w:rFonts w:ascii="Times New Roman" w:eastAsia="Times New Roman" w:hAnsi="Times New Roman" w:cs="Times New Roman"/>
          <w:color w:val="000000" w:themeColor="text1"/>
          <w:sz w:val="26"/>
          <w:szCs w:val="26"/>
        </w:rPr>
      </w:pPr>
    </w:p>
    <w:tbl>
      <w:tblPr>
        <w:tblStyle w:val="TableGrid"/>
        <w:tblpPr w:leftFromText="180" w:rightFromText="180" w:vertAnchor="text" w:horzAnchor="margin" w:tblpY="-24"/>
        <w:tblW w:w="9350" w:type="dxa"/>
        <w:tblLook w:val="04A0" w:firstRow="1" w:lastRow="0" w:firstColumn="1" w:lastColumn="0" w:noHBand="0" w:noVBand="1"/>
      </w:tblPr>
      <w:tblGrid>
        <w:gridCol w:w="796"/>
        <w:gridCol w:w="2134"/>
        <w:gridCol w:w="2141"/>
        <w:gridCol w:w="2149"/>
        <w:gridCol w:w="2130"/>
      </w:tblGrid>
      <w:tr w:rsidR="0028208D" w:rsidRPr="002B2BA4" w14:paraId="1A48A465" w14:textId="77777777" w:rsidTr="001666B6">
        <w:trPr>
          <w:trHeight w:val="311"/>
        </w:trPr>
        <w:tc>
          <w:tcPr>
            <w:tcW w:w="796" w:type="dxa"/>
            <w:vMerge w:val="restart"/>
            <w:vAlign w:val="bottom"/>
          </w:tcPr>
          <w:p w14:paraId="240A78BC"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BID</w:t>
            </w:r>
          </w:p>
          <w:p w14:paraId="40C68C87"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1C09F4C8"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4500590C" w14:textId="7A31379E"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0.681044</w:t>
            </w:r>
          </w:p>
        </w:tc>
        <w:tc>
          <w:tcPr>
            <w:tcW w:w="2149" w:type="dxa"/>
            <w:vAlign w:val="center"/>
          </w:tcPr>
          <w:p w14:paraId="39650AA2" w14:textId="3586EE99"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7455CA8E" w14:textId="79BDF2E6"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0.7172</w:t>
            </w:r>
          </w:p>
        </w:tc>
      </w:tr>
      <w:tr w:rsidR="0028208D" w:rsidRPr="002B2BA4" w14:paraId="25FA952A" w14:textId="77777777" w:rsidTr="001666B6">
        <w:trPr>
          <w:trHeight w:val="299"/>
        </w:trPr>
        <w:tc>
          <w:tcPr>
            <w:tcW w:w="796" w:type="dxa"/>
            <w:vMerge/>
            <w:vAlign w:val="bottom"/>
          </w:tcPr>
          <w:p w14:paraId="6FD78570"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3A271638"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088C37FE" w14:textId="671B7E6E"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7.037358</w:t>
            </w:r>
          </w:p>
        </w:tc>
        <w:tc>
          <w:tcPr>
            <w:tcW w:w="2149" w:type="dxa"/>
            <w:vAlign w:val="center"/>
          </w:tcPr>
          <w:p w14:paraId="064CAFFE" w14:textId="164348A6"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470856E6" w14:textId="6EAC6AA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0.6332</w:t>
            </w:r>
          </w:p>
        </w:tc>
      </w:tr>
      <w:tr w:rsidR="0028208D" w:rsidRPr="002B2BA4" w14:paraId="3CF51EC5" w14:textId="77777777" w:rsidTr="001666B6">
        <w:trPr>
          <w:trHeight w:val="311"/>
        </w:trPr>
        <w:tc>
          <w:tcPr>
            <w:tcW w:w="796" w:type="dxa"/>
            <w:vMerge w:val="restart"/>
            <w:vAlign w:val="bottom"/>
          </w:tcPr>
          <w:p w14:paraId="19393D68"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EIB</w:t>
            </w:r>
          </w:p>
          <w:p w14:paraId="43F58DC1"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3E4C1030"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0715CA92" w14:textId="4CB83FDB"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1.504253</w:t>
            </w:r>
          </w:p>
        </w:tc>
        <w:tc>
          <w:tcPr>
            <w:tcW w:w="2149" w:type="dxa"/>
            <w:vAlign w:val="center"/>
          </w:tcPr>
          <w:p w14:paraId="6A09014D" w14:textId="056FDA2C"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7683E500" w14:textId="4C0CD4CA"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0.2133</w:t>
            </w:r>
          </w:p>
        </w:tc>
      </w:tr>
      <w:tr w:rsidR="0028208D" w:rsidRPr="002B2BA4" w14:paraId="487F1D20" w14:textId="77777777" w:rsidTr="001666B6">
        <w:trPr>
          <w:trHeight w:val="299"/>
        </w:trPr>
        <w:tc>
          <w:tcPr>
            <w:tcW w:w="796" w:type="dxa"/>
            <w:vMerge/>
            <w:vAlign w:val="bottom"/>
          </w:tcPr>
          <w:p w14:paraId="22AA4974"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79D0B177"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563529A0" w14:textId="3CDB9D4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12.10999</w:t>
            </w:r>
          </w:p>
        </w:tc>
        <w:tc>
          <w:tcPr>
            <w:tcW w:w="2149" w:type="dxa"/>
            <w:vAlign w:val="center"/>
          </w:tcPr>
          <w:p w14:paraId="508AC1A8" w14:textId="6A230662"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76341E66" w14:textId="3AC31DC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0.2072</w:t>
            </w:r>
          </w:p>
        </w:tc>
      </w:tr>
      <w:tr w:rsidR="0028208D" w:rsidRPr="002B2BA4" w14:paraId="36CD4E8C" w14:textId="77777777" w:rsidTr="001666B6">
        <w:trPr>
          <w:trHeight w:val="311"/>
        </w:trPr>
        <w:tc>
          <w:tcPr>
            <w:tcW w:w="796" w:type="dxa"/>
            <w:vMerge w:val="restart"/>
            <w:vAlign w:val="bottom"/>
          </w:tcPr>
          <w:p w14:paraId="4F8D2805"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TCB</w:t>
            </w:r>
          </w:p>
          <w:p w14:paraId="75452805"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791D50B5"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74AE2A8F" w14:textId="1F0629E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3.284454</w:t>
            </w:r>
          </w:p>
        </w:tc>
        <w:tc>
          <w:tcPr>
            <w:tcW w:w="2149" w:type="dxa"/>
            <w:vAlign w:val="center"/>
          </w:tcPr>
          <w:p w14:paraId="58A3A510" w14:textId="3239F4CE"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19002D0F" w14:textId="3987A6D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0.0128</w:t>
            </w:r>
          </w:p>
        </w:tc>
      </w:tr>
      <w:tr w:rsidR="0028208D" w:rsidRPr="002B2BA4" w14:paraId="758D0789" w14:textId="77777777" w:rsidTr="001666B6">
        <w:trPr>
          <w:trHeight w:val="299"/>
        </w:trPr>
        <w:tc>
          <w:tcPr>
            <w:tcW w:w="796" w:type="dxa"/>
            <w:vMerge/>
            <w:vAlign w:val="bottom"/>
          </w:tcPr>
          <w:p w14:paraId="7D4B303D"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48869D21"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6F46D653" w14:textId="591C7671"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17.89348</w:t>
            </w:r>
          </w:p>
        </w:tc>
        <w:tc>
          <w:tcPr>
            <w:tcW w:w="2149" w:type="dxa"/>
            <w:vAlign w:val="center"/>
          </w:tcPr>
          <w:p w14:paraId="0B99181B" w14:textId="68C4E0DB"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0B3E714B" w14:textId="00537F59"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0.0364</w:t>
            </w:r>
          </w:p>
        </w:tc>
      </w:tr>
      <w:tr w:rsidR="0028208D" w:rsidRPr="002B2BA4" w14:paraId="2FB8D46A" w14:textId="77777777" w:rsidTr="001666B6">
        <w:trPr>
          <w:trHeight w:val="311"/>
        </w:trPr>
        <w:tc>
          <w:tcPr>
            <w:tcW w:w="796" w:type="dxa"/>
            <w:vMerge w:val="restart"/>
            <w:vAlign w:val="bottom"/>
          </w:tcPr>
          <w:p w14:paraId="3E6702F0"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HDB</w:t>
            </w:r>
          </w:p>
          <w:p w14:paraId="10E887E2"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43B1A2A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10B980F7" w14:textId="78B60DF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1.36891</w:t>
            </w:r>
          </w:p>
        </w:tc>
        <w:tc>
          <w:tcPr>
            <w:tcW w:w="2149" w:type="dxa"/>
            <w:vAlign w:val="center"/>
          </w:tcPr>
          <w:p w14:paraId="37954239" w14:textId="3AB5A29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741A4AE9" w14:textId="4E67D3C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0.2658</w:t>
            </w:r>
          </w:p>
        </w:tc>
      </w:tr>
      <w:tr w:rsidR="0028208D" w:rsidRPr="002B2BA4" w14:paraId="633C291C" w14:textId="77777777" w:rsidTr="001666B6">
        <w:trPr>
          <w:trHeight w:val="299"/>
        </w:trPr>
        <w:tc>
          <w:tcPr>
            <w:tcW w:w="796" w:type="dxa"/>
            <w:vMerge/>
            <w:vAlign w:val="bottom"/>
          </w:tcPr>
          <w:p w14:paraId="60B9C571"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51D85F35"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74C96851" w14:textId="7437BC12"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11.43575</w:t>
            </w:r>
          </w:p>
        </w:tc>
        <w:tc>
          <w:tcPr>
            <w:tcW w:w="2149" w:type="dxa"/>
            <w:vAlign w:val="center"/>
          </w:tcPr>
          <w:p w14:paraId="6DB3D320" w14:textId="6B763A92"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26B75B74" w14:textId="11C20F60"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0.247</w:t>
            </w:r>
          </w:p>
        </w:tc>
      </w:tr>
      <w:tr w:rsidR="0028208D" w:rsidRPr="002B2BA4" w14:paraId="41D877C1" w14:textId="77777777" w:rsidTr="001666B6">
        <w:trPr>
          <w:trHeight w:val="311"/>
        </w:trPr>
        <w:tc>
          <w:tcPr>
            <w:tcW w:w="796" w:type="dxa"/>
            <w:vMerge w:val="restart"/>
            <w:vAlign w:val="bottom"/>
          </w:tcPr>
          <w:p w14:paraId="16020B50"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MBB</w:t>
            </w:r>
          </w:p>
          <w:p w14:paraId="6778C45E"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1F122EDB"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179C3FD5" w14:textId="629D1CBC"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0.351451</w:t>
            </w:r>
          </w:p>
        </w:tc>
        <w:tc>
          <w:tcPr>
            <w:tcW w:w="2149" w:type="dxa"/>
            <w:vAlign w:val="center"/>
          </w:tcPr>
          <w:p w14:paraId="604991AA" w14:textId="5FFB0DD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016604F2" w14:textId="1610F1F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0.9451</w:t>
            </w:r>
          </w:p>
        </w:tc>
      </w:tr>
      <w:tr w:rsidR="0028208D" w:rsidRPr="002B2BA4" w14:paraId="133829BD" w14:textId="77777777" w:rsidTr="001666B6">
        <w:trPr>
          <w:trHeight w:val="299"/>
        </w:trPr>
        <w:tc>
          <w:tcPr>
            <w:tcW w:w="796" w:type="dxa"/>
            <w:vMerge/>
            <w:vAlign w:val="bottom"/>
          </w:tcPr>
          <w:p w14:paraId="2876F7AA"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7707FDCF"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08A0F23A" w14:textId="74796D5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4.09669</w:t>
            </w:r>
          </w:p>
        </w:tc>
        <w:tc>
          <w:tcPr>
            <w:tcW w:w="2149" w:type="dxa"/>
            <w:vAlign w:val="center"/>
          </w:tcPr>
          <w:p w14:paraId="217950A5" w14:textId="2B119CF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46179EE9" w14:textId="1C68C589"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0.9049</w:t>
            </w:r>
          </w:p>
        </w:tc>
      </w:tr>
      <w:tr w:rsidR="0028208D" w:rsidRPr="002B2BA4" w14:paraId="74AC03B6" w14:textId="77777777" w:rsidTr="001666B6">
        <w:trPr>
          <w:trHeight w:val="311"/>
        </w:trPr>
        <w:tc>
          <w:tcPr>
            <w:tcW w:w="796" w:type="dxa"/>
            <w:vMerge w:val="restart"/>
            <w:vAlign w:val="bottom"/>
          </w:tcPr>
          <w:p w14:paraId="6CA5EA02"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STB</w:t>
            </w:r>
          </w:p>
          <w:p w14:paraId="340F5154"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4AAFCE12"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5581581D" w14:textId="09648A21"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0.922424</w:t>
            </w:r>
          </w:p>
        </w:tc>
        <w:tc>
          <w:tcPr>
            <w:tcW w:w="2149" w:type="dxa"/>
            <w:vAlign w:val="center"/>
          </w:tcPr>
          <w:p w14:paraId="5E1E26A0" w14:textId="1EEEF0D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45BCBD03" w14:textId="14E25A4A"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0.5265</w:t>
            </w:r>
          </w:p>
        </w:tc>
      </w:tr>
      <w:tr w:rsidR="0028208D" w:rsidRPr="002B2BA4" w14:paraId="394137A6" w14:textId="77777777" w:rsidTr="001666B6">
        <w:trPr>
          <w:trHeight w:val="299"/>
        </w:trPr>
        <w:tc>
          <w:tcPr>
            <w:tcW w:w="796" w:type="dxa"/>
            <w:vMerge/>
            <w:vAlign w:val="bottom"/>
          </w:tcPr>
          <w:p w14:paraId="06176557"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4A9776C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2FB45E4D" w14:textId="26D3B9D5"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8.79995</w:t>
            </w:r>
          </w:p>
        </w:tc>
        <w:tc>
          <w:tcPr>
            <w:tcW w:w="2149" w:type="dxa"/>
            <w:vAlign w:val="center"/>
          </w:tcPr>
          <w:p w14:paraId="359277AE" w14:textId="6EE7305D"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4F062188" w14:textId="02901F83"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0.4559</w:t>
            </w:r>
          </w:p>
        </w:tc>
      </w:tr>
      <w:tr w:rsidR="0028208D" w:rsidRPr="002B2BA4" w14:paraId="0AAD93EF" w14:textId="77777777" w:rsidTr="001666B6">
        <w:trPr>
          <w:trHeight w:val="311"/>
        </w:trPr>
        <w:tc>
          <w:tcPr>
            <w:tcW w:w="796" w:type="dxa"/>
            <w:vMerge w:val="restart"/>
            <w:vAlign w:val="bottom"/>
          </w:tcPr>
          <w:p w14:paraId="16009B99"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CTG</w:t>
            </w:r>
          </w:p>
          <w:p w14:paraId="305DEA37"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1DEF0B3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768DD82D" w14:textId="4A5599EE"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9.0774</w:t>
            </w:r>
          </w:p>
        </w:tc>
        <w:tc>
          <w:tcPr>
            <w:tcW w:w="2149" w:type="dxa"/>
            <w:vAlign w:val="center"/>
          </w:tcPr>
          <w:p w14:paraId="3AAB3414" w14:textId="68B08BA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54F9B550" w14:textId="5382388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0.0000</w:t>
            </w:r>
          </w:p>
        </w:tc>
      </w:tr>
      <w:tr w:rsidR="0028208D" w:rsidRPr="002B2BA4" w14:paraId="45E9DC9F" w14:textId="77777777" w:rsidTr="001666B6">
        <w:trPr>
          <w:trHeight w:val="299"/>
        </w:trPr>
        <w:tc>
          <w:tcPr>
            <w:tcW w:w="796" w:type="dxa"/>
            <w:vMerge/>
            <w:vAlign w:val="bottom"/>
          </w:tcPr>
          <w:p w14:paraId="4010F172"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650B700A"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02D6105F" w14:textId="51AFAC88"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24.1001</w:t>
            </w:r>
          </w:p>
        </w:tc>
        <w:tc>
          <w:tcPr>
            <w:tcW w:w="2149" w:type="dxa"/>
            <w:vAlign w:val="center"/>
          </w:tcPr>
          <w:p w14:paraId="693EACBB" w14:textId="0EAF33BC"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24755FD3" w14:textId="7650D73D"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0.0041</w:t>
            </w:r>
          </w:p>
        </w:tc>
      </w:tr>
      <w:tr w:rsidR="0028208D" w:rsidRPr="002B2BA4" w14:paraId="6A83646C" w14:textId="77777777" w:rsidTr="001666B6">
        <w:trPr>
          <w:trHeight w:val="311"/>
        </w:trPr>
        <w:tc>
          <w:tcPr>
            <w:tcW w:w="796" w:type="dxa"/>
            <w:vMerge w:val="restart"/>
            <w:vAlign w:val="bottom"/>
          </w:tcPr>
          <w:p w14:paraId="37C197BA"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TPB</w:t>
            </w:r>
          </w:p>
          <w:p w14:paraId="18E69DDA"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62428185"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2C6FB68A" w14:textId="36B7BB4B"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0.422392</w:t>
            </w:r>
          </w:p>
        </w:tc>
        <w:tc>
          <w:tcPr>
            <w:tcW w:w="2149" w:type="dxa"/>
            <w:vAlign w:val="center"/>
          </w:tcPr>
          <w:p w14:paraId="54BAA333" w14:textId="26FB669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1713B7EB" w14:textId="37ADC1F0"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0.9076</w:t>
            </w:r>
          </w:p>
        </w:tc>
      </w:tr>
      <w:tr w:rsidR="0028208D" w:rsidRPr="002B2BA4" w14:paraId="089B0795" w14:textId="77777777" w:rsidTr="001666B6">
        <w:trPr>
          <w:trHeight w:val="299"/>
        </w:trPr>
        <w:tc>
          <w:tcPr>
            <w:tcW w:w="796" w:type="dxa"/>
            <w:vMerge/>
            <w:vAlign w:val="bottom"/>
          </w:tcPr>
          <w:p w14:paraId="4DB069F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03DDDD5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7180CCFC" w14:textId="3906F0B9"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4.791535</w:t>
            </w:r>
          </w:p>
        </w:tc>
        <w:tc>
          <w:tcPr>
            <w:tcW w:w="2149" w:type="dxa"/>
            <w:vAlign w:val="center"/>
          </w:tcPr>
          <w:p w14:paraId="7544C7D8" w14:textId="74C1CF35"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6AB3A3AD" w14:textId="4161841C"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0.8521</w:t>
            </w:r>
          </w:p>
        </w:tc>
      </w:tr>
      <w:tr w:rsidR="0028208D" w:rsidRPr="002B2BA4" w14:paraId="1F0B3670" w14:textId="77777777" w:rsidTr="001666B6">
        <w:trPr>
          <w:trHeight w:val="311"/>
        </w:trPr>
        <w:tc>
          <w:tcPr>
            <w:tcW w:w="796" w:type="dxa"/>
            <w:vMerge w:val="restart"/>
            <w:vAlign w:val="bottom"/>
          </w:tcPr>
          <w:p w14:paraId="3E7E898A"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VCB</w:t>
            </w:r>
          </w:p>
          <w:p w14:paraId="176F45A2"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22CF0ACE"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7BDE4817" w14:textId="4744EDA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0.485614</w:t>
            </w:r>
          </w:p>
        </w:tc>
        <w:tc>
          <w:tcPr>
            <w:tcW w:w="2149" w:type="dxa"/>
            <w:vAlign w:val="center"/>
          </w:tcPr>
          <w:p w14:paraId="19809098" w14:textId="7284F5AA"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7437E2F8" w14:textId="0C36236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0.8672</w:t>
            </w:r>
          </w:p>
        </w:tc>
      </w:tr>
      <w:tr w:rsidR="0028208D" w:rsidRPr="002B2BA4" w14:paraId="05B41CE9" w14:textId="77777777" w:rsidTr="001666B6">
        <w:trPr>
          <w:trHeight w:val="299"/>
        </w:trPr>
        <w:tc>
          <w:tcPr>
            <w:tcW w:w="796" w:type="dxa"/>
            <w:vMerge/>
            <w:vAlign w:val="bottom"/>
          </w:tcPr>
          <w:p w14:paraId="0C34215C"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46F08284"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13CBCF5B" w14:textId="3C95329C"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5.380099</w:t>
            </w:r>
          </w:p>
        </w:tc>
        <w:tc>
          <w:tcPr>
            <w:tcW w:w="2149" w:type="dxa"/>
            <w:vAlign w:val="center"/>
          </w:tcPr>
          <w:p w14:paraId="0CDEA1E4" w14:textId="5D8F004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53F55469" w14:textId="12481893"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0.8000</w:t>
            </w:r>
          </w:p>
        </w:tc>
      </w:tr>
      <w:tr w:rsidR="0028208D" w:rsidRPr="002B2BA4" w14:paraId="2F1E6B15" w14:textId="77777777" w:rsidTr="001666B6">
        <w:trPr>
          <w:trHeight w:val="311"/>
        </w:trPr>
        <w:tc>
          <w:tcPr>
            <w:tcW w:w="796" w:type="dxa"/>
            <w:vMerge w:val="restart"/>
            <w:vAlign w:val="bottom"/>
          </w:tcPr>
          <w:p w14:paraId="69C5C52C"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VPB</w:t>
            </w:r>
          </w:p>
          <w:p w14:paraId="632A2178"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6252D56E"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eastAsia="Times New Roman" w:hAnsi="Times New Roman" w:cs="Times New Roman"/>
                <w:color w:val="000000" w:themeColor="text1"/>
                <w:sz w:val="26"/>
                <w:szCs w:val="26"/>
              </w:rPr>
              <w:t>F-statistic</w:t>
            </w:r>
          </w:p>
        </w:tc>
        <w:tc>
          <w:tcPr>
            <w:tcW w:w="2141" w:type="dxa"/>
            <w:vAlign w:val="center"/>
          </w:tcPr>
          <w:p w14:paraId="1ED2B8D3" w14:textId="03AC534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0.92505</w:t>
            </w:r>
          </w:p>
        </w:tc>
        <w:tc>
          <w:tcPr>
            <w:tcW w:w="2149" w:type="dxa"/>
            <w:vAlign w:val="center"/>
          </w:tcPr>
          <w:p w14:paraId="150944A8" w14:textId="2010BCE4"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1F9B97E2" w14:textId="411329AF"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0.5245</w:t>
            </w:r>
          </w:p>
        </w:tc>
      </w:tr>
      <w:tr w:rsidR="0028208D" w:rsidRPr="002B2BA4" w14:paraId="3948DF9C" w14:textId="77777777" w:rsidTr="001666B6">
        <w:trPr>
          <w:trHeight w:val="299"/>
        </w:trPr>
        <w:tc>
          <w:tcPr>
            <w:tcW w:w="796" w:type="dxa"/>
            <w:vMerge/>
          </w:tcPr>
          <w:p w14:paraId="3CFEBE06"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
        </w:tc>
        <w:tc>
          <w:tcPr>
            <w:tcW w:w="2134" w:type="dxa"/>
            <w:vAlign w:val="bottom"/>
          </w:tcPr>
          <w:p w14:paraId="13CCCB44" w14:textId="77777777" w:rsidR="0028208D" w:rsidRPr="002B2BA4" w:rsidRDefault="0028208D" w:rsidP="0028208D">
            <w:pPr>
              <w:spacing w:line="276" w:lineRule="auto"/>
              <w:rPr>
                <w:rFonts w:ascii="Times New Roman" w:eastAsia="Times New Roman" w:hAnsi="Times New Roman" w:cs="Times New Roman"/>
                <w:color w:val="000000" w:themeColor="text1"/>
                <w:sz w:val="26"/>
                <w:szCs w:val="26"/>
              </w:rPr>
            </w:pPr>
            <w:proofErr w:type="spellStart"/>
            <w:r w:rsidRPr="002B2BA4">
              <w:rPr>
                <w:rFonts w:ascii="Times New Roman" w:eastAsia="Times New Roman" w:hAnsi="Times New Roman" w:cs="Times New Roman"/>
                <w:color w:val="000000" w:themeColor="text1"/>
                <w:sz w:val="26"/>
                <w:szCs w:val="26"/>
              </w:rPr>
              <w:t>Obs</w:t>
            </w:r>
            <w:proofErr w:type="spellEnd"/>
            <w:r w:rsidRPr="002B2BA4">
              <w:rPr>
                <w:rFonts w:ascii="Times New Roman" w:eastAsia="Times New Roman" w:hAnsi="Times New Roman" w:cs="Times New Roman"/>
                <w:color w:val="000000" w:themeColor="text1"/>
                <w:sz w:val="26"/>
                <w:szCs w:val="26"/>
              </w:rPr>
              <w:t>*R-squared</w:t>
            </w:r>
          </w:p>
        </w:tc>
        <w:tc>
          <w:tcPr>
            <w:tcW w:w="2141" w:type="dxa"/>
            <w:vAlign w:val="center"/>
          </w:tcPr>
          <w:p w14:paraId="329EB670" w14:textId="16CD4A93"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8.817636</w:t>
            </w:r>
          </w:p>
        </w:tc>
        <w:tc>
          <w:tcPr>
            <w:tcW w:w="2149" w:type="dxa"/>
            <w:vAlign w:val="center"/>
          </w:tcPr>
          <w:p w14:paraId="0DC9AC26" w14:textId="4C8F4605"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Probability</w:t>
            </w:r>
          </w:p>
        </w:tc>
        <w:tc>
          <w:tcPr>
            <w:tcW w:w="2130" w:type="dxa"/>
            <w:vAlign w:val="center"/>
          </w:tcPr>
          <w:p w14:paraId="0CDDEFE5" w14:textId="12265C21" w:rsidR="0028208D" w:rsidRPr="002B2BA4" w:rsidRDefault="0028208D" w:rsidP="0028208D">
            <w:pPr>
              <w:spacing w:line="276" w:lineRule="auto"/>
              <w:rPr>
                <w:rFonts w:ascii="Times New Roman" w:eastAsia="Times New Roman" w:hAnsi="Times New Roman" w:cs="Times New Roman"/>
                <w:color w:val="000000" w:themeColor="text1"/>
                <w:sz w:val="26"/>
                <w:szCs w:val="26"/>
              </w:rPr>
            </w:pPr>
            <w:r w:rsidRPr="002B2BA4">
              <w:rPr>
                <w:rFonts w:ascii="Times New Roman" w:hAnsi="Times New Roman" w:cs="Times New Roman"/>
                <w:color w:val="000000"/>
                <w:sz w:val="26"/>
                <w:szCs w:val="26"/>
              </w:rPr>
              <w:t>0.4543</w:t>
            </w:r>
          </w:p>
        </w:tc>
      </w:tr>
    </w:tbl>
    <w:p w14:paraId="39D502D6" w14:textId="77777777" w:rsidR="0028208D" w:rsidRPr="002B2BA4" w:rsidRDefault="0028208D" w:rsidP="00FD219F">
      <w:pPr>
        <w:spacing w:after="0" w:line="240" w:lineRule="auto"/>
        <w:jc w:val="both"/>
        <w:rPr>
          <w:rFonts w:ascii="Times New Roman" w:eastAsia="Times New Roman" w:hAnsi="Times New Roman" w:cs="Times New Roman"/>
          <w:color w:val="000000" w:themeColor="text1"/>
          <w:sz w:val="26"/>
          <w:szCs w:val="26"/>
        </w:rPr>
      </w:pPr>
    </w:p>
    <w:p w14:paraId="0C8DDC54" w14:textId="3700140A" w:rsidR="00467F4A" w:rsidRPr="002B2BA4" w:rsidRDefault="00467F4A" w:rsidP="0028208D">
      <w:pPr>
        <w:spacing w:after="0" w:line="240" w:lineRule="auto"/>
        <w:ind w:firstLine="576"/>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thiết</w:t>
      </w:r>
      <w:proofErr w:type="spellEnd"/>
      <w:r w:rsidRPr="002B2BA4">
        <w:rPr>
          <w:rFonts w:ascii="Times New Roman" w:eastAsia="Times New Roman" w:hAnsi="Times New Roman" w:cs="Times New Roman"/>
          <w:color w:val="000000"/>
          <w:sz w:val="26"/>
          <w:szCs w:val="26"/>
        </w:rPr>
        <w:t xml:space="preserve">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0</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α</m:t>
            </m:r>
          </m:e>
          <m:sub>
            <m:r>
              <w:rPr>
                <w:rFonts w:ascii="Cambria Math" w:eastAsia="Cambria Math" w:hAnsi="Cambria Math" w:cs="Times New Roman"/>
                <w:color w:val="000000"/>
                <w:sz w:val="26"/>
                <w:szCs w:val="26"/>
              </w:rPr>
              <m:t>1</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α</m:t>
            </m:r>
          </m:e>
          <m:sub>
            <m:r>
              <w:rPr>
                <w:rFonts w:ascii="Cambria Math" w:eastAsia="Cambria Math" w:hAnsi="Cambria Math" w:cs="Times New Roman"/>
                <w:color w:val="000000"/>
                <w:sz w:val="26"/>
                <w:szCs w:val="26"/>
              </w:rPr>
              <m:t>2</m:t>
            </m:r>
          </m:sub>
        </m:sSub>
        <m:r>
          <w:rPr>
            <w:rFonts w:ascii="Cambria Math" w:eastAsia="Cambria Math" w:hAnsi="Cambria Math" w:cs="Times New Roman"/>
            <w:color w:val="000000"/>
            <w:sz w:val="26"/>
            <w:szCs w:val="26"/>
          </w:rPr>
          <m:t xml:space="preserve">=…= </m:t>
        </m:r>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α</m:t>
            </m:r>
          </m:e>
          <m:sub>
            <m:r>
              <w:rPr>
                <w:rFonts w:ascii="Cambria Math" w:eastAsia="Cambria Math" w:hAnsi="Cambria Math" w:cs="Times New Roman"/>
                <w:color w:val="000000"/>
                <w:sz w:val="26"/>
                <w:szCs w:val="26"/>
              </w:rPr>
              <m:t>n</m:t>
            </m:r>
          </m:sub>
        </m:sSub>
        <m:r>
          <w:rPr>
            <w:rFonts w:ascii="Cambria Math" w:eastAsia="Cambria Math" w:hAnsi="Cambria Math" w:cs="Times New Roman"/>
            <w:color w:val="000000"/>
            <w:sz w:val="26"/>
            <w:szCs w:val="26"/>
          </w:rPr>
          <m:t>=0</m:t>
        </m:r>
      </m:oMath>
      <w:r w:rsidRPr="002B2BA4">
        <w:rPr>
          <w:rFonts w:ascii="Times New Roman" w:eastAsia="Times New Roman" w:hAnsi="Times New Roman" w:cs="Times New Roman"/>
          <w:color w:val="000000"/>
          <w:sz w:val="26"/>
          <w:szCs w:val="26"/>
        </w:rPr>
        <w:t xml:space="preserve">, tức là không có phương sai thay đổi, kết quả từ kiểm định White Heteroskedasticity Test như sau. Chọn mức ý nghĩa 1%, so sánh kết quả p-value với </w:t>
      </w:r>
      <m:oMath>
        <m:r>
          <w:rPr>
            <w:rFonts w:ascii="Cambria Math" w:eastAsia="Cambria Math" w:hAnsi="Cambria Math" w:cs="Times New Roman"/>
            <w:color w:val="000000"/>
            <w:sz w:val="26"/>
            <w:szCs w:val="26"/>
          </w:rPr>
          <m:t xml:space="preserve">0.01, </m:t>
        </m:r>
      </m:oMath>
      <w:r w:rsidRPr="002B2BA4">
        <w:rPr>
          <w:rFonts w:ascii="Times New Roman" w:eastAsia="Times New Roman" w:hAnsi="Times New Roman" w:cs="Times New Roman"/>
          <w:color w:val="000000"/>
          <w:sz w:val="26"/>
          <w:szCs w:val="26"/>
        </w:rPr>
        <w:t xml:space="preserve">ta thấy chỉ có CTG trên 10 </w:t>
      </w:r>
      <w:proofErr w:type="spellStart"/>
      <w:r w:rsidRPr="002B2BA4">
        <w:rPr>
          <w:rFonts w:ascii="Times New Roman" w:eastAsia="Times New Roman" w:hAnsi="Times New Roman" w:cs="Times New Roman"/>
          <w:sz w:val="26"/>
          <w:szCs w:val="26"/>
        </w:rPr>
        <w:t>mã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P-value </w:t>
      </w:r>
      <w:proofErr w:type="spellStart"/>
      <w:r w:rsidRPr="002B2BA4">
        <w:rPr>
          <w:rFonts w:ascii="Times New Roman" w:eastAsia="Times New Roman" w:hAnsi="Times New Roman" w:cs="Times New Roman"/>
          <w:color w:val="000000"/>
          <w:sz w:val="26"/>
          <w:szCs w:val="26"/>
        </w:rPr>
        <w:t>nhỏ</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w:t>
      </w:r>
      <m:oMath>
        <m:r>
          <w:rPr>
            <w:rFonts w:ascii="Cambria Math" w:eastAsia="Cambria Math" w:hAnsi="Cambria Math" w:cs="Times New Roman"/>
            <w:color w:val="000000"/>
            <w:sz w:val="26"/>
            <w:szCs w:val="26"/>
          </w:rPr>
          <m:t>0.01,</m:t>
        </m:r>
      </m:oMath>
      <w:r w:rsidRPr="002B2BA4">
        <w:rPr>
          <w:rFonts w:ascii="Times New Roman" w:eastAsia="Times New Roman" w:hAnsi="Times New Roman" w:cs="Times New Roman"/>
          <w:color w:val="000000"/>
          <w:sz w:val="26"/>
          <w:szCs w:val="26"/>
        </w:rPr>
        <w:t xml:space="preserve"> còn lại các ngân hàng đều lớn hơn 0.01 nên ta chấp nhận giả thiết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0</m:t>
            </m:r>
          </m:sub>
        </m:sSub>
      </m:oMath>
      <w:r w:rsidRPr="002B2BA4">
        <w:rPr>
          <w:rFonts w:ascii="Times New Roman" w:eastAsia="Times New Roman" w:hAnsi="Times New Roman" w:cs="Times New Roman"/>
          <w:color w:val="000000"/>
          <w:sz w:val="26"/>
          <w:szCs w:val="26"/>
        </w:rPr>
        <w:t>, tức là không có xảy ra hiện tượng phương sai thay đổi. Nên ta có thể kết luận rằng kết quả ước lượng hồi quy bằng phương pháp OLS ở trên là thích hợp và kết quả R-squared là hoàn toàn đáng tin cậy.</w:t>
      </w:r>
    </w:p>
    <w:p w14:paraId="394A40C8" w14:textId="77777777" w:rsidR="00467F4A" w:rsidRPr="002B2BA4" w:rsidRDefault="00467F4A" w:rsidP="00467F4A">
      <w:pPr>
        <w:spacing w:after="0" w:line="240" w:lineRule="auto"/>
        <w:ind w:left="720" w:firstLine="720"/>
        <w:jc w:val="both"/>
        <w:rPr>
          <w:rFonts w:ascii="Times New Roman" w:eastAsia="Times New Roman" w:hAnsi="Times New Roman" w:cs="Times New Roman"/>
          <w:sz w:val="26"/>
          <w:szCs w:val="26"/>
        </w:rPr>
      </w:pPr>
    </w:p>
    <w:p w14:paraId="70A41052" w14:textId="77777777" w:rsidR="00467F4A" w:rsidRPr="002B2BA4" w:rsidRDefault="00467F4A" w:rsidP="00467F4A">
      <w:pPr>
        <w:spacing w:after="0" w:line="240" w:lineRule="auto"/>
        <w:ind w:left="720" w:firstLine="720"/>
        <w:jc w:val="both"/>
        <w:rPr>
          <w:rFonts w:ascii="Times New Roman" w:eastAsia="Times New Roman" w:hAnsi="Times New Roman" w:cs="Times New Roman"/>
          <w:color w:val="000000"/>
          <w:sz w:val="26"/>
          <w:szCs w:val="26"/>
        </w:rPr>
      </w:pPr>
    </w:p>
    <w:p w14:paraId="6113078F" w14:textId="77777777" w:rsidR="00467F4A" w:rsidRPr="002B2BA4" w:rsidRDefault="00467F4A" w:rsidP="00467F4A">
      <w:pPr>
        <w:spacing w:after="0" w:line="240" w:lineRule="auto"/>
        <w:rPr>
          <w:rFonts w:ascii="Times New Roman" w:eastAsia="Times New Roman" w:hAnsi="Times New Roman" w:cs="Times New Roman"/>
          <w:color w:val="000000"/>
          <w:sz w:val="26"/>
          <w:szCs w:val="26"/>
        </w:rPr>
      </w:pPr>
    </w:p>
    <w:p w14:paraId="3215D6D6" w14:textId="63CA2FA5" w:rsidR="00467F4A" w:rsidRPr="002B2BA4" w:rsidRDefault="00467F4A" w:rsidP="001147F5">
      <w:pPr>
        <w:pStyle w:val="Heading2"/>
        <w:rPr>
          <w:rFonts w:eastAsia="Times New Roman" w:cs="Times New Roman"/>
        </w:rPr>
      </w:pPr>
      <w:bookmarkStart w:id="57" w:name="_Toc131238325"/>
      <w:r w:rsidRPr="002B2BA4">
        <w:rPr>
          <w:rFonts w:eastAsia="Times New Roman" w:cs="Times New Roman"/>
        </w:rPr>
        <w:lastRenderedPageBreak/>
        <w:t xml:space="preserve">So </w:t>
      </w:r>
      <w:proofErr w:type="spellStart"/>
      <w:r w:rsidRPr="002B2BA4">
        <w:rPr>
          <w:rFonts w:eastAsia="Times New Roman" w:cs="Times New Roman"/>
        </w:rPr>
        <w:t>sánh</w:t>
      </w:r>
      <w:proofErr w:type="spellEnd"/>
      <w:r w:rsidRPr="002B2BA4">
        <w:rPr>
          <w:rFonts w:eastAsia="Times New Roman" w:cs="Times New Roman"/>
        </w:rPr>
        <w:t xml:space="preserve"> </w:t>
      </w:r>
      <w:proofErr w:type="spellStart"/>
      <w:r w:rsidRPr="002B2BA4">
        <w:rPr>
          <w:rFonts w:eastAsia="Times New Roman" w:cs="Times New Roman"/>
        </w:rPr>
        <w:t>kết</w:t>
      </w:r>
      <w:proofErr w:type="spellEnd"/>
      <w:r w:rsidRPr="002B2BA4">
        <w:rPr>
          <w:rFonts w:eastAsia="Times New Roman" w:cs="Times New Roman"/>
        </w:rPr>
        <w:t xml:space="preserve"> </w:t>
      </w:r>
      <w:proofErr w:type="spellStart"/>
      <w:r w:rsidRPr="002B2BA4">
        <w:rPr>
          <w:rFonts w:eastAsia="Times New Roman" w:cs="Times New Roman"/>
        </w:rPr>
        <w:t>quả</w:t>
      </w:r>
      <w:proofErr w:type="spellEnd"/>
      <w:r w:rsidRPr="002B2BA4">
        <w:rPr>
          <w:rFonts w:eastAsia="Times New Roman" w:cs="Times New Roman"/>
        </w:rPr>
        <w:t xml:space="preserve"> </w:t>
      </w:r>
      <w:proofErr w:type="spellStart"/>
      <w:r w:rsidRPr="002B2BA4">
        <w:rPr>
          <w:rFonts w:eastAsia="Times New Roman" w:cs="Times New Roman"/>
        </w:rPr>
        <w:t>giữa</w:t>
      </w:r>
      <w:proofErr w:type="spellEnd"/>
      <w:r w:rsidRPr="002B2BA4">
        <w:rPr>
          <w:rFonts w:eastAsia="Times New Roman" w:cs="Times New Roman"/>
        </w:rPr>
        <w:t xml:space="preserve"> </w:t>
      </w:r>
      <w:proofErr w:type="spellStart"/>
      <w:r w:rsidRPr="002B2BA4">
        <w:rPr>
          <w:rFonts w:eastAsia="Times New Roman" w:cs="Times New Roman"/>
        </w:rPr>
        <w:t>các</w:t>
      </w:r>
      <w:proofErr w:type="spellEnd"/>
      <w:r w:rsidRPr="002B2BA4">
        <w:rPr>
          <w:rFonts w:eastAsia="Times New Roman" w:cs="Times New Roman"/>
        </w:rPr>
        <w:t xml:space="preserve"> </w:t>
      </w:r>
      <w:proofErr w:type="spellStart"/>
      <w:r w:rsidRPr="002B2BA4">
        <w:rPr>
          <w:rFonts w:eastAsia="Times New Roman" w:cs="Times New Roman"/>
        </w:rPr>
        <w:t>mô</w:t>
      </w:r>
      <w:proofErr w:type="spellEnd"/>
      <w:r w:rsidRPr="002B2BA4">
        <w:rPr>
          <w:rFonts w:eastAsia="Times New Roman" w:cs="Times New Roman"/>
        </w:rPr>
        <w:t xml:space="preserve"> </w:t>
      </w:r>
      <w:proofErr w:type="spellStart"/>
      <w:r w:rsidRPr="002B2BA4">
        <w:rPr>
          <w:rFonts w:eastAsia="Times New Roman" w:cs="Times New Roman"/>
        </w:rPr>
        <w:t>hình</w:t>
      </w:r>
      <w:bookmarkEnd w:id="57"/>
      <w:proofErr w:type="spellEnd"/>
      <w:r w:rsidRPr="002B2BA4">
        <w:rPr>
          <w:rFonts w:eastAsia="Times New Roman" w:cs="Times New Roman"/>
        </w:rPr>
        <w:t xml:space="preserve"> </w:t>
      </w:r>
    </w:p>
    <w:p w14:paraId="763CF23E" w14:textId="77777777" w:rsidR="001147F5" w:rsidRPr="002B2BA4" w:rsidRDefault="00467F4A" w:rsidP="00467F4A">
      <w:pPr>
        <w:jc w:val="both"/>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ab/>
        <w:t xml:space="preserve">Như </w:t>
      </w:r>
      <w:proofErr w:type="spellStart"/>
      <w:r w:rsidRPr="002B2BA4">
        <w:rPr>
          <w:rFonts w:ascii="Times New Roman" w:eastAsia="Times New Roman" w:hAnsi="Times New Roman" w:cs="Times New Roman"/>
          <w:color w:val="000000"/>
          <w:sz w:val="26"/>
          <w:szCs w:val="26"/>
        </w:rPr>
        <w:t>đã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bày</w:t>
      </w:r>
      <w:proofErr w:type="spellEnd"/>
      <w:r w:rsidRPr="002B2BA4">
        <w:rPr>
          <w:rFonts w:ascii="Times New Roman" w:eastAsia="Times New Roman" w:hAnsi="Times New Roman" w:cs="Times New Roman"/>
          <w:color w:val="000000"/>
          <w:sz w:val="26"/>
          <w:szCs w:val="26"/>
        </w:rPr>
        <w:t xml:space="preserve"> ở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CAPM </w:t>
      </w:r>
      <w:proofErr w:type="spellStart"/>
      <w:r w:rsidRPr="002B2BA4">
        <w:rPr>
          <w:rFonts w:ascii="Times New Roman" w:eastAsia="Times New Roman" w:hAnsi="Times New Roman" w:cs="Times New Roman"/>
          <w:color w:val="000000"/>
          <w:sz w:val="26"/>
          <w:szCs w:val="26"/>
        </w:rPr>
        <w:t>ra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mục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nhằm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báo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một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thông</w:t>
      </w:r>
      <w:proofErr w:type="spellEnd"/>
      <w:r w:rsidRPr="002B2BA4">
        <w:rPr>
          <w:rFonts w:ascii="Times New Roman" w:eastAsia="Times New Roman" w:hAnsi="Times New Roman" w:cs="Times New Roman"/>
          <w:color w:val="000000"/>
          <w:sz w:val="26"/>
          <w:szCs w:val="26"/>
        </w:rPr>
        <w:t xml:space="preserve"> qua </w:t>
      </w:r>
      <w:proofErr w:type="spellStart"/>
      <w:r w:rsidRPr="002B2BA4">
        <w:rPr>
          <w:rFonts w:ascii="Times New Roman" w:eastAsia="Times New Roman" w:hAnsi="Times New Roman" w:cs="Times New Roman"/>
          <w:color w:val="000000"/>
          <w:sz w:val="26"/>
          <w:szCs w:val="26"/>
        </w:rPr>
        <w:t>chỉ</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beta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nghiệm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tranh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áp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dụng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tiễn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nó</w:t>
      </w:r>
      <w:proofErr w:type="spellEnd"/>
      <w:r w:rsidRPr="002B2BA4">
        <w:rPr>
          <w:rFonts w:ascii="Times New Roman" w:eastAsia="Times New Roman" w:hAnsi="Times New Roman" w:cs="Times New Roman"/>
          <w:color w:val="000000"/>
          <w:sz w:val="26"/>
          <w:szCs w:val="26"/>
        </w:rPr>
        <w:t xml:space="preserve">. Tuy </w:t>
      </w:r>
      <w:proofErr w:type="spellStart"/>
      <w:r w:rsidRPr="002B2BA4">
        <w:rPr>
          <w:rFonts w:ascii="Times New Roman" w:eastAsia="Times New Roman" w:hAnsi="Times New Roman" w:cs="Times New Roman"/>
          <w:color w:val="000000"/>
          <w:sz w:val="26"/>
          <w:szCs w:val="26"/>
        </w:rPr>
        <w:t>nhiên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năm</w:t>
      </w:r>
      <w:proofErr w:type="spellEnd"/>
      <w:r w:rsidRPr="002B2BA4">
        <w:rPr>
          <w:rFonts w:ascii="Times New Roman" w:eastAsia="Times New Roman" w:hAnsi="Times New Roman" w:cs="Times New Roman"/>
          <w:color w:val="000000"/>
          <w:sz w:val="26"/>
          <w:szCs w:val="26"/>
        </w:rPr>
        <w:t xml:space="preserve"> 1993, Fama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French </w:t>
      </w:r>
      <w:proofErr w:type="spellStart"/>
      <w:r w:rsidRPr="002B2BA4">
        <w:rPr>
          <w:rFonts w:ascii="Times New Roman" w:eastAsia="Times New Roman" w:hAnsi="Times New Roman" w:cs="Times New Roman"/>
          <w:color w:val="000000"/>
          <w:sz w:val="26"/>
          <w:szCs w:val="26"/>
        </w:rPr>
        <w:t>đã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xây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Fama-French bao </w:t>
      </w:r>
      <w:proofErr w:type="spellStart"/>
      <w:r w:rsidRPr="002B2BA4">
        <w:rPr>
          <w:rFonts w:ascii="Times New Roman" w:eastAsia="Times New Roman" w:hAnsi="Times New Roman" w:cs="Times New Roman"/>
          <w:color w:val="000000"/>
          <w:sz w:val="26"/>
          <w:szCs w:val="26"/>
        </w:rPr>
        <w:t>gồm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BE/ME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CAPM). </w:t>
      </w:r>
      <w:proofErr w:type="spellStart"/>
      <w:r w:rsidRPr="002B2BA4">
        <w:rPr>
          <w:rFonts w:ascii="Times New Roman" w:eastAsia="Times New Roman" w:hAnsi="Times New Roman" w:cs="Times New Roman"/>
          <w:color w:val="000000"/>
          <w:sz w:val="26"/>
          <w:szCs w:val="26"/>
        </w:rPr>
        <w:t>Đây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coi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thành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việc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thừa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tổng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hợp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trước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bao </w:t>
      </w:r>
      <w:proofErr w:type="spellStart"/>
      <w:r w:rsidRPr="002B2BA4">
        <w:rPr>
          <w:rFonts w:ascii="Times New Roman" w:eastAsia="Times New Roman" w:hAnsi="Times New Roman" w:cs="Times New Roman"/>
          <w:color w:val="000000"/>
          <w:sz w:val="26"/>
          <w:szCs w:val="26"/>
        </w:rPr>
        <w:t>gồm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tiếng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CAPM. </w:t>
      </w:r>
    </w:p>
    <w:p w14:paraId="3EE38C7D" w14:textId="3A9160D7" w:rsidR="001147F5" w:rsidRPr="002B2BA4" w:rsidRDefault="00467F4A" w:rsidP="001147F5">
      <w:pPr>
        <w:ind w:firstLine="432"/>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Mặt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bản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được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nghiệm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nhiều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bộ</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dữ</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liệu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nhau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những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Ấn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Độ</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w:t>
      </w:r>
      <w:proofErr w:type="spellEnd"/>
      <w:r w:rsidRPr="002B2BA4">
        <w:rPr>
          <w:rFonts w:ascii="Times New Roman" w:eastAsia="Times New Roman" w:hAnsi="Times New Roman" w:cs="Times New Roman"/>
          <w:color w:val="000000"/>
          <w:sz w:val="26"/>
          <w:szCs w:val="26"/>
        </w:rPr>
        <w:t xml:space="preserve"> Quốc, Thái Lan, </w:t>
      </w:r>
      <w:proofErr w:type="spellStart"/>
      <w:r w:rsidRPr="002B2BA4">
        <w:rPr>
          <w:rFonts w:ascii="Times New Roman" w:eastAsia="Times New Roman" w:hAnsi="Times New Roman" w:cs="Times New Roman"/>
          <w:color w:val="000000"/>
          <w:sz w:val="26"/>
          <w:szCs w:val="26"/>
        </w:rPr>
        <w:t>Đài</w:t>
      </w:r>
      <w:proofErr w:type="spellEnd"/>
      <w:r w:rsidRPr="002B2BA4">
        <w:rPr>
          <w:rFonts w:ascii="Times New Roman" w:eastAsia="Times New Roman" w:hAnsi="Times New Roman" w:cs="Times New Roman"/>
          <w:color w:val="000000"/>
          <w:sz w:val="26"/>
          <w:szCs w:val="26"/>
        </w:rPr>
        <w:t xml:space="preserve"> Loan.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đều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vai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trò</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3 </w:t>
      </w:r>
      <w:proofErr w:type="spellStart"/>
      <w:r w:rsidRPr="002B2BA4">
        <w:rPr>
          <w:rFonts w:ascii="Times New Roman" w:eastAsia="Times New Roman" w:hAnsi="Times New Roman" w:cs="Times New Roman"/>
          <w:color w:val="000000"/>
          <w:sz w:val="26"/>
          <w:szCs w:val="26"/>
        </w:rPr>
        <w:t>nhân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Fama-French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việc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thay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đổi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tỷ</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suất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sinh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w:t>
      </w:r>
    </w:p>
    <w:p w14:paraId="49E7113F" w14:textId="0CC41676" w:rsidR="00467F4A" w:rsidRDefault="00467F4A" w:rsidP="001147F5">
      <w:pPr>
        <w:ind w:firstLine="432"/>
        <w:jc w:val="both"/>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Riêng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tại</w:t>
      </w:r>
      <w:proofErr w:type="spellEnd"/>
      <w:r w:rsidRPr="002B2BA4">
        <w:rPr>
          <w:rFonts w:ascii="Times New Roman" w:eastAsia="Times New Roman" w:hAnsi="Times New Roman" w:cs="Times New Roman"/>
          <w:color w:val="000000"/>
          <w:sz w:val="26"/>
          <w:szCs w:val="26"/>
        </w:rPr>
        <w:t xml:space="preserve"> Việt Nam, </w:t>
      </w:r>
      <w:proofErr w:type="spellStart"/>
      <w:r w:rsidRPr="002B2BA4">
        <w:rPr>
          <w:rFonts w:ascii="Times New Roman" w:eastAsia="Times New Roman" w:hAnsi="Times New Roman" w:cs="Times New Roman"/>
          <w:color w:val="000000"/>
          <w:sz w:val="26"/>
          <w:szCs w:val="26"/>
        </w:rPr>
        <w:t>việc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nghiên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cứu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áp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dụng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Fama-French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Việt Nam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giai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đoạn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8 </w:t>
      </w:r>
      <w:proofErr w:type="spellStart"/>
      <w:r w:rsidRPr="002B2BA4">
        <w:rPr>
          <w:rFonts w:ascii="Times New Roman" w:eastAsia="Times New Roman" w:hAnsi="Times New Roman" w:cs="Times New Roman"/>
          <w:color w:val="000000"/>
          <w:sz w:val="26"/>
          <w:szCs w:val="26"/>
        </w:rPr>
        <w:t>năm</w:t>
      </w:r>
      <w:proofErr w:type="spellEnd"/>
      <w:r w:rsidRPr="002B2BA4">
        <w:rPr>
          <w:rFonts w:ascii="Times New Roman" w:eastAsia="Times New Roman" w:hAnsi="Times New Roman" w:cs="Times New Roman"/>
          <w:color w:val="000000"/>
          <w:sz w:val="26"/>
          <w:szCs w:val="26"/>
        </w:rPr>
        <w:t xml:space="preserve"> 2020 </w:t>
      </w:r>
      <w:proofErr w:type="spellStart"/>
      <w:r w:rsidRPr="002B2BA4">
        <w:rPr>
          <w:rFonts w:ascii="Times New Roman" w:eastAsia="Times New Roman" w:hAnsi="Times New Roman" w:cs="Times New Roman"/>
          <w:color w:val="000000"/>
          <w:sz w:val="26"/>
          <w:szCs w:val="26"/>
        </w:rPr>
        <w:t>đến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3 </w:t>
      </w:r>
      <w:proofErr w:type="spellStart"/>
      <w:r w:rsidRPr="002B2BA4">
        <w:rPr>
          <w:rFonts w:ascii="Times New Roman" w:eastAsia="Times New Roman" w:hAnsi="Times New Roman" w:cs="Times New Roman"/>
          <w:color w:val="000000"/>
          <w:sz w:val="26"/>
          <w:szCs w:val="26"/>
        </w:rPr>
        <w:t>năm</w:t>
      </w:r>
      <w:proofErr w:type="spellEnd"/>
      <w:r w:rsidRPr="002B2BA4">
        <w:rPr>
          <w:rFonts w:ascii="Times New Roman" w:eastAsia="Times New Roman" w:hAnsi="Times New Roman" w:cs="Times New Roman"/>
          <w:color w:val="000000"/>
          <w:sz w:val="26"/>
          <w:szCs w:val="26"/>
        </w:rPr>
        <w:t xml:space="preserve"> 2023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sz w:val="26"/>
          <w:szCs w:val="26"/>
        </w:rPr>
        <w:t>mã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30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hứa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hẹn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đem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lại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tốt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Việt Nam. </w:t>
      </w: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thấy</w:t>
      </w:r>
      <w:proofErr w:type="spellEnd"/>
      <w:r w:rsidRPr="002B2BA4">
        <w:rPr>
          <w:rFonts w:ascii="Times New Roman" w:eastAsia="Times New Roman" w:hAnsi="Times New Roman" w:cs="Times New Roman"/>
          <w:color w:val="000000"/>
          <w:sz w:val="26"/>
          <w:szCs w:val="26"/>
        </w:rPr>
        <w:t xml:space="preserve">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R</m:t>
            </m:r>
          </m:e>
          <m:sup>
            <m:r>
              <w:rPr>
                <w:rFonts w:ascii="Cambria Math" w:eastAsia="Cambria Math" w:hAnsi="Cambria Math" w:cs="Times New Roman"/>
                <w:color w:val="000000"/>
                <w:sz w:val="26"/>
                <w:szCs w:val="26"/>
              </w:rPr>
              <m:t>2</m:t>
            </m:r>
          </m:sup>
        </m:sSup>
      </m:oMath>
      <w:r w:rsidRPr="002B2BA4">
        <w:rPr>
          <w:rFonts w:ascii="Times New Roman" w:eastAsia="Times New Roman" w:hAnsi="Times New Roman" w:cs="Times New Roman"/>
          <w:color w:val="000000"/>
          <w:sz w:val="26"/>
          <w:szCs w:val="26"/>
        </w:rPr>
        <w:t xml:space="preserve"> trung bình của mô hình FF3FM là 5</w:t>
      </w:r>
      <w:r w:rsidRPr="002B2BA4">
        <w:rPr>
          <w:rFonts w:ascii="Times New Roman" w:eastAsia="Times New Roman" w:hAnsi="Times New Roman" w:cs="Times New Roman"/>
          <w:sz w:val="26"/>
          <w:szCs w:val="26"/>
        </w:rPr>
        <w:t>7</w:t>
      </w:r>
      <w:r w:rsidRPr="002B2BA4">
        <w:rPr>
          <w:rFonts w:ascii="Times New Roman" w:eastAsia="Times New Roman" w:hAnsi="Times New Roman" w:cs="Times New Roman"/>
          <w:color w:val="000000"/>
          <w:sz w:val="26"/>
          <w:szCs w:val="26"/>
        </w:rPr>
        <w:t>.</w:t>
      </w:r>
      <w:r w:rsidRPr="002B2BA4">
        <w:rPr>
          <w:rFonts w:ascii="Times New Roman" w:eastAsia="Times New Roman" w:hAnsi="Times New Roman" w:cs="Times New Roman"/>
          <w:sz w:val="26"/>
          <w:szCs w:val="26"/>
        </w:rPr>
        <w:t>87</w:t>
      </w:r>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cao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hơn</w:t>
      </w:r>
      <w:proofErr w:type="spellEnd"/>
      <w:r w:rsidRPr="002B2BA4">
        <w:rPr>
          <w:rFonts w:ascii="Times New Roman" w:eastAsia="Times New Roman" w:hAnsi="Times New Roman" w:cs="Times New Roman"/>
          <w:color w:val="000000"/>
          <w:sz w:val="26"/>
          <w:szCs w:val="26"/>
        </w:rPr>
        <w:t xml:space="preserve">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R</m:t>
            </m:r>
          </m:e>
          <m:sup>
            <m:r>
              <w:rPr>
                <w:rFonts w:ascii="Cambria Math" w:eastAsia="Cambria Math" w:hAnsi="Cambria Math" w:cs="Times New Roman"/>
                <w:color w:val="000000"/>
                <w:sz w:val="26"/>
                <w:szCs w:val="26"/>
              </w:rPr>
              <m:t>2</m:t>
            </m:r>
          </m:sup>
        </m:sSup>
      </m:oMath>
      <w:r w:rsidRPr="002B2BA4">
        <w:rPr>
          <w:rFonts w:ascii="Times New Roman" w:eastAsia="Times New Roman" w:hAnsi="Times New Roman" w:cs="Times New Roman"/>
          <w:color w:val="000000"/>
          <w:sz w:val="26"/>
          <w:szCs w:val="26"/>
        </w:rPr>
        <w:t xml:space="preserve"> trong mô hình CAPM là</w:t>
      </w:r>
      <w:r w:rsidRPr="002B2BA4">
        <w:rPr>
          <w:rFonts w:ascii="Times New Roman" w:eastAsia="Times New Roman" w:hAnsi="Times New Roman" w:cs="Times New Roman"/>
          <w:sz w:val="26"/>
          <w:szCs w:val="26"/>
        </w:rPr>
        <w:t xml:space="preserve"> 46.40</w:t>
      </w:r>
      <w:r w:rsidRPr="002B2BA4">
        <w:rPr>
          <w:rFonts w:ascii="Times New Roman" w:eastAsia="Times New Roman" w:hAnsi="Times New Roman" w:cs="Times New Roman"/>
          <w:color w:val="000000"/>
          <w:sz w:val="26"/>
          <w:szCs w:val="26"/>
        </w:rPr>
        <w:t>%.</w:t>
      </w:r>
    </w:p>
    <w:p w14:paraId="599E5DCB" w14:textId="2B81260A" w:rsidR="009D288A" w:rsidRDefault="009D288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69EF366C" w14:textId="77777777" w:rsidR="009D288A" w:rsidRPr="00B96CE7" w:rsidRDefault="009D288A" w:rsidP="009D288A">
      <w:pPr>
        <w:pStyle w:val="Heading1"/>
        <w:ind w:left="-90"/>
        <w:rPr>
          <w:rFonts w:eastAsia="Times New Roman" w:cs="Times New Roman"/>
          <w:sz w:val="32"/>
          <w:szCs w:val="28"/>
        </w:rPr>
      </w:pPr>
      <w:bookmarkStart w:id="58" w:name="_Toc131238326"/>
      <w:r w:rsidRPr="00B96CE7">
        <w:rPr>
          <w:rFonts w:eastAsia="Times New Roman" w:cs="Times New Roman"/>
          <w:sz w:val="32"/>
          <w:szCs w:val="28"/>
        </w:rPr>
        <w:lastRenderedPageBreak/>
        <w:t xml:space="preserve">CHƯƠNG 4: ÁP DỤNG MÔ HÌNH CAPM VÀ FAMA FRENCH </w:t>
      </w:r>
      <w:r>
        <w:rPr>
          <w:rFonts w:eastAsia="Times New Roman" w:cs="Times New Roman"/>
          <w:sz w:val="32"/>
          <w:szCs w:val="28"/>
          <w:lang w:val="vi-VN"/>
        </w:rPr>
        <w:t>DỰ BÁO TỶ SUẤT SINH LỢI VÀ ĐỊNH GIÁ</w:t>
      </w:r>
      <w:r w:rsidRPr="00B96CE7">
        <w:rPr>
          <w:rFonts w:eastAsia="Times New Roman" w:cs="Times New Roman"/>
          <w:sz w:val="32"/>
          <w:szCs w:val="28"/>
        </w:rPr>
        <w:t xml:space="preserve"> CHỨNG KHOÁN</w:t>
      </w:r>
      <w:bookmarkEnd w:id="58"/>
    </w:p>
    <w:p w14:paraId="1907C400" w14:textId="77777777" w:rsidR="009D288A" w:rsidRPr="002B2BA4" w:rsidRDefault="009D288A" w:rsidP="009D288A">
      <w:pPr>
        <w:pStyle w:val="Heading2"/>
        <w:rPr>
          <w:rFonts w:eastAsia="Times New Roman"/>
        </w:rPr>
      </w:pPr>
      <w:bookmarkStart w:id="59" w:name="_Toc131238327"/>
      <w:r w:rsidRPr="002B2BA4">
        <w:rPr>
          <w:rFonts w:eastAsia="Times New Roman"/>
        </w:rPr>
        <w:t xml:space="preserve">Phương </w:t>
      </w:r>
      <w:proofErr w:type="spellStart"/>
      <w:r w:rsidRPr="002B2BA4">
        <w:rPr>
          <w:rFonts w:eastAsia="Times New Roman"/>
        </w:rPr>
        <w:t>pháp</w:t>
      </w:r>
      <w:proofErr w:type="spellEnd"/>
      <w:r w:rsidRPr="002B2BA4">
        <w:rPr>
          <w:rFonts w:eastAsia="Times New Roman"/>
        </w:rPr>
        <w:t xml:space="preserve"> </w:t>
      </w:r>
      <w:proofErr w:type="spellStart"/>
      <w:r w:rsidRPr="002B2BA4">
        <w:rPr>
          <w:rFonts w:eastAsia="Times New Roman"/>
        </w:rPr>
        <w:t>xử</w:t>
      </w:r>
      <w:proofErr w:type="spellEnd"/>
      <w:r w:rsidRPr="002B2BA4">
        <w:rPr>
          <w:rFonts w:eastAsia="Times New Roman"/>
        </w:rPr>
        <w:t xml:space="preserve"> </w:t>
      </w:r>
      <w:proofErr w:type="spellStart"/>
      <w:r w:rsidRPr="002B2BA4">
        <w:rPr>
          <w:rFonts w:eastAsia="Times New Roman"/>
        </w:rPr>
        <w:t>lý</w:t>
      </w:r>
      <w:proofErr w:type="spellEnd"/>
      <w:r w:rsidRPr="002B2BA4">
        <w:rPr>
          <w:rFonts w:eastAsia="Times New Roman"/>
        </w:rPr>
        <w:t xml:space="preserve"> </w:t>
      </w:r>
      <w:proofErr w:type="spellStart"/>
      <w:r w:rsidRPr="002B2BA4">
        <w:rPr>
          <w:rFonts w:eastAsia="Times New Roman"/>
        </w:rPr>
        <w:t>dữ</w:t>
      </w:r>
      <w:proofErr w:type="spellEnd"/>
      <w:r w:rsidRPr="002B2BA4">
        <w:rPr>
          <w:rFonts w:eastAsia="Times New Roman"/>
        </w:rPr>
        <w:t xml:space="preserve"> </w:t>
      </w:r>
      <w:proofErr w:type="spellStart"/>
      <w:r w:rsidRPr="002B2BA4">
        <w:rPr>
          <w:rFonts w:eastAsia="Times New Roman"/>
        </w:rPr>
        <w:t>liệu</w:t>
      </w:r>
      <w:bookmarkEnd w:id="59"/>
      <w:proofErr w:type="spellEnd"/>
    </w:p>
    <w:p w14:paraId="67BFBF28" w14:textId="79674C8A" w:rsidR="00BC325D" w:rsidRDefault="009D288A" w:rsidP="00BC325D">
      <w:pPr>
        <w:pStyle w:val="NormalWeb"/>
        <w:spacing w:before="0" w:beforeAutospacing="0" w:after="0" w:afterAutospacing="0" w:line="375" w:lineRule="atLeast"/>
        <w:rPr>
          <w:color w:val="252525"/>
          <w:sz w:val="26"/>
          <w:szCs w:val="26"/>
          <w:lang w:val="vi-VN"/>
        </w:rPr>
      </w:pPr>
      <w:proofErr w:type="spellStart"/>
      <w:r w:rsidRPr="000B2140">
        <w:rPr>
          <w:sz w:val="26"/>
          <w:szCs w:val="26"/>
        </w:rPr>
        <w:t>Việc</w:t>
      </w:r>
      <w:proofErr w:type="spellEnd"/>
      <w:r w:rsidRPr="000B2140">
        <w:rPr>
          <w:sz w:val="26"/>
          <w:szCs w:val="26"/>
        </w:rPr>
        <w:t xml:space="preserve"> </w:t>
      </w:r>
      <w:proofErr w:type="spellStart"/>
      <w:r w:rsidRPr="000B2140">
        <w:rPr>
          <w:sz w:val="26"/>
          <w:szCs w:val="26"/>
        </w:rPr>
        <w:t>kiểm</w:t>
      </w:r>
      <w:proofErr w:type="spellEnd"/>
      <w:r w:rsidRPr="000B2140">
        <w:rPr>
          <w:sz w:val="26"/>
          <w:szCs w:val="26"/>
        </w:rPr>
        <w:t xml:space="preserve"> </w:t>
      </w:r>
      <w:proofErr w:type="spellStart"/>
      <w:r w:rsidRPr="000B2140">
        <w:rPr>
          <w:sz w:val="26"/>
          <w:szCs w:val="26"/>
        </w:rPr>
        <w:t>định</w:t>
      </w:r>
      <w:proofErr w:type="spellEnd"/>
      <w:r w:rsidRPr="000B2140">
        <w:rPr>
          <w:sz w:val="26"/>
          <w:szCs w:val="26"/>
        </w:rPr>
        <w:t xml:space="preserve"> </w:t>
      </w:r>
      <w:proofErr w:type="spellStart"/>
      <w:r w:rsidRPr="000B2140">
        <w:rPr>
          <w:sz w:val="26"/>
          <w:szCs w:val="26"/>
        </w:rPr>
        <w:t>mô</w:t>
      </w:r>
      <w:proofErr w:type="spellEnd"/>
      <w:r w:rsidRPr="000B2140">
        <w:rPr>
          <w:sz w:val="26"/>
          <w:szCs w:val="26"/>
        </w:rPr>
        <w:t xml:space="preserve"> </w:t>
      </w:r>
      <w:proofErr w:type="spellStart"/>
      <w:r w:rsidRPr="000B2140">
        <w:rPr>
          <w:sz w:val="26"/>
          <w:szCs w:val="26"/>
        </w:rPr>
        <w:t>hình</w:t>
      </w:r>
      <w:proofErr w:type="spellEnd"/>
      <w:r w:rsidRPr="000B2140">
        <w:rPr>
          <w:sz w:val="26"/>
          <w:szCs w:val="26"/>
        </w:rPr>
        <w:t xml:space="preserve"> CAPM </w:t>
      </w:r>
      <w:proofErr w:type="spellStart"/>
      <w:r w:rsidRPr="000B2140">
        <w:rPr>
          <w:sz w:val="26"/>
          <w:szCs w:val="26"/>
        </w:rPr>
        <w:t>và</w:t>
      </w:r>
      <w:proofErr w:type="spellEnd"/>
      <w:r w:rsidRPr="000B2140">
        <w:rPr>
          <w:sz w:val="26"/>
          <w:szCs w:val="26"/>
        </w:rPr>
        <w:t xml:space="preserve"> Fama - French ở </w:t>
      </w:r>
      <w:proofErr w:type="spellStart"/>
      <w:r w:rsidRPr="000B2140">
        <w:rPr>
          <w:sz w:val="26"/>
          <w:szCs w:val="26"/>
        </w:rPr>
        <w:t>trên</w:t>
      </w:r>
      <w:proofErr w:type="spellEnd"/>
      <w:r w:rsidRPr="000B2140">
        <w:rPr>
          <w:sz w:val="26"/>
          <w:szCs w:val="26"/>
        </w:rPr>
        <w:t xml:space="preserve"> </w:t>
      </w:r>
      <w:proofErr w:type="spellStart"/>
      <w:r w:rsidRPr="000B2140">
        <w:rPr>
          <w:sz w:val="26"/>
          <w:szCs w:val="26"/>
        </w:rPr>
        <w:t>cho</w:t>
      </w:r>
      <w:proofErr w:type="spellEnd"/>
      <w:r w:rsidRPr="000B2140">
        <w:rPr>
          <w:sz w:val="26"/>
          <w:szCs w:val="26"/>
        </w:rPr>
        <w:t xml:space="preserve"> ta </w:t>
      </w:r>
      <w:proofErr w:type="spellStart"/>
      <w:r w:rsidRPr="000B2140">
        <w:rPr>
          <w:sz w:val="26"/>
          <w:szCs w:val="26"/>
        </w:rPr>
        <w:t>thấy</w:t>
      </w:r>
      <w:proofErr w:type="spellEnd"/>
      <w:r w:rsidRPr="000B2140">
        <w:rPr>
          <w:sz w:val="26"/>
          <w:szCs w:val="26"/>
        </w:rPr>
        <w:t xml:space="preserve"> </w:t>
      </w:r>
      <w:proofErr w:type="spellStart"/>
      <w:r w:rsidRPr="000B2140">
        <w:rPr>
          <w:sz w:val="26"/>
          <w:szCs w:val="26"/>
        </w:rPr>
        <w:t>sự</w:t>
      </w:r>
      <w:proofErr w:type="spellEnd"/>
      <w:r w:rsidRPr="000B2140">
        <w:rPr>
          <w:sz w:val="26"/>
          <w:szCs w:val="26"/>
        </w:rPr>
        <w:t xml:space="preserve"> </w:t>
      </w:r>
      <w:proofErr w:type="spellStart"/>
      <w:r w:rsidRPr="000B2140">
        <w:rPr>
          <w:sz w:val="26"/>
          <w:szCs w:val="26"/>
        </w:rPr>
        <w:t>phù</w:t>
      </w:r>
      <w:proofErr w:type="spellEnd"/>
      <w:r w:rsidRPr="000B2140">
        <w:rPr>
          <w:sz w:val="26"/>
          <w:szCs w:val="26"/>
        </w:rPr>
        <w:t xml:space="preserve"> </w:t>
      </w:r>
      <w:proofErr w:type="spellStart"/>
      <w:r w:rsidRPr="000B2140">
        <w:rPr>
          <w:sz w:val="26"/>
          <w:szCs w:val="26"/>
        </w:rPr>
        <w:t>hợp</w:t>
      </w:r>
      <w:proofErr w:type="spellEnd"/>
      <w:r w:rsidRPr="000B2140">
        <w:rPr>
          <w:sz w:val="26"/>
          <w:szCs w:val="26"/>
        </w:rPr>
        <w:t xml:space="preserve"> </w:t>
      </w:r>
      <w:proofErr w:type="spellStart"/>
      <w:r w:rsidRPr="000B2140">
        <w:rPr>
          <w:sz w:val="26"/>
          <w:szCs w:val="26"/>
        </w:rPr>
        <w:t>của</w:t>
      </w:r>
      <w:proofErr w:type="spellEnd"/>
      <w:r w:rsidRPr="000B2140">
        <w:rPr>
          <w:sz w:val="26"/>
          <w:szCs w:val="26"/>
        </w:rPr>
        <w:t xml:space="preserve"> </w:t>
      </w:r>
      <w:proofErr w:type="spellStart"/>
      <w:r w:rsidRPr="000B2140">
        <w:rPr>
          <w:sz w:val="26"/>
          <w:szCs w:val="26"/>
        </w:rPr>
        <w:t>việc</w:t>
      </w:r>
      <w:proofErr w:type="spellEnd"/>
      <w:r w:rsidRPr="000B2140">
        <w:rPr>
          <w:sz w:val="26"/>
          <w:szCs w:val="26"/>
        </w:rPr>
        <w:t xml:space="preserve"> </w:t>
      </w:r>
      <w:proofErr w:type="spellStart"/>
      <w:r w:rsidRPr="000B2140">
        <w:rPr>
          <w:sz w:val="26"/>
          <w:szCs w:val="26"/>
        </w:rPr>
        <w:t>ứng</w:t>
      </w:r>
      <w:proofErr w:type="spellEnd"/>
      <w:r w:rsidRPr="000B2140">
        <w:rPr>
          <w:sz w:val="26"/>
          <w:szCs w:val="26"/>
        </w:rPr>
        <w:t xml:space="preserve"> </w:t>
      </w:r>
      <w:proofErr w:type="spellStart"/>
      <w:r w:rsidRPr="000B2140">
        <w:rPr>
          <w:sz w:val="26"/>
          <w:szCs w:val="26"/>
        </w:rPr>
        <w:t>dụng</w:t>
      </w:r>
      <w:proofErr w:type="spellEnd"/>
      <w:r w:rsidRPr="000B2140">
        <w:rPr>
          <w:sz w:val="26"/>
          <w:szCs w:val="26"/>
        </w:rPr>
        <w:t xml:space="preserve"> </w:t>
      </w:r>
      <w:proofErr w:type="spellStart"/>
      <w:r w:rsidRPr="000B2140">
        <w:rPr>
          <w:sz w:val="26"/>
          <w:szCs w:val="26"/>
        </w:rPr>
        <w:t>hai</w:t>
      </w:r>
      <w:proofErr w:type="spellEnd"/>
      <w:r w:rsidRPr="000B2140">
        <w:rPr>
          <w:sz w:val="26"/>
          <w:szCs w:val="26"/>
        </w:rPr>
        <w:t xml:space="preserve"> </w:t>
      </w:r>
      <w:proofErr w:type="spellStart"/>
      <w:r w:rsidRPr="000B2140">
        <w:rPr>
          <w:sz w:val="26"/>
          <w:szCs w:val="26"/>
        </w:rPr>
        <w:t>mô</w:t>
      </w:r>
      <w:proofErr w:type="spellEnd"/>
      <w:r w:rsidRPr="000B2140">
        <w:rPr>
          <w:sz w:val="26"/>
          <w:szCs w:val="26"/>
        </w:rPr>
        <w:t xml:space="preserve"> </w:t>
      </w:r>
      <w:proofErr w:type="spellStart"/>
      <w:r w:rsidRPr="000B2140">
        <w:rPr>
          <w:sz w:val="26"/>
          <w:szCs w:val="26"/>
        </w:rPr>
        <w:t>hình</w:t>
      </w:r>
      <w:proofErr w:type="spellEnd"/>
      <w:r w:rsidRPr="000B2140">
        <w:rPr>
          <w:sz w:val="26"/>
          <w:szCs w:val="26"/>
        </w:rPr>
        <w:t xml:space="preserve"> </w:t>
      </w:r>
      <w:proofErr w:type="spellStart"/>
      <w:r w:rsidRPr="000B2140">
        <w:rPr>
          <w:sz w:val="26"/>
          <w:szCs w:val="26"/>
        </w:rPr>
        <w:t>này</w:t>
      </w:r>
      <w:proofErr w:type="spellEnd"/>
      <w:r w:rsidRPr="000B2140">
        <w:rPr>
          <w:sz w:val="26"/>
          <w:szCs w:val="26"/>
        </w:rPr>
        <w:t xml:space="preserve"> </w:t>
      </w:r>
      <w:proofErr w:type="spellStart"/>
      <w:r w:rsidRPr="000B2140">
        <w:rPr>
          <w:sz w:val="26"/>
          <w:szCs w:val="26"/>
        </w:rPr>
        <w:t>nhằm</w:t>
      </w:r>
      <w:proofErr w:type="spellEnd"/>
      <w:r w:rsidRPr="000B2140">
        <w:rPr>
          <w:sz w:val="26"/>
          <w:szCs w:val="26"/>
        </w:rPr>
        <w:t xml:space="preserve"> </w:t>
      </w:r>
      <w:proofErr w:type="spellStart"/>
      <w:r w:rsidRPr="000B2140">
        <w:rPr>
          <w:sz w:val="26"/>
          <w:szCs w:val="26"/>
        </w:rPr>
        <w:t>dự</w:t>
      </w:r>
      <w:proofErr w:type="spellEnd"/>
      <w:r w:rsidRPr="000B2140">
        <w:rPr>
          <w:sz w:val="26"/>
          <w:szCs w:val="26"/>
        </w:rPr>
        <w:t xml:space="preserve"> </w:t>
      </w:r>
      <w:proofErr w:type="spellStart"/>
      <w:r w:rsidRPr="000B2140">
        <w:rPr>
          <w:sz w:val="26"/>
          <w:szCs w:val="26"/>
        </w:rPr>
        <w:t>báo</w:t>
      </w:r>
      <w:proofErr w:type="spellEnd"/>
      <w:r w:rsidRPr="000B2140">
        <w:rPr>
          <w:sz w:val="26"/>
          <w:szCs w:val="26"/>
        </w:rPr>
        <w:t xml:space="preserve"> </w:t>
      </w:r>
      <w:proofErr w:type="spellStart"/>
      <w:r w:rsidRPr="000B2140">
        <w:rPr>
          <w:sz w:val="26"/>
          <w:szCs w:val="26"/>
        </w:rPr>
        <w:t>tỷ</w:t>
      </w:r>
      <w:proofErr w:type="spellEnd"/>
      <w:r w:rsidRPr="000B2140">
        <w:rPr>
          <w:sz w:val="26"/>
          <w:szCs w:val="26"/>
        </w:rPr>
        <w:t xml:space="preserve"> </w:t>
      </w:r>
      <w:proofErr w:type="spellStart"/>
      <w:r w:rsidRPr="000B2140">
        <w:rPr>
          <w:sz w:val="26"/>
          <w:szCs w:val="26"/>
        </w:rPr>
        <w:t>suất</w:t>
      </w:r>
      <w:proofErr w:type="spellEnd"/>
      <w:r w:rsidRPr="000B2140">
        <w:rPr>
          <w:sz w:val="26"/>
          <w:szCs w:val="26"/>
        </w:rPr>
        <w:t xml:space="preserve"> </w:t>
      </w:r>
      <w:proofErr w:type="spellStart"/>
      <w:r w:rsidRPr="000B2140">
        <w:rPr>
          <w:sz w:val="26"/>
          <w:szCs w:val="26"/>
        </w:rPr>
        <w:t>sinh</w:t>
      </w:r>
      <w:proofErr w:type="spellEnd"/>
      <w:r w:rsidRPr="000B2140">
        <w:rPr>
          <w:sz w:val="26"/>
          <w:szCs w:val="26"/>
        </w:rPr>
        <w:t xml:space="preserve"> </w:t>
      </w:r>
      <w:proofErr w:type="spellStart"/>
      <w:r w:rsidRPr="000B2140">
        <w:rPr>
          <w:sz w:val="26"/>
          <w:szCs w:val="26"/>
        </w:rPr>
        <w:t>lợi</w:t>
      </w:r>
      <w:proofErr w:type="spellEnd"/>
      <w:r w:rsidRPr="000B2140">
        <w:rPr>
          <w:sz w:val="26"/>
          <w:szCs w:val="26"/>
        </w:rPr>
        <w:t xml:space="preserve"> </w:t>
      </w:r>
      <w:proofErr w:type="spellStart"/>
      <w:r w:rsidRPr="000B2140">
        <w:rPr>
          <w:sz w:val="26"/>
          <w:szCs w:val="26"/>
        </w:rPr>
        <w:t>cùng</w:t>
      </w:r>
      <w:proofErr w:type="spellEnd"/>
      <w:r w:rsidRPr="000B2140">
        <w:rPr>
          <w:sz w:val="26"/>
          <w:szCs w:val="26"/>
        </w:rPr>
        <w:t xml:space="preserve"> </w:t>
      </w:r>
      <w:proofErr w:type="spellStart"/>
      <w:r w:rsidRPr="000B2140">
        <w:rPr>
          <w:sz w:val="26"/>
          <w:szCs w:val="26"/>
        </w:rPr>
        <w:t>với</w:t>
      </w:r>
      <w:proofErr w:type="spellEnd"/>
      <w:r w:rsidRPr="000B2140">
        <w:rPr>
          <w:sz w:val="26"/>
          <w:szCs w:val="26"/>
        </w:rPr>
        <w:t xml:space="preserve"> </w:t>
      </w:r>
      <w:proofErr w:type="spellStart"/>
      <w:r w:rsidRPr="000B2140">
        <w:rPr>
          <w:sz w:val="26"/>
          <w:szCs w:val="26"/>
        </w:rPr>
        <w:t>việc</w:t>
      </w:r>
      <w:proofErr w:type="spellEnd"/>
      <w:r w:rsidRPr="000B2140">
        <w:rPr>
          <w:sz w:val="26"/>
          <w:szCs w:val="26"/>
        </w:rPr>
        <w:t xml:space="preserve"> </w:t>
      </w:r>
      <w:r>
        <w:rPr>
          <w:sz w:val="26"/>
          <w:szCs w:val="26"/>
          <w:lang w:val="vi-VN"/>
        </w:rPr>
        <w:t>định giá chứng khoán</w:t>
      </w:r>
      <w:r w:rsidRPr="000B2140">
        <w:rPr>
          <w:sz w:val="26"/>
          <w:szCs w:val="26"/>
        </w:rPr>
        <w:t xml:space="preserve">. </w:t>
      </w:r>
      <w:r>
        <w:rPr>
          <w:sz w:val="26"/>
          <w:szCs w:val="26"/>
          <w:lang w:val="vi-VN"/>
        </w:rPr>
        <w:t xml:space="preserve">Để dự báo tỷ suất sinh lợi ta dùng phương pháp san bằng mũ giản đơn. </w:t>
      </w:r>
      <w:r w:rsidRPr="003A2838">
        <w:rPr>
          <w:sz w:val="26"/>
          <w:szCs w:val="26"/>
          <w:lang w:val="vi-VN"/>
        </w:rPr>
        <w:t xml:space="preserve">Để định giá một mã cổ phiếu, chúng ta cần xác định giá trị hệ số </w:t>
      </w:r>
      <w:r w:rsidRPr="003A2838">
        <w:rPr>
          <w:sz w:val="26"/>
          <w:szCs w:val="26"/>
        </w:rPr>
        <w:sym w:font="Symbol" w:char="F062"/>
      </w:r>
      <w:r w:rsidRPr="003A2838">
        <w:rPr>
          <w:sz w:val="26"/>
          <w:szCs w:val="26"/>
          <w:lang w:val="vi-VN"/>
        </w:rPr>
        <w:t xml:space="preserve"> trong chứng khoán. </w:t>
      </w:r>
      <w:r w:rsidR="00BC325D" w:rsidRPr="00D15E6B">
        <w:rPr>
          <w:color w:val="252525"/>
          <w:sz w:val="26"/>
          <w:szCs w:val="26"/>
          <w:lang w:val="vi-VN"/>
        </w:rPr>
        <w:t>Dựa vào giá trị hệ số này và tỷ suất sinh lợi, các chứng khoán bị định giá thấp sẽ nằm phía trên đường SML; các chứng khoán bị định giá cao sẽ nằm phía dưới đường SML. Đồng thời, beta</w:t>
      </w:r>
      <w:r w:rsidR="00BC325D">
        <w:rPr>
          <w:color w:val="252525"/>
          <w:sz w:val="26"/>
          <w:szCs w:val="26"/>
          <w:lang w:val="vi-VN"/>
        </w:rPr>
        <w:t xml:space="preserve"> cũng</w:t>
      </w:r>
      <w:r w:rsidR="00BC325D" w:rsidRPr="00D15E6B">
        <w:rPr>
          <w:color w:val="252525"/>
          <w:sz w:val="26"/>
          <w:szCs w:val="26"/>
          <w:lang w:val="vi-VN"/>
        </w:rPr>
        <w:t xml:space="preserve"> là thước đo rủi ro hệ thống mà không thể loại bỏ</w:t>
      </w:r>
      <w:r w:rsidR="00BC325D">
        <w:rPr>
          <w:color w:val="252525"/>
          <w:sz w:val="26"/>
          <w:szCs w:val="26"/>
          <w:lang w:val="vi-VN"/>
        </w:rPr>
        <w:t>:</w:t>
      </w:r>
    </w:p>
    <w:p w14:paraId="0E5CC104" w14:textId="121C6E4A" w:rsidR="00F36401" w:rsidRPr="003A2838" w:rsidRDefault="00F36401" w:rsidP="00BC325D">
      <w:pPr>
        <w:pStyle w:val="NormalWeb"/>
        <w:spacing w:before="0" w:beforeAutospacing="0" w:after="0" w:afterAutospacing="0" w:line="375" w:lineRule="atLeast"/>
        <w:ind w:firstLine="720"/>
        <w:rPr>
          <w:color w:val="252525"/>
          <w:sz w:val="26"/>
          <w:szCs w:val="26"/>
          <w:lang w:val="vi-VN"/>
        </w:rPr>
      </w:pPr>
      <w:r w:rsidRPr="003A2838">
        <w:rPr>
          <w:color w:val="252525"/>
          <w:sz w:val="26"/>
          <w:szCs w:val="26"/>
          <w:lang w:val="vi-VN"/>
        </w:rPr>
        <w:t xml:space="preserve">+ </w:t>
      </w:r>
      <w:r w:rsidRPr="003A2838">
        <w:rPr>
          <w:color w:val="252525"/>
          <w:sz w:val="26"/>
          <w:szCs w:val="26"/>
        </w:rPr>
        <w:t>β</w:t>
      </w:r>
      <w:r w:rsidRPr="003A2838">
        <w:rPr>
          <w:color w:val="252525"/>
          <w:sz w:val="26"/>
          <w:szCs w:val="26"/>
          <w:lang w:val="vi-VN"/>
        </w:rPr>
        <w:t xml:space="preserve"> = 1: Chứng khoán có rủi ro bằng rủi ro thị trường chung</w:t>
      </w:r>
    </w:p>
    <w:p w14:paraId="176575EC" w14:textId="77777777" w:rsidR="00F36401" w:rsidRPr="003A2838" w:rsidRDefault="00F36401" w:rsidP="00C5151C">
      <w:pPr>
        <w:pStyle w:val="NormalWeb"/>
        <w:spacing w:before="0" w:beforeAutospacing="0" w:after="0" w:afterAutospacing="0" w:line="375" w:lineRule="atLeast"/>
        <w:ind w:left="720"/>
        <w:rPr>
          <w:color w:val="252525"/>
          <w:sz w:val="26"/>
          <w:szCs w:val="26"/>
          <w:lang w:val="vi-VN"/>
        </w:rPr>
      </w:pPr>
      <w:r w:rsidRPr="003A2838">
        <w:rPr>
          <w:color w:val="252525"/>
          <w:sz w:val="26"/>
          <w:szCs w:val="26"/>
          <w:lang w:val="vi-VN"/>
        </w:rPr>
        <w:t xml:space="preserve">+ </w:t>
      </w:r>
      <w:r w:rsidRPr="003A2838">
        <w:rPr>
          <w:color w:val="252525"/>
          <w:sz w:val="26"/>
          <w:szCs w:val="26"/>
        </w:rPr>
        <w:t>β</w:t>
      </w:r>
      <w:r w:rsidRPr="003A2838">
        <w:rPr>
          <w:color w:val="252525"/>
          <w:sz w:val="26"/>
          <w:szCs w:val="26"/>
          <w:lang w:val="vi-VN"/>
        </w:rPr>
        <w:t xml:space="preserve"> &lt; 1: Chứng khoán có rủi ro nhỏ hơn rủi ro thị trường chung</w:t>
      </w:r>
    </w:p>
    <w:p w14:paraId="21D23423" w14:textId="77777777" w:rsidR="00BC325D" w:rsidRDefault="00F36401" w:rsidP="00BC325D">
      <w:pPr>
        <w:pStyle w:val="NormalWeb"/>
        <w:spacing w:before="0" w:beforeAutospacing="0" w:after="0" w:afterAutospacing="0" w:line="375" w:lineRule="atLeast"/>
        <w:ind w:left="720"/>
        <w:rPr>
          <w:color w:val="252525"/>
          <w:sz w:val="26"/>
          <w:szCs w:val="26"/>
          <w:lang w:val="vi-VN"/>
        </w:rPr>
      </w:pPr>
      <w:r w:rsidRPr="003A2838">
        <w:rPr>
          <w:color w:val="252525"/>
          <w:sz w:val="26"/>
          <w:szCs w:val="26"/>
          <w:lang w:val="vi-VN"/>
        </w:rPr>
        <w:t xml:space="preserve">+ </w:t>
      </w:r>
      <w:r w:rsidRPr="003A2838">
        <w:rPr>
          <w:color w:val="252525"/>
          <w:sz w:val="26"/>
          <w:szCs w:val="26"/>
        </w:rPr>
        <w:t>β</w:t>
      </w:r>
      <w:r w:rsidRPr="003A2838">
        <w:rPr>
          <w:color w:val="252525"/>
          <w:sz w:val="26"/>
          <w:szCs w:val="26"/>
          <w:lang w:val="vi-VN"/>
        </w:rPr>
        <w:t xml:space="preserve"> &gt; 1: Chứng khoán có rủi ro lớn hơn rủi ro thị trường chung.</w:t>
      </w:r>
    </w:p>
    <w:p w14:paraId="6F886B96" w14:textId="4DF74300" w:rsidR="009D288A" w:rsidRPr="00BC325D" w:rsidRDefault="009D288A" w:rsidP="00BC325D">
      <w:pPr>
        <w:pStyle w:val="NormalWeb"/>
        <w:spacing w:before="0" w:beforeAutospacing="0" w:after="0" w:afterAutospacing="0" w:line="375" w:lineRule="atLeast"/>
        <w:ind w:firstLine="720"/>
        <w:rPr>
          <w:color w:val="252525"/>
          <w:sz w:val="26"/>
          <w:szCs w:val="26"/>
          <w:lang w:val="vi-VN"/>
        </w:rPr>
      </w:pPr>
      <w:r w:rsidRPr="00F36401">
        <w:rPr>
          <w:color w:val="000000"/>
          <w:sz w:val="26"/>
          <w:szCs w:val="26"/>
          <w:lang w:val="vi-VN"/>
        </w:rPr>
        <w:t xml:space="preserve">Đầu tiên, nhóm tác giả chạy mô hình hồi quy bằng Eview cho từng hai mô hình CAPM và Fama - French để thu thập các chỉ số </w:t>
      </w:r>
      <w:r w:rsidRPr="002B2BA4">
        <w:rPr>
          <w:color w:val="000000"/>
          <w:sz w:val="26"/>
          <w:szCs w:val="26"/>
        </w:rPr>
        <w:t>α</w:t>
      </w:r>
      <w:r w:rsidRPr="00F36401">
        <w:rPr>
          <w:color w:val="000000"/>
          <w:sz w:val="26"/>
          <w:szCs w:val="26"/>
          <w:lang w:val="vi-VN"/>
        </w:rPr>
        <w:t xml:space="preserve">, </w:t>
      </w:r>
      <w:r w:rsidRPr="002B2BA4">
        <w:rPr>
          <w:color w:val="000000"/>
          <w:sz w:val="26"/>
          <w:szCs w:val="26"/>
        </w:rPr>
        <w:t>β</w:t>
      </w:r>
      <w:r w:rsidRPr="00F36401">
        <w:rPr>
          <w:color w:val="000000"/>
          <w:sz w:val="26"/>
          <w:szCs w:val="26"/>
          <w:lang w:val="vi-VN"/>
        </w:rPr>
        <w:t xml:space="preserve">, </w:t>
      </w:r>
      <w:bookmarkStart w:id="60" w:name="_Hlk130452834"/>
      <w:r w:rsidRPr="002B2BA4">
        <w:rPr>
          <w:color w:val="000000"/>
          <w:sz w:val="26"/>
          <w:szCs w:val="26"/>
        </w:rPr>
        <w:t>β</w:t>
      </w:r>
      <w:r w:rsidRPr="00F36401">
        <w:rPr>
          <w:color w:val="000000"/>
          <w:sz w:val="26"/>
          <w:szCs w:val="26"/>
          <w:vertAlign w:val="subscript"/>
          <w:lang w:val="vi-VN"/>
        </w:rPr>
        <w:t>0</w:t>
      </w:r>
      <w:bookmarkEnd w:id="60"/>
      <w:r w:rsidRPr="00F36401">
        <w:rPr>
          <w:color w:val="000000"/>
          <w:sz w:val="26"/>
          <w:szCs w:val="26"/>
          <w:lang w:val="vi-VN"/>
        </w:rPr>
        <w:t xml:space="preserve">, </w:t>
      </w:r>
      <w:r w:rsidRPr="002B2BA4">
        <w:rPr>
          <w:color w:val="000000"/>
          <w:sz w:val="26"/>
          <w:szCs w:val="26"/>
        </w:rPr>
        <w:t>β</w:t>
      </w:r>
      <w:r w:rsidRPr="00F36401">
        <w:rPr>
          <w:color w:val="000000"/>
          <w:sz w:val="26"/>
          <w:szCs w:val="26"/>
          <w:vertAlign w:val="subscript"/>
          <w:lang w:val="vi-VN"/>
        </w:rPr>
        <w:t>1</w:t>
      </w:r>
      <w:r w:rsidRPr="00F36401">
        <w:rPr>
          <w:color w:val="000000"/>
          <w:sz w:val="26"/>
          <w:szCs w:val="26"/>
          <w:lang w:val="vi-VN"/>
        </w:rPr>
        <w:t xml:space="preserve">, </w:t>
      </w:r>
      <w:r w:rsidRPr="002B2BA4">
        <w:rPr>
          <w:color w:val="000000"/>
          <w:sz w:val="26"/>
          <w:szCs w:val="26"/>
        </w:rPr>
        <w:t>β</w:t>
      </w:r>
      <w:r w:rsidRPr="00F36401">
        <w:rPr>
          <w:color w:val="000000"/>
          <w:sz w:val="26"/>
          <w:szCs w:val="26"/>
          <w:vertAlign w:val="subscript"/>
          <w:lang w:val="vi-VN"/>
        </w:rPr>
        <w:t>2</w:t>
      </w:r>
      <w:r w:rsidRPr="00F36401">
        <w:rPr>
          <w:color w:val="000000"/>
          <w:sz w:val="26"/>
          <w:szCs w:val="26"/>
          <w:lang w:val="vi-VN"/>
        </w:rPr>
        <w:t xml:space="preserve"> và </w:t>
      </w:r>
      <w:r w:rsidRPr="002B2BA4">
        <w:rPr>
          <w:color w:val="000000"/>
          <w:sz w:val="26"/>
          <w:szCs w:val="26"/>
        </w:rPr>
        <w:t>β</w:t>
      </w:r>
      <w:r w:rsidRPr="00F36401">
        <w:rPr>
          <w:color w:val="000000"/>
          <w:sz w:val="26"/>
          <w:szCs w:val="26"/>
          <w:vertAlign w:val="subscript"/>
          <w:lang w:val="vi-VN"/>
        </w:rPr>
        <w:t>3</w:t>
      </w:r>
      <w:r w:rsidRPr="00F36401">
        <w:rPr>
          <w:color w:val="000000"/>
          <w:sz w:val="26"/>
          <w:szCs w:val="26"/>
          <w:lang w:val="vi-VN"/>
        </w:rPr>
        <w:t>.</w:t>
      </w:r>
      <w:r w:rsidR="00F36401">
        <w:rPr>
          <w:color w:val="000000"/>
          <w:sz w:val="26"/>
          <w:szCs w:val="26"/>
          <w:lang w:val="vi-VN"/>
        </w:rPr>
        <w:t xml:space="preserve"> </w:t>
      </w:r>
    </w:p>
    <w:p w14:paraId="5F94453D" w14:textId="77777777" w:rsidR="009D288A" w:rsidRPr="00041A84" w:rsidRDefault="009D288A" w:rsidP="009D288A">
      <w:pPr>
        <w:spacing w:after="0"/>
        <w:ind w:firstLine="720"/>
        <w:rPr>
          <w:rFonts w:ascii="Times New Roman" w:eastAsia="Times New Roman" w:hAnsi="Times New Roman" w:cs="Times New Roman"/>
          <w:color w:val="000000"/>
          <w:sz w:val="26"/>
          <w:szCs w:val="26"/>
          <w:lang w:val="vi-VN"/>
        </w:rPr>
      </w:pPr>
      <w:r w:rsidRPr="00041A84">
        <w:rPr>
          <w:rFonts w:ascii="Times New Roman" w:eastAsia="Times New Roman" w:hAnsi="Times New Roman" w:cs="Times New Roman"/>
          <w:color w:val="000000"/>
          <w:sz w:val="26"/>
          <w:szCs w:val="26"/>
          <w:lang w:val="vi-VN"/>
        </w:rPr>
        <w:t xml:space="preserve">Bên cạnh đó, các đợt đấu thầu trái phiếu chính phủ các loại kỳ hạn 5 năm, 7 năm, 10 năm và 15 năm diễn ra sôi nổi vào tháng 2. Cụ thể, Kho bạc Nhà nước phát hành loại trái phiếu kỳ hạn 10 năm và 15 năm vào ngày 2/2/2023. Ngày 9/2/2023, Kho bạc Nhà nước phát hành 200 tỷ đồng trái phiếu kỳ hạn 7 năm. Và gần đây nhất, ngày 16/2/2023, Kho bạc đã phát hành 3 đợt trái phiếu chính phủ kỳ hạn 5 năm với lãi suất trung bình là 3.68%. Do đó, nhóm tác giả tiến hành lấy trái phiếu chính phủ kỳ hạn 5 năm trúng thầu vào ngày 16/2/2023 với lãi suât 3.68%/năm tương ứng 0.307%/tháng. </w:t>
      </w:r>
    </w:p>
    <w:p w14:paraId="563116CA" w14:textId="77777777" w:rsidR="009D288A" w:rsidRPr="00041A84" w:rsidRDefault="009D288A" w:rsidP="009D288A">
      <w:pPr>
        <w:spacing w:after="0" w:line="240" w:lineRule="auto"/>
        <w:ind w:firstLine="720"/>
        <w:rPr>
          <w:rFonts w:ascii="Times New Roman" w:eastAsia="Times New Roman" w:hAnsi="Times New Roman" w:cs="Times New Roman"/>
          <w:sz w:val="26"/>
          <w:szCs w:val="26"/>
          <w:lang w:val="vi-VN"/>
        </w:rPr>
      </w:pPr>
      <w:r w:rsidRPr="00041A84">
        <w:rPr>
          <w:rFonts w:ascii="Times New Roman" w:eastAsia="Times New Roman" w:hAnsi="Times New Roman" w:cs="Times New Roman"/>
          <w:color w:val="000000"/>
          <w:sz w:val="26"/>
          <w:szCs w:val="26"/>
          <w:lang w:val="vi-VN"/>
        </w:rPr>
        <w:t>Nhìn vào giá trị của SMB và HML, ta thấy diễn biến của cả 2 biến qua các kì quan sát là không có xu hướng tăng hoặc giảm rõ rệt, đồng thời cũng không có tính mùa vụ do không tìm thấy một</w:t>
      </w:r>
      <w:r w:rsidRPr="00041A84">
        <w:rPr>
          <w:rFonts w:ascii="Times New Roman" w:eastAsia="Times New Roman" w:hAnsi="Times New Roman" w:cs="Times New Roman"/>
          <w:sz w:val="26"/>
          <w:szCs w:val="26"/>
          <w:lang w:val="vi-VN"/>
        </w:rPr>
        <w:t xml:space="preserve"> </w:t>
      </w:r>
      <w:r w:rsidRPr="00041A84">
        <w:rPr>
          <w:rFonts w:ascii="Times New Roman" w:eastAsia="Times New Roman" w:hAnsi="Times New Roman" w:cs="Times New Roman"/>
          <w:color w:val="000000"/>
          <w:sz w:val="26"/>
          <w:szCs w:val="26"/>
          <w:lang w:val="vi-VN"/>
        </w:rPr>
        <w:t>chu kì nào lặp lại. Do đó chứng tỏ chuỗi quan sát này thích hợp để dự báo bằng phương pháp san mũ giản đơn.</w:t>
      </w:r>
    </w:p>
    <w:p w14:paraId="34443739" w14:textId="77777777" w:rsidR="009D288A" w:rsidRPr="00041A84" w:rsidRDefault="009D288A" w:rsidP="009D288A">
      <w:pPr>
        <w:spacing w:after="0"/>
        <w:ind w:firstLine="720"/>
        <w:rPr>
          <w:rFonts w:ascii="Times New Roman" w:eastAsia="Times New Roman" w:hAnsi="Times New Roman" w:cs="Times New Roman"/>
          <w:color w:val="000000"/>
          <w:sz w:val="26"/>
          <w:szCs w:val="26"/>
          <w:lang w:val="vi-VN"/>
        </w:rPr>
      </w:pPr>
      <w:r w:rsidRPr="00041A84">
        <w:rPr>
          <w:rFonts w:ascii="Times New Roman" w:eastAsia="Times New Roman" w:hAnsi="Times New Roman" w:cs="Times New Roman"/>
          <w:color w:val="000000"/>
          <w:sz w:val="26"/>
          <w:szCs w:val="26"/>
          <w:lang w:val="vi-VN"/>
        </w:rPr>
        <w:t xml:space="preserve">Để tính tỷ suất sinh lợi theo mô hình Fama-French, nhóm tác giả sử dụng phương pháp san bằng mũ giản đơn để dự báo các biến SMB, HML vì phương pháp này được sử dụng cho những dãy số thời gian không có tính biến động xu hướng hoặc thời vụ. </w:t>
      </w:r>
    </w:p>
    <w:p w14:paraId="38075881" w14:textId="77777777" w:rsidR="009D288A" w:rsidRPr="00041A84" w:rsidRDefault="009D288A" w:rsidP="009D288A">
      <w:pPr>
        <w:spacing w:after="0"/>
        <w:ind w:firstLine="720"/>
        <w:rPr>
          <w:rFonts w:ascii="Times New Roman" w:eastAsia="Times New Roman" w:hAnsi="Times New Roman" w:cs="Times New Roman"/>
          <w:color w:val="000000"/>
          <w:sz w:val="26"/>
          <w:szCs w:val="26"/>
          <w:lang w:val="vi-VN"/>
        </w:rPr>
      </w:pPr>
      <w:r w:rsidRPr="00041A84">
        <w:rPr>
          <w:rFonts w:ascii="Times New Roman" w:eastAsia="Times New Roman" w:hAnsi="Times New Roman" w:cs="Times New Roman"/>
          <w:color w:val="000000"/>
          <w:sz w:val="26"/>
          <w:szCs w:val="26"/>
          <w:lang w:val="vi-VN"/>
        </w:rPr>
        <w:t>Công thức tính:</w:t>
      </w:r>
    </w:p>
    <w:p w14:paraId="0CDB1BB1" w14:textId="77777777" w:rsidR="009D288A" w:rsidRPr="002B2BA4" w:rsidRDefault="00000000" w:rsidP="009D288A">
      <w:pPr>
        <w:spacing w:after="0"/>
        <w:jc w:val="center"/>
        <w:rPr>
          <w:rFonts w:ascii="Times New Roman" w:eastAsia="Times New Roman" w:hAnsi="Times New Roman" w:cs="Times New Roman"/>
          <w:color w:val="000000"/>
          <w:sz w:val="26"/>
          <w:szCs w:val="26"/>
        </w:rPr>
      </w:pP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lang w:val="vi-VN"/>
              </w:rPr>
              <m:t>y</m:t>
            </m:r>
          </m:e>
        </m:acc>
      </m:oMath>
      <w:r w:rsidR="009D288A" w:rsidRPr="00041A84">
        <w:rPr>
          <w:rFonts w:ascii="Times New Roman" w:eastAsia="Times New Roman" w:hAnsi="Times New Roman" w:cs="Times New Roman"/>
          <w:color w:val="000000"/>
          <w:sz w:val="26"/>
          <w:szCs w:val="26"/>
          <w:vertAlign w:val="subscript"/>
          <w:lang w:val="vi-VN"/>
        </w:rPr>
        <w:t xml:space="preserve">t </w:t>
      </w:r>
      <w:r w:rsidR="009D288A" w:rsidRPr="00041A84">
        <w:rPr>
          <w:rFonts w:ascii="Times New Roman" w:eastAsia="Symbol" w:hAnsi="Times New Roman" w:cs="Times New Roman"/>
          <w:color w:val="000000"/>
          <w:sz w:val="26"/>
          <w:szCs w:val="26"/>
          <w:vertAlign w:val="subscript"/>
          <w:lang w:val="vi-VN"/>
        </w:rPr>
        <w:t>+</w:t>
      </w:r>
      <w:r w:rsidR="009D288A" w:rsidRPr="00041A84">
        <w:rPr>
          <w:rFonts w:ascii="Times New Roman" w:eastAsia="Times New Roman" w:hAnsi="Times New Roman" w:cs="Times New Roman"/>
          <w:color w:val="000000"/>
          <w:sz w:val="26"/>
          <w:szCs w:val="26"/>
          <w:vertAlign w:val="subscript"/>
          <w:lang w:val="vi-VN"/>
        </w:rPr>
        <w:t>1</w:t>
      </w:r>
      <w:r w:rsidR="009D288A" w:rsidRPr="00041A84">
        <w:rPr>
          <w:rFonts w:ascii="Times New Roman" w:eastAsia="Times New Roman" w:hAnsi="Times New Roman" w:cs="Times New Roman"/>
          <w:color w:val="000000"/>
          <w:sz w:val="26"/>
          <w:szCs w:val="26"/>
          <w:lang w:val="vi-VN"/>
        </w:rPr>
        <w:t xml:space="preserve"> </w:t>
      </w:r>
      <w:r w:rsidR="009D288A" w:rsidRPr="00041A84">
        <w:rPr>
          <w:rFonts w:ascii="Times New Roman" w:eastAsia="Symbol" w:hAnsi="Times New Roman" w:cs="Times New Roman"/>
          <w:color w:val="000000"/>
          <w:sz w:val="26"/>
          <w:szCs w:val="26"/>
          <w:lang w:val="vi-VN"/>
        </w:rPr>
        <w:t>=</w:t>
      </w:r>
      <w:r w:rsidR="009D288A" w:rsidRPr="00041A84">
        <w:rPr>
          <w:rFonts w:ascii="Times New Roman" w:eastAsia="Times New Roman" w:hAnsi="Times New Roman" w:cs="Times New Roman"/>
          <w:color w:val="000000"/>
          <w:sz w:val="26"/>
          <w:szCs w:val="26"/>
          <w:lang w:val="vi-VN"/>
        </w:rPr>
        <w:t xml:space="preserve"> </w:t>
      </w:r>
      <w:r w:rsidR="009D288A" w:rsidRPr="002B2BA4">
        <w:rPr>
          <w:rFonts w:ascii="Times New Roman" w:eastAsia="Times New Roman" w:hAnsi="Times New Roman" w:cs="Times New Roman"/>
          <w:color w:val="000000"/>
          <w:sz w:val="26"/>
          <w:szCs w:val="26"/>
        </w:rPr>
        <w:t>α</w:t>
      </w:r>
      <w:r w:rsidR="009D288A" w:rsidRPr="00041A84">
        <w:rPr>
          <w:rFonts w:ascii="Times New Roman" w:eastAsia="Times New Roman" w:hAnsi="Times New Roman" w:cs="Times New Roman"/>
          <w:color w:val="000000"/>
          <w:sz w:val="26"/>
          <w:szCs w:val="26"/>
          <w:lang w:val="vi-VN"/>
        </w:rPr>
        <w:t>.y</w:t>
      </w:r>
      <w:r w:rsidR="009D288A" w:rsidRPr="00041A84">
        <w:rPr>
          <w:rFonts w:ascii="Times New Roman" w:eastAsia="Times New Roman" w:hAnsi="Times New Roman" w:cs="Times New Roman"/>
          <w:color w:val="000000"/>
          <w:sz w:val="26"/>
          <w:szCs w:val="26"/>
          <w:vertAlign w:val="subscript"/>
          <w:lang w:val="vi-VN"/>
        </w:rPr>
        <w:t>t</w:t>
      </w:r>
      <w:r w:rsidR="009D288A" w:rsidRPr="00041A84">
        <w:rPr>
          <w:rFonts w:ascii="Times New Roman" w:eastAsia="Times New Roman" w:hAnsi="Times New Roman" w:cs="Times New Roman"/>
          <w:color w:val="000000"/>
          <w:sz w:val="26"/>
          <w:szCs w:val="26"/>
          <w:lang w:val="vi-VN"/>
        </w:rPr>
        <w:t xml:space="preserve"> + (1- </w:t>
      </w:r>
      <w:r w:rsidR="009D288A" w:rsidRPr="002B2BA4">
        <w:rPr>
          <w:rFonts w:ascii="Times New Roman" w:eastAsia="Times New Roman" w:hAnsi="Times New Roman" w:cs="Times New Roman"/>
          <w:color w:val="000000"/>
          <w:sz w:val="26"/>
          <w:szCs w:val="26"/>
        </w:rPr>
        <w:t>α</w:t>
      </w:r>
      <w:r w:rsidR="009D288A" w:rsidRPr="00041A84">
        <w:rPr>
          <w:rFonts w:ascii="Times New Roman" w:eastAsia="Times New Roman" w:hAnsi="Times New Roman" w:cs="Times New Roman"/>
          <w:color w:val="000000"/>
          <w:sz w:val="26"/>
          <w:szCs w:val="26"/>
          <w:lang w:val="vi-VN"/>
        </w:rPr>
        <w:t>).</w:t>
      </w: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lang w:val="vi-VN"/>
              </w:rPr>
              <m:t>y</m:t>
            </m:r>
          </m:e>
        </m:acc>
      </m:oMath>
      <w:r w:rsidR="009D288A" w:rsidRPr="002B2BA4">
        <w:rPr>
          <w:rFonts w:ascii="Times New Roman" w:eastAsia="Times New Roman" w:hAnsi="Times New Roman" w:cs="Times New Roman"/>
          <w:color w:val="000000"/>
          <w:sz w:val="26"/>
          <w:szCs w:val="26"/>
          <w:vertAlign w:val="subscript"/>
        </w:rPr>
        <w:t>t</w:t>
      </w:r>
      <w:r w:rsidR="009D288A" w:rsidRPr="002B2BA4">
        <w:rPr>
          <w:rFonts w:ascii="Times New Roman" w:eastAsia="Times New Roman" w:hAnsi="Times New Roman" w:cs="Times New Roman"/>
          <w:color w:val="000000"/>
          <w:sz w:val="26"/>
          <w:szCs w:val="26"/>
        </w:rPr>
        <w:t xml:space="preserve"> </w:t>
      </w:r>
    </w:p>
    <w:p w14:paraId="4CC20C13" w14:textId="77777777" w:rsidR="009D288A" w:rsidRPr="002B2BA4" w:rsidRDefault="009D288A" w:rsidP="009D288A">
      <w:pPr>
        <w:spacing w:after="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Trong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w:t>
      </w:r>
    </w:p>
    <w:p w14:paraId="4B560646" w14:textId="77777777" w:rsidR="009D288A" w:rsidRPr="002B2BA4" w:rsidRDefault="009D288A" w:rsidP="009D288A">
      <w:pPr>
        <w:spacing w:after="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 </w:t>
      </w:r>
      <w:r w:rsidRPr="002B2BA4">
        <w:rPr>
          <w:rFonts w:ascii="Times New Roman" w:eastAsia="Times New Roman" w:hAnsi="Times New Roman" w:cs="Times New Roman"/>
          <w:color w:val="000000"/>
          <w:sz w:val="26"/>
          <w:szCs w:val="26"/>
        </w:rPr>
        <w:tab/>
      </w:r>
      <w:r w:rsidRPr="002B2BA4">
        <w:rPr>
          <w:rFonts w:ascii="Times New Roman" w:eastAsia="Times New Roman" w:hAnsi="Times New Roman" w:cs="Times New Roman"/>
          <w:color w:val="000000"/>
          <w:sz w:val="26"/>
          <w:szCs w:val="26"/>
        </w:rPr>
        <w:tab/>
      </w:r>
      <w:proofErr w:type="gramStart"/>
      <w:r w:rsidRPr="002B2BA4">
        <w:rPr>
          <w:rFonts w:ascii="Times New Roman" w:eastAsia="Times New Roman" w:hAnsi="Times New Roman" w:cs="Times New Roman"/>
          <w:color w:val="000000"/>
          <w:sz w:val="26"/>
          <w:szCs w:val="26"/>
        </w:rPr>
        <w:t>α :</w:t>
      </w:r>
      <w:proofErr w:type="gram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mũ</w:t>
      </w:r>
      <w:proofErr w:type="spellEnd"/>
      <w:r w:rsidRPr="002B2BA4">
        <w:rPr>
          <w:rFonts w:ascii="Times New Roman" w:eastAsia="Times New Roman" w:hAnsi="Times New Roman" w:cs="Times New Roman"/>
          <w:color w:val="000000"/>
          <w:sz w:val="26"/>
          <w:szCs w:val="26"/>
        </w:rPr>
        <w:t xml:space="preserve"> (0&lt;α&lt;1).</w:t>
      </w:r>
    </w:p>
    <w:p w14:paraId="3E3B8F4F" w14:textId="77777777" w:rsidR="009D288A" w:rsidRPr="002B2BA4" w:rsidRDefault="009D288A" w:rsidP="009D288A">
      <w:pPr>
        <w:spacing w:after="0"/>
        <w:ind w:left="720" w:firstLine="72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 </w:t>
      </w: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rPr>
              <m:t>y</m:t>
            </m:r>
          </m:e>
        </m:acc>
      </m:oMath>
      <w:r w:rsidRPr="002B2BA4">
        <w:rPr>
          <w:rFonts w:ascii="Times New Roman" w:eastAsia="Times New Roman" w:hAnsi="Times New Roman" w:cs="Times New Roman"/>
          <w:color w:val="000000"/>
          <w:sz w:val="26"/>
          <w:szCs w:val="26"/>
          <w:vertAlign w:val="subscript"/>
        </w:rPr>
        <w:t xml:space="preserve">t </w:t>
      </w:r>
      <w:r w:rsidRPr="002B2BA4">
        <w:rPr>
          <w:rFonts w:ascii="Times New Roman" w:eastAsia="Symbol" w:hAnsi="Times New Roman" w:cs="Times New Roman"/>
          <w:color w:val="000000"/>
          <w:sz w:val="26"/>
          <w:szCs w:val="26"/>
          <w:vertAlign w:val="subscript"/>
        </w:rPr>
        <w:t>+</w:t>
      </w:r>
      <w:r w:rsidRPr="002B2BA4">
        <w:rPr>
          <w:rFonts w:ascii="Times New Roman" w:eastAsia="Times New Roman" w:hAnsi="Times New Roman" w:cs="Times New Roman"/>
          <w:color w:val="000000"/>
          <w:sz w:val="26"/>
          <w:szCs w:val="26"/>
          <w:vertAlign w:val="subscript"/>
        </w:rPr>
        <w:t>1</w:t>
      </w:r>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tượng</w:t>
      </w:r>
      <w:proofErr w:type="spellEnd"/>
      <w:r w:rsidRPr="002B2BA4">
        <w:rPr>
          <w:rFonts w:ascii="Times New Roman" w:eastAsia="Times New Roman" w:hAnsi="Times New Roman" w:cs="Times New Roman"/>
          <w:color w:val="000000"/>
          <w:sz w:val="26"/>
          <w:szCs w:val="26"/>
        </w:rPr>
        <w:t xml:space="preserve"> ở </w:t>
      </w:r>
      <w:proofErr w:type="spellStart"/>
      <w:r w:rsidRPr="002B2BA4">
        <w:rPr>
          <w:rFonts w:ascii="Times New Roman" w:eastAsia="Times New Roman" w:hAnsi="Times New Roman" w:cs="Times New Roman"/>
          <w:color w:val="000000"/>
          <w:sz w:val="26"/>
          <w:szCs w:val="26"/>
        </w:rPr>
        <w:t>thời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gian</w:t>
      </w:r>
      <w:proofErr w:type="spellEnd"/>
      <w:r w:rsidRPr="002B2BA4">
        <w:rPr>
          <w:rFonts w:ascii="Times New Roman" w:eastAsia="Times New Roman" w:hAnsi="Times New Roman" w:cs="Times New Roman"/>
          <w:color w:val="000000"/>
          <w:sz w:val="26"/>
          <w:szCs w:val="26"/>
        </w:rPr>
        <w:t xml:space="preserve"> t+1.</w:t>
      </w:r>
    </w:p>
    <w:p w14:paraId="0DF5A869" w14:textId="77777777" w:rsidR="009D288A" w:rsidRPr="002B2BA4" w:rsidRDefault="009D288A" w:rsidP="009D288A">
      <w:pPr>
        <w:spacing w:after="0"/>
        <w:ind w:left="720"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y</w:t>
      </w:r>
      <w:r w:rsidRPr="002B2BA4">
        <w:rPr>
          <w:rFonts w:ascii="Times New Roman" w:eastAsia="Times New Roman" w:hAnsi="Times New Roman" w:cs="Times New Roman"/>
          <w:color w:val="000000"/>
          <w:sz w:val="26"/>
          <w:szCs w:val="26"/>
          <w:vertAlign w:val="subscript"/>
        </w:rPr>
        <w:t>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tế</w:t>
      </w:r>
      <w:proofErr w:type="spellEnd"/>
      <w:r w:rsidRPr="002B2BA4">
        <w:rPr>
          <w:rFonts w:ascii="Times New Roman" w:eastAsia="Times New Roman" w:hAnsi="Times New Roman" w:cs="Times New Roman"/>
          <w:color w:val="000000"/>
          <w:sz w:val="26"/>
          <w:szCs w:val="26"/>
        </w:rPr>
        <w:t xml:space="preserve"> ở </w:t>
      </w:r>
      <w:proofErr w:type="spellStart"/>
      <w:r w:rsidRPr="002B2BA4">
        <w:rPr>
          <w:rFonts w:ascii="Times New Roman" w:eastAsia="Times New Roman" w:hAnsi="Times New Roman" w:cs="Times New Roman"/>
          <w:color w:val="000000"/>
          <w:sz w:val="26"/>
          <w:szCs w:val="26"/>
        </w:rPr>
        <w:t>thời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gian</w:t>
      </w:r>
      <w:proofErr w:type="spellEnd"/>
      <w:r w:rsidRPr="002B2BA4">
        <w:rPr>
          <w:rFonts w:ascii="Times New Roman" w:eastAsia="Times New Roman" w:hAnsi="Times New Roman" w:cs="Times New Roman"/>
          <w:color w:val="000000"/>
          <w:sz w:val="26"/>
          <w:szCs w:val="26"/>
        </w:rPr>
        <w:t xml:space="preserve"> t.</w:t>
      </w:r>
    </w:p>
    <w:p w14:paraId="244A8E67" w14:textId="77777777" w:rsidR="009D288A" w:rsidRPr="002B2BA4" w:rsidRDefault="00000000" w:rsidP="009D288A">
      <w:pPr>
        <w:spacing w:after="0"/>
        <w:ind w:left="720" w:firstLine="720"/>
        <w:rPr>
          <w:rFonts w:ascii="Times New Roman" w:eastAsia="Times New Roman" w:hAnsi="Times New Roman" w:cs="Times New Roman"/>
          <w:color w:val="000000"/>
          <w:sz w:val="26"/>
          <w:szCs w:val="26"/>
        </w:rPr>
      </w:pP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rPr>
              <m:t>y</m:t>
            </m:r>
          </m:e>
        </m:acc>
      </m:oMath>
      <w:proofErr w:type="gramStart"/>
      <w:r w:rsidR="009D288A" w:rsidRPr="002B2BA4">
        <w:rPr>
          <w:rFonts w:ascii="Times New Roman" w:eastAsia="Times New Roman" w:hAnsi="Times New Roman" w:cs="Times New Roman"/>
          <w:color w:val="000000"/>
          <w:sz w:val="26"/>
          <w:szCs w:val="26"/>
          <w:vertAlign w:val="subscript"/>
        </w:rPr>
        <w:t>t :</w:t>
      </w:r>
      <w:proofErr w:type="gramEnd"/>
      <w:r w:rsidR="009D288A" w:rsidRPr="002B2BA4">
        <w:rPr>
          <w:rFonts w:ascii="Times New Roman" w:eastAsia="Times New Roman" w:hAnsi="Times New Roman" w:cs="Times New Roman"/>
          <w:color w:val="000000"/>
          <w:sz w:val="26"/>
          <w:szCs w:val="26"/>
          <w:vertAlign w:val="subscript"/>
        </w:rPr>
        <w:t xml:space="preserve"> </w:t>
      </w:r>
      <w:proofErr w:type="spellStart"/>
      <w:r w:rsidR="009D288A" w:rsidRPr="002B2BA4">
        <w:rPr>
          <w:rFonts w:ascii="Times New Roman" w:eastAsia="Times New Roman" w:hAnsi="Times New Roman" w:cs="Times New Roman"/>
          <w:color w:val="000000"/>
          <w:sz w:val="26"/>
          <w:szCs w:val="26"/>
        </w:rPr>
        <w:t>là</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giá</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trị</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dự</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dự</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báo</w:t>
      </w:r>
      <w:proofErr w:type="spellEnd"/>
      <w:r w:rsidR="009D288A" w:rsidRPr="002B2BA4">
        <w:rPr>
          <w:rFonts w:ascii="Times New Roman" w:eastAsia="Times New Roman" w:hAnsi="Times New Roman" w:cs="Times New Roman"/>
          <w:color w:val="000000"/>
          <w:sz w:val="26"/>
          <w:szCs w:val="26"/>
        </w:rPr>
        <w:t xml:space="preserve"> ở </w:t>
      </w:r>
      <w:proofErr w:type="spellStart"/>
      <w:r w:rsidR="009D288A" w:rsidRPr="002B2BA4">
        <w:rPr>
          <w:rFonts w:ascii="Times New Roman" w:eastAsia="Times New Roman" w:hAnsi="Times New Roman" w:cs="Times New Roman"/>
          <w:color w:val="000000"/>
          <w:sz w:val="26"/>
          <w:szCs w:val="26"/>
        </w:rPr>
        <w:t>thời</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gian</w:t>
      </w:r>
      <w:proofErr w:type="spellEnd"/>
      <w:r w:rsidR="009D288A" w:rsidRPr="002B2BA4">
        <w:rPr>
          <w:rFonts w:ascii="Times New Roman" w:eastAsia="Times New Roman" w:hAnsi="Times New Roman" w:cs="Times New Roman"/>
          <w:color w:val="000000"/>
          <w:sz w:val="26"/>
          <w:szCs w:val="26"/>
        </w:rPr>
        <w:t xml:space="preserve"> t.</w:t>
      </w:r>
    </w:p>
    <w:p w14:paraId="5B45B91E" w14:textId="77777777" w:rsidR="009D288A" w:rsidRPr="002B2BA4" w:rsidRDefault="009D288A" w:rsidP="009D288A">
      <w:pPr>
        <w:spacing w:after="0"/>
        <w:ind w:firstLine="72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color w:val="000000"/>
          <w:sz w:val="26"/>
          <w:szCs w:val="26"/>
        </w:rPr>
        <w:lastRenderedPageBreak/>
        <w:t>Xác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rPr>
              <m:t>y</m:t>
            </m:r>
          </m:e>
        </m:acc>
      </m:oMath>
      <w:proofErr w:type="gramStart"/>
      <w:r w:rsidRPr="002B2BA4">
        <w:rPr>
          <w:rFonts w:ascii="Times New Roman" w:eastAsia="Times New Roman" w:hAnsi="Times New Roman" w:cs="Times New Roman"/>
          <w:color w:val="000000"/>
          <w:sz w:val="26"/>
          <w:szCs w:val="26"/>
          <w:vertAlign w:val="subscript"/>
        </w:rPr>
        <w:t>t</w:t>
      </w:r>
      <w:r w:rsidRPr="002B2BA4">
        <w:rPr>
          <w:rFonts w:ascii="Times New Roman" w:eastAsia="Times New Roman" w:hAnsi="Times New Roman" w:cs="Times New Roman"/>
          <w:i/>
          <w:color w:val="000000"/>
          <w:sz w:val="26"/>
          <w:szCs w:val="26"/>
        </w:rPr>
        <w:t xml:space="preserve"> </w:t>
      </w:r>
      <w:r w:rsidRPr="002B2BA4">
        <w:rPr>
          <w:rFonts w:ascii="Times New Roman" w:eastAsia="Times New Roman" w:hAnsi="Times New Roman" w:cs="Times New Roman"/>
          <w:color w:val="000000"/>
          <w:sz w:val="26"/>
          <w:szCs w:val="26"/>
        </w:rPr>
        <w:t>:</w:t>
      </w:r>
      <w:proofErr w:type="gram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nhận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xét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rằng</w:t>
      </w:r>
      <w:proofErr w:type="spellEnd"/>
      <w:r w:rsidRPr="002B2BA4">
        <w:rPr>
          <w:rFonts w:ascii="Times New Roman" w:eastAsia="Times New Roman" w:hAnsi="Times New Roman" w:cs="Times New Roman"/>
          <w:color w:val="000000"/>
          <w:sz w:val="26"/>
          <w:szCs w:val="26"/>
        </w:rPr>
        <w:t xml:space="preserve"> do </w:t>
      </w:r>
      <w:proofErr w:type="spellStart"/>
      <w:r w:rsidRPr="002B2BA4">
        <w:rPr>
          <w:rFonts w:ascii="Times New Roman" w:eastAsia="Times New Roman" w:hAnsi="Times New Roman" w:cs="Times New Roman"/>
          <w:color w:val="000000"/>
          <w:sz w:val="26"/>
          <w:szCs w:val="26"/>
        </w:rPr>
        <w:t>ảnh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hưởng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ngày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dần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tức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càng</w:t>
      </w:r>
      <w:proofErr w:type="spellEnd"/>
      <w:r w:rsidRPr="002B2BA4">
        <w:rPr>
          <w:rFonts w:ascii="Times New Roman" w:eastAsia="Times New Roman" w:hAnsi="Times New Roman" w:cs="Times New Roman"/>
          <w:color w:val="000000"/>
          <w:sz w:val="26"/>
          <w:szCs w:val="26"/>
        </w:rPr>
        <w:t xml:space="preserve"> xa </w:t>
      </w:r>
      <w:proofErr w:type="spellStart"/>
      <w:r w:rsidRPr="002B2BA4">
        <w:rPr>
          <w:rFonts w:ascii="Times New Roman" w:eastAsia="Times New Roman" w:hAnsi="Times New Roman" w:cs="Times New Roman"/>
          <w:color w:val="000000"/>
          <w:sz w:val="26"/>
          <w:szCs w:val="26"/>
        </w:rPr>
        <w:t>thì</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ảnh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hưởng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trị</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đoán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tiên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càng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giảm</w:t>
      </w:r>
      <w:proofErr w:type="spellEnd"/>
      <w:r w:rsidRPr="002B2BA4">
        <w:rPr>
          <w:rFonts w:ascii="Times New Roman" w:eastAsia="Times New Roman" w:hAnsi="Times New Roman" w:cs="Times New Roman"/>
          <w:color w:val="000000"/>
          <w:sz w:val="26"/>
          <w:szCs w:val="26"/>
        </w:rPr>
        <w:t xml:space="preserve">), do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đơn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giản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người</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thường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chọn</w:t>
      </w:r>
      <w:proofErr w:type="spellEnd"/>
      <w:r w:rsidRPr="002B2BA4">
        <w:rPr>
          <w:rFonts w:ascii="Times New Roman" w:eastAsia="Times New Roman" w:hAnsi="Times New Roman" w:cs="Times New Roman"/>
          <w:color w:val="000000"/>
          <w:sz w:val="26"/>
          <w:szCs w:val="26"/>
        </w:rPr>
        <w:t xml:space="preserve">: </w:t>
      </w:r>
      <m:oMath>
        <m:acc>
          <m:accPr>
            <m:ctrlPr>
              <w:rPr>
                <w:rFonts w:ascii="Cambria Math" w:eastAsia="Cambria Math" w:hAnsi="Cambria Math" w:cs="Times New Roman"/>
                <w:color w:val="000000"/>
                <w:sz w:val="26"/>
                <w:szCs w:val="26"/>
              </w:rPr>
            </m:ctrlPr>
          </m:accPr>
          <m:e>
            <m:r>
              <w:rPr>
                <w:rFonts w:ascii="Cambria Math" w:eastAsia="Cambria Math" w:hAnsi="Cambria Math" w:cs="Times New Roman"/>
                <w:color w:val="000000"/>
                <w:sz w:val="26"/>
                <w:szCs w:val="26"/>
              </w:rPr>
              <m:t>y</m:t>
            </m:r>
          </m:e>
        </m:acc>
      </m:oMath>
      <w:r w:rsidRPr="002B2BA4">
        <w:rPr>
          <w:rFonts w:ascii="Times New Roman" w:eastAsia="Times New Roman" w:hAnsi="Times New Roman" w:cs="Times New Roman"/>
          <w:color w:val="000000"/>
          <w:sz w:val="26"/>
          <w:szCs w:val="26"/>
          <w:vertAlign w:val="subscript"/>
        </w:rPr>
        <w:t xml:space="preserve">t </w:t>
      </w:r>
      <w:r w:rsidRPr="002B2BA4">
        <w:rPr>
          <w:rFonts w:ascii="Times New Roman" w:eastAsia="Times New Roman" w:hAnsi="Times New Roman" w:cs="Times New Roman"/>
          <w:color w:val="000000"/>
          <w:sz w:val="26"/>
          <w:szCs w:val="26"/>
        </w:rPr>
        <w:t>= y</w:t>
      </w:r>
      <w:r w:rsidRPr="002B2BA4">
        <w:rPr>
          <w:rFonts w:ascii="Times New Roman" w:eastAsia="Times New Roman" w:hAnsi="Times New Roman" w:cs="Times New Roman"/>
          <w:color w:val="000000"/>
          <w:sz w:val="26"/>
          <w:szCs w:val="26"/>
          <w:vertAlign w:val="subscript"/>
        </w:rPr>
        <w:t>t-1</w:t>
      </w:r>
    </w:p>
    <w:p w14:paraId="1CDB9A7A" w14:textId="61A9FC12" w:rsidR="009D288A" w:rsidRPr="002B2BA4" w:rsidRDefault="009D288A" w:rsidP="009D288A">
      <w:pPr>
        <w:spacing w:after="0"/>
        <w:ind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Ước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lượng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α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công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cụ</w:t>
      </w:r>
      <w:proofErr w:type="spellEnd"/>
      <w:r w:rsidRPr="002B2BA4">
        <w:rPr>
          <w:rFonts w:ascii="Times New Roman" w:eastAsia="Times New Roman" w:hAnsi="Times New Roman" w:cs="Times New Roman"/>
          <w:color w:val="000000"/>
          <w:sz w:val="26"/>
          <w:szCs w:val="26"/>
        </w:rPr>
        <w:t xml:space="preserve"> Solver </w:t>
      </w:r>
      <w:proofErr w:type="spellStart"/>
      <w:r w:rsidRPr="002B2BA4">
        <w:rPr>
          <w:rFonts w:ascii="Times New Roman" w:eastAsia="Times New Roman" w:hAnsi="Times New Roman" w:cs="Times New Roman"/>
          <w:color w:val="000000"/>
          <w:sz w:val="26"/>
          <w:szCs w:val="26"/>
        </w:rPr>
        <w:t>trong</w:t>
      </w:r>
      <w:proofErr w:type="spellEnd"/>
      <w:r w:rsidRPr="002B2BA4">
        <w:rPr>
          <w:rFonts w:ascii="Times New Roman" w:eastAsia="Times New Roman" w:hAnsi="Times New Roman" w:cs="Times New Roman"/>
          <w:color w:val="000000"/>
          <w:sz w:val="26"/>
          <w:szCs w:val="26"/>
        </w:rPr>
        <w:t xml:space="preserve"> Excel:</w:t>
      </w:r>
    </w:p>
    <w:p w14:paraId="2FC20759" w14:textId="77777777" w:rsidR="009D288A" w:rsidRPr="002B2BA4" w:rsidRDefault="009D288A" w:rsidP="009D288A">
      <w:pPr>
        <w:ind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hàm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mục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Open Sans" w:hAnsi="Times New Roman" w:cs="Times New Roman"/>
          <w:color w:val="1B1B1B"/>
          <w:sz w:val="26"/>
          <w:szCs w:val="26"/>
          <w:highlight w:val="white"/>
        </w:rPr>
        <w:t>sai</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số</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bình</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phương</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trung</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bình</w:t>
      </w:r>
      <w:proofErr w:type="spellEnd"/>
      <w:r w:rsidRPr="002B2BA4">
        <w:rPr>
          <w:rFonts w:ascii="Times New Roman" w:eastAsia="Open Sans" w:hAnsi="Times New Roman" w:cs="Times New Roman"/>
          <w:color w:val="1B1B1B"/>
          <w:sz w:val="26"/>
          <w:szCs w:val="26"/>
          <w:highlight w:val="white"/>
        </w:rPr>
        <w:t xml:space="preserve"> (MSE) </w:t>
      </w:r>
      <w:proofErr w:type="spellStart"/>
      <w:r w:rsidRPr="002B2BA4">
        <w:rPr>
          <w:rFonts w:ascii="Times New Roman" w:eastAsia="Open Sans" w:hAnsi="Times New Roman" w:cs="Times New Roman"/>
          <w:color w:val="1B1B1B"/>
          <w:sz w:val="26"/>
          <w:szCs w:val="26"/>
        </w:rPr>
        <w:t>và</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độ</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sai</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tuyệt</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đối</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trung</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rPr>
        <w:t>bình</w:t>
      </w:r>
      <w:proofErr w:type="spellEnd"/>
      <w:r w:rsidRPr="002B2BA4">
        <w:rPr>
          <w:rFonts w:ascii="Times New Roman" w:eastAsia="Open Sans" w:hAnsi="Times New Roman" w:cs="Times New Roman"/>
          <w:color w:val="1B1B1B"/>
          <w:sz w:val="26"/>
          <w:szCs w:val="26"/>
        </w:rPr>
        <w:t xml:space="preserve"> (MAD) </w:t>
      </w:r>
      <w:proofErr w:type="spellStart"/>
      <w:r w:rsidRPr="002B2BA4">
        <w:rPr>
          <w:rFonts w:ascii="Times New Roman" w:eastAsia="Open Sans" w:hAnsi="Times New Roman" w:cs="Times New Roman"/>
          <w:color w:val="1B1B1B"/>
          <w:sz w:val="26"/>
          <w:szCs w:val="26"/>
        </w:rPr>
        <w:t>nhỏ</w:t>
      </w:r>
      <w:proofErr w:type="spellEnd"/>
      <w:r w:rsidRPr="002B2BA4">
        <w:rPr>
          <w:rFonts w:ascii="Times New Roman" w:eastAsia="Open Sans" w:hAnsi="Times New Roman" w:cs="Times New Roman"/>
          <w:color w:val="1B1B1B"/>
          <w:sz w:val="26"/>
          <w:szCs w:val="26"/>
        </w:rPr>
        <w:t xml:space="preserve"> </w:t>
      </w:r>
      <w:proofErr w:type="spellStart"/>
      <w:r w:rsidRPr="002B2BA4">
        <w:rPr>
          <w:rFonts w:ascii="Times New Roman" w:eastAsia="Open Sans" w:hAnsi="Times New Roman" w:cs="Times New Roman"/>
          <w:color w:val="1B1B1B"/>
          <w:sz w:val="26"/>
          <w:szCs w:val="26"/>
          <w:highlight w:val="white"/>
        </w:rPr>
        <w:t>nhất</w:t>
      </w:r>
      <w:proofErr w:type="spellEnd"/>
      <w:r w:rsidRPr="002B2BA4">
        <w:rPr>
          <w:rFonts w:ascii="Times New Roman" w:eastAsia="Open Sans" w:hAnsi="Times New Roman" w:cs="Times New Roman"/>
          <w:color w:val="1B1B1B"/>
          <w:sz w:val="26"/>
          <w:szCs w:val="26"/>
          <w:highlight w:val="white"/>
        </w:rPr>
        <w:t xml:space="preserve">, ta </w:t>
      </w:r>
      <w:proofErr w:type="spellStart"/>
      <w:r w:rsidRPr="002B2BA4">
        <w:rPr>
          <w:rFonts w:ascii="Times New Roman" w:eastAsia="Open Sans" w:hAnsi="Times New Roman" w:cs="Times New Roman"/>
          <w:color w:val="1B1B1B"/>
          <w:sz w:val="26"/>
          <w:szCs w:val="26"/>
          <w:highlight w:val="white"/>
        </w:rPr>
        <w:t>thu</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được</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kết</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quả</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giá</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trị</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tối</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ưu</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của</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hệ</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số</w:t>
      </w:r>
      <w:proofErr w:type="spellEnd"/>
      <w:r w:rsidRPr="002B2BA4">
        <w:rPr>
          <w:rFonts w:ascii="Times New Roman" w:eastAsia="Open Sans" w:hAnsi="Times New Roman" w:cs="Times New Roman"/>
          <w:color w:val="1B1B1B"/>
          <w:sz w:val="26"/>
          <w:szCs w:val="26"/>
          <w:highlight w:val="white"/>
        </w:rPr>
        <w:t xml:space="preserve"> </w:t>
      </w:r>
      <w:r w:rsidRPr="002B2BA4">
        <w:rPr>
          <w:rFonts w:ascii="Times New Roman" w:eastAsia="Symbol" w:hAnsi="Times New Roman" w:cs="Times New Roman"/>
          <w:color w:val="000000"/>
          <w:sz w:val="26"/>
          <w:szCs w:val="26"/>
        </w:rPr>
        <w:t>α</w:t>
      </w:r>
      <w:proofErr w:type="spellStart"/>
      <w:r w:rsidRPr="002B2BA4">
        <w:rPr>
          <w:rFonts w:ascii="Times New Roman" w:eastAsia="Open Sans" w:hAnsi="Times New Roman" w:cs="Times New Roman"/>
          <w:color w:val="1B1B1B"/>
          <w:sz w:val="26"/>
          <w:szCs w:val="26"/>
          <w:highlight w:val="white"/>
        </w:rPr>
        <w:t>như</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bảng</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dưới</w:t>
      </w:r>
      <w:proofErr w:type="spellEnd"/>
      <w:r w:rsidRPr="002B2BA4">
        <w:rPr>
          <w:rFonts w:ascii="Times New Roman" w:eastAsia="Open Sans" w:hAnsi="Times New Roman" w:cs="Times New Roman"/>
          <w:color w:val="1B1B1B"/>
          <w:sz w:val="26"/>
          <w:szCs w:val="26"/>
          <w:highlight w:val="white"/>
        </w:rPr>
        <w:t xml:space="preserve"> </w:t>
      </w:r>
      <w:proofErr w:type="spellStart"/>
      <w:r w:rsidRPr="002B2BA4">
        <w:rPr>
          <w:rFonts w:ascii="Times New Roman" w:eastAsia="Open Sans" w:hAnsi="Times New Roman" w:cs="Times New Roman"/>
          <w:color w:val="1B1B1B"/>
          <w:sz w:val="26"/>
          <w:szCs w:val="26"/>
          <w:highlight w:val="white"/>
        </w:rPr>
        <w:t>đây</w:t>
      </w:r>
      <w:proofErr w:type="spellEnd"/>
      <w:r w:rsidRPr="002B2BA4">
        <w:rPr>
          <w:rFonts w:ascii="Times New Roman" w:eastAsia="Open Sans" w:hAnsi="Times New Roman" w:cs="Times New Roman"/>
          <w:color w:val="1B1B1B"/>
          <w:sz w:val="26"/>
          <w:szCs w:val="26"/>
          <w:highlight w:val="white"/>
        </w:rPr>
        <w:t>:</w:t>
      </w:r>
    </w:p>
    <w:p w14:paraId="41A0B0AE" w14:textId="77777777" w:rsidR="009D288A" w:rsidRPr="002B2BA4" w:rsidRDefault="009D288A" w:rsidP="009D288A">
      <w:pPr>
        <w:jc w:val="center"/>
        <w:rPr>
          <w:rFonts w:ascii="Times New Roman" w:eastAsia="Open Sans" w:hAnsi="Times New Roman" w:cs="Times New Roman"/>
          <w:b/>
          <w:bCs/>
          <w:color w:val="1B1B1B"/>
          <w:sz w:val="26"/>
          <w:szCs w:val="26"/>
          <w:highlight w:val="white"/>
        </w:rPr>
      </w:pPr>
      <w:proofErr w:type="spellStart"/>
      <w:r w:rsidRPr="002B2BA4">
        <w:rPr>
          <w:rFonts w:ascii="Times New Roman" w:eastAsia="Open Sans" w:hAnsi="Times New Roman" w:cs="Times New Roman"/>
          <w:b/>
          <w:bCs/>
          <w:color w:val="1B1B1B"/>
          <w:sz w:val="26"/>
          <w:szCs w:val="26"/>
          <w:highlight w:val="white"/>
        </w:rPr>
        <w:t>Bảng</w:t>
      </w:r>
      <w:proofErr w:type="spellEnd"/>
      <w:r w:rsidRPr="002B2BA4">
        <w:rPr>
          <w:rFonts w:ascii="Times New Roman" w:eastAsia="Open Sans" w:hAnsi="Times New Roman" w:cs="Times New Roman"/>
          <w:b/>
          <w:bCs/>
          <w:color w:val="1B1B1B"/>
          <w:sz w:val="26"/>
          <w:szCs w:val="26"/>
          <w:highlight w:val="white"/>
        </w:rPr>
        <w:t xml:space="preserve"> </w:t>
      </w:r>
      <w:r>
        <w:rPr>
          <w:rFonts w:ascii="Times New Roman" w:eastAsia="Open Sans" w:hAnsi="Times New Roman" w:cs="Times New Roman"/>
          <w:b/>
          <w:bCs/>
          <w:color w:val="1B1B1B"/>
          <w:sz w:val="26"/>
          <w:szCs w:val="26"/>
          <w:highlight w:val="white"/>
        </w:rPr>
        <w:t>15</w:t>
      </w:r>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Kết</w:t>
      </w:r>
      <w:proofErr w:type="spellEnd"/>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quả</w:t>
      </w:r>
      <w:proofErr w:type="spellEnd"/>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ước</w:t>
      </w:r>
      <w:proofErr w:type="spellEnd"/>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lượng</w:t>
      </w:r>
      <w:proofErr w:type="spellEnd"/>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hệ</w:t>
      </w:r>
      <w:proofErr w:type="spellEnd"/>
      <w:r w:rsidRPr="002B2BA4">
        <w:rPr>
          <w:rFonts w:ascii="Times New Roman" w:eastAsia="Open Sans" w:hAnsi="Times New Roman" w:cs="Times New Roman"/>
          <w:b/>
          <w:bCs/>
          <w:color w:val="1B1B1B"/>
          <w:sz w:val="26"/>
          <w:szCs w:val="26"/>
          <w:highlight w:val="white"/>
        </w:rPr>
        <w:t xml:space="preserve"> </w:t>
      </w:r>
      <w:proofErr w:type="spellStart"/>
      <w:r w:rsidRPr="002B2BA4">
        <w:rPr>
          <w:rFonts w:ascii="Times New Roman" w:eastAsia="Open Sans" w:hAnsi="Times New Roman" w:cs="Times New Roman"/>
          <w:b/>
          <w:bCs/>
          <w:color w:val="1B1B1B"/>
          <w:sz w:val="26"/>
          <w:szCs w:val="26"/>
          <w:highlight w:val="white"/>
        </w:rPr>
        <w:t>số</w:t>
      </w:r>
      <w:proofErr w:type="spellEnd"/>
      <w:r w:rsidRPr="002B2BA4">
        <w:rPr>
          <w:rFonts w:ascii="Times New Roman" w:eastAsia="Open Sans" w:hAnsi="Times New Roman" w:cs="Times New Roman"/>
          <w:b/>
          <w:bCs/>
          <w:color w:val="1B1B1B"/>
          <w:sz w:val="26"/>
          <w:szCs w:val="26"/>
          <w:highlight w:val="white"/>
        </w:rPr>
        <w:t xml:space="preserve"> </w:t>
      </w:r>
      <w:r w:rsidRPr="002B2BA4">
        <w:rPr>
          <w:rFonts w:ascii="Times New Roman" w:eastAsia="Times New Roman" w:hAnsi="Times New Roman" w:cs="Times New Roman"/>
          <w:b/>
          <w:bCs/>
          <w:color w:val="000000"/>
          <w:sz w:val="26"/>
          <w:szCs w:val="26"/>
        </w:rPr>
        <w:t>α</w:t>
      </w:r>
    </w:p>
    <w:tbl>
      <w:tblPr>
        <w:tblW w:w="9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790"/>
        <w:gridCol w:w="2880"/>
        <w:gridCol w:w="3060"/>
      </w:tblGrid>
      <w:tr w:rsidR="009D288A" w:rsidRPr="002B2BA4" w14:paraId="7498F5D6" w14:textId="77777777" w:rsidTr="003A2838">
        <w:trPr>
          <w:jc w:val="center"/>
        </w:trPr>
        <w:tc>
          <w:tcPr>
            <w:tcW w:w="895" w:type="dxa"/>
            <w:vAlign w:val="center"/>
          </w:tcPr>
          <w:p w14:paraId="4CA6EAC3" w14:textId="77777777" w:rsidR="009D288A" w:rsidRPr="00FD219F" w:rsidRDefault="009D288A" w:rsidP="003A2838">
            <w:pPr>
              <w:jc w:val="center"/>
              <w:rPr>
                <w:rFonts w:ascii="Times New Roman" w:eastAsia="Times New Roman" w:hAnsi="Times New Roman" w:cs="Times New Roman"/>
                <w:b/>
                <w:bCs/>
                <w:color w:val="000000"/>
                <w:sz w:val="26"/>
                <w:szCs w:val="26"/>
              </w:rPr>
            </w:pPr>
            <w:proofErr w:type="spellStart"/>
            <w:r w:rsidRPr="00FD219F">
              <w:rPr>
                <w:rFonts w:ascii="Times New Roman" w:eastAsia="Times New Roman" w:hAnsi="Times New Roman" w:cs="Times New Roman"/>
                <w:b/>
                <w:bCs/>
                <w:color w:val="000000"/>
                <w:sz w:val="26"/>
                <w:szCs w:val="26"/>
              </w:rPr>
              <w:t>Điều</w:t>
            </w:r>
            <w:proofErr w:type="spellEnd"/>
            <w:r w:rsidRPr="00FD219F">
              <w:rPr>
                <w:rFonts w:ascii="Times New Roman" w:eastAsia="Times New Roman" w:hAnsi="Times New Roman" w:cs="Times New Roman"/>
                <w:b/>
                <w:bCs/>
                <w:color w:val="000000"/>
                <w:sz w:val="26"/>
                <w:szCs w:val="26"/>
              </w:rPr>
              <w:t xml:space="preserve"> </w:t>
            </w:r>
            <w:proofErr w:type="spellStart"/>
            <w:r w:rsidRPr="00FD219F">
              <w:rPr>
                <w:rFonts w:ascii="Times New Roman" w:eastAsia="Times New Roman" w:hAnsi="Times New Roman" w:cs="Times New Roman"/>
                <w:b/>
                <w:bCs/>
                <w:color w:val="000000"/>
                <w:sz w:val="26"/>
                <w:szCs w:val="26"/>
              </w:rPr>
              <w:t>kiện</w:t>
            </w:r>
            <w:proofErr w:type="spellEnd"/>
          </w:p>
        </w:tc>
        <w:tc>
          <w:tcPr>
            <w:tcW w:w="2790" w:type="dxa"/>
            <w:vAlign w:val="center"/>
          </w:tcPr>
          <w:p w14:paraId="3A8915BB" w14:textId="77777777" w:rsidR="009D288A" w:rsidRPr="00B96CE7" w:rsidRDefault="009D288A" w:rsidP="003A2838">
            <w:pPr>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Hệ</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số</w:t>
            </w:r>
            <w:proofErr w:type="spellEnd"/>
            <w:r w:rsidRPr="00B96CE7">
              <w:rPr>
                <w:rFonts w:ascii="Times New Roman" w:eastAsia="Times New Roman" w:hAnsi="Times New Roman" w:cs="Times New Roman"/>
                <w:b/>
                <w:bCs/>
                <w:color w:val="000000"/>
                <w:sz w:val="26"/>
                <w:szCs w:val="26"/>
              </w:rPr>
              <w:t xml:space="preserve"> α </w:t>
            </w:r>
            <w:proofErr w:type="spellStart"/>
            <w:r w:rsidRPr="00B96CE7">
              <w:rPr>
                <w:rFonts w:ascii="Times New Roman" w:eastAsia="Times New Roman" w:hAnsi="Times New Roman" w:cs="Times New Roman"/>
                <w:b/>
                <w:bCs/>
                <w:color w:val="000000"/>
                <w:sz w:val="26"/>
                <w:szCs w:val="26"/>
              </w:rPr>
              <w:t>ước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lượng</w:t>
            </w:r>
            <w:proofErr w:type="spellEnd"/>
            <w:r w:rsidRPr="00B96CE7">
              <w:rPr>
                <w:rFonts w:ascii="Times New Roman" w:eastAsia="Times New Roman" w:hAnsi="Times New Roman" w:cs="Times New Roman"/>
                <w:b/>
                <w:bCs/>
                <w:color w:val="000000"/>
                <w:sz w:val="26"/>
                <w:szCs w:val="26"/>
              </w:rPr>
              <w:t xml:space="preserve"> R</w:t>
            </w:r>
            <w:r w:rsidRPr="00B96CE7">
              <w:rPr>
                <w:rFonts w:ascii="Times New Roman" w:eastAsia="Times New Roman" w:hAnsi="Times New Roman" w:cs="Times New Roman"/>
                <w:b/>
                <w:bCs/>
                <w:color w:val="000000"/>
                <w:sz w:val="26"/>
                <w:szCs w:val="26"/>
                <w:vertAlign w:val="subscript"/>
              </w:rPr>
              <w:t>m</w:t>
            </w:r>
          </w:p>
        </w:tc>
        <w:tc>
          <w:tcPr>
            <w:tcW w:w="2880" w:type="dxa"/>
            <w:vAlign w:val="center"/>
          </w:tcPr>
          <w:p w14:paraId="38136713" w14:textId="77777777" w:rsidR="009D288A" w:rsidRPr="00B96CE7" w:rsidRDefault="009D288A" w:rsidP="003A2838">
            <w:pPr>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Hệ</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số</w:t>
            </w:r>
            <w:proofErr w:type="spellEnd"/>
            <w:r w:rsidRPr="00B96CE7">
              <w:rPr>
                <w:rFonts w:ascii="Times New Roman" w:eastAsia="Times New Roman" w:hAnsi="Times New Roman" w:cs="Times New Roman"/>
                <w:b/>
                <w:bCs/>
                <w:color w:val="000000"/>
                <w:sz w:val="26"/>
                <w:szCs w:val="26"/>
              </w:rPr>
              <w:t xml:space="preserve"> α </w:t>
            </w:r>
            <w:proofErr w:type="spellStart"/>
            <w:r w:rsidRPr="00B96CE7">
              <w:rPr>
                <w:rFonts w:ascii="Times New Roman" w:eastAsia="Times New Roman" w:hAnsi="Times New Roman" w:cs="Times New Roman"/>
                <w:b/>
                <w:bCs/>
                <w:color w:val="000000"/>
                <w:sz w:val="26"/>
                <w:szCs w:val="26"/>
              </w:rPr>
              <w:t>ước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lượng</w:t>
            </w:r>
            <w:proofErr w:type="spellEnd"/>
            <w:r w:rsidRPr="00B96CE7">
              <w:rPr>
                <w:rFonts w:ascii="Times New Roman" w:eastAsia="Times New Roman" w:hAnsi="Times New Roman" w:cs="Times New Roman"/>
                <w:b/>
                <w:bCs/>
                <w:color w:val="000000"/>
                <w:sz w:val="26"/>
                <w:szCs w:val="26"/>
              </w:rPr>
              <w:t xml:space="preserve"> SMB</w:t>
            </w:r>
          </w:p>
        </w:tc>
        <w:tc>
          <w:tcPr>
            <w:tcW w:w="3060" w:type="dxa"/>
            <w:vAlign w:val="center"/>
          </w:tcPr>
          <w:p w14:paraId="5B6609F5" w14:textId="77777777" w:rsidR="009D288A" w:rsidRPr="00B96CE7" w:rsidRDefault="009D288A" w:rsidP="003A2838">
            <w:pPr>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Hệ</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số</w:t>
            </w:r>
            <w:proofErr w:type="spellEnd"/>
            <w:r w:rsidRPr="00B96CE7">
              <w:rPr>
                <w:rFonts w:ascii="Times New Roman" w:eastAsia="Times New Roman" w:hAnsi="Times New Roman" w:cs="Times New Roman"/>
                <w:b/>
                <w:bCs/>
                <w:color w:val="000000"/>
                <w:sz w:val="26"/>
                <w:szCs w:val="26"/>
              </w:rPr>
              <w:t xml:space="preserve"> α </w:t>
            </w:r>
            <w:proofErr w:type="spellStart"/>
            <w:r w:rsidRPr="00B96CE7">
              <w:rPr>
                <w:rFonts w:ascii="Times New Roman" w:eastAsia="Times New Roman" w:hAnsi="Times New Roman" w:cs="Times New Roman"/>
                <w:b/>
                <w:bCs/>
                <w:color w:val="000000"/>
                <w:sz w:val="26"/>
                <w:szCs w:val="26"/>
              </w:rPr>
              <w:t>ước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lượng</w:t>
            </w:r>
            <w:proofErr w:type="spellEnd"/>
            <w:r w:rsidRPr="00B96CE7">
              <w:rPr>
                <w:rFonts w:ascii="Times New Roman" w:eastAsia="Times New Roman" w:hAnsi="Times New Roman" w:cs="Times New Roman"/>
                <w:b/>
                <w:bCs/>
                <w:color w:val="000000"/>
                <w:sz w:val="26"/>
                <w:szCs w:val="26"/>
              </w:rPr>
              <w:t xml:space="preserve"> HML</w:t>
            </w:r>
          </w:p>
        </w:tc>
      </w:tr>
      <w:tr w:rsidR="009D288A" w:rsidRPr="002B2BA4" w14:paraId="54B7A419" w14:textId="77777777" w:rsidTr="003A2838">
        <w:trPr>
          <w:jc w:val="center"/>
        </w:trPr>
        <w:tc>
          <w:tcPr>
            <w:tcW w:w="895" w:type="dxa"/>
            <w:vAlign w:val="center"/>
          </w:tcPr>
          <w:p w14:paraId="2B1BF9EC" w14:textId="77777777" w:rsidR="009D288A" w:rsidRPr="002B2BA4" w:rsidRDefault="009D288A" w:rsidP="003A2838">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MSE min</w:t>
            </w:r>
          </w:p>
        </w:tc>
        <w:tc>
          <w:tcPr>
            <w:tcW w:w="2790" w:type="dxa"/>
            <w:vAlign w:val="center"/>
          </w:tcPr>
          <w:p w14:paraId="6B4F8ADA"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0.2099838341</w:t>
            </w:r>
          </w:p>
          <w:p w14:paraId="658ECF45" w14:textId="77777777" w:rsidR="009D288A" w:rsidRPr="002B2BA4" w:rsidRDefault="009D288A" w:rsidP="003A2838">
            <w:pPr>
              <w:jc w:val="center"/>
              <w:rPr>
                <w:rFonts w:ascii="Times New Roman" w:hAnsi="Times New Roman" w:cs="Times New Roman"/>
                <w:color w:val="000000"/>
                <w:sz w:val="26"/>
                <w:szCs w:val="26"/>
              </w:rPr>
            </w:pPr>
          </w:p>
        </w:tc>
        <w:tc>
          <w:tcPr>
            <w:tcW w:w="2880" w:type="dxa"/>
            <w:vAlign w:val="center"/>
          </w:tcPr>
          <w:p w14:paraId="32B2707F"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0.1047691336</w:t>
            </w:r>
          </w:p>
          <w:p w14:paraId="0292773B" w14:textId="77777777" w:rsidR="009D288A" w:rsidRPr="002B2BA4" w:rsidRDefault="009D288A" w:rsidP="003A2838">
            <w:pPr>
              <w:jc w:val="center"/>
              <w:rPr>
                <w:rFonts w:ascii="Times New Roman" w:eastAsia="Times New Roman" w:hAnsi="Times New Roman" w:cs="Times New Roman"/>
                <w:color w:val="000000"/>
                <w:sz w:val="26"/>
                <w:szCs w:val="26"/>
              </w:rPr>
            </w:pPr>
          </w:p>
        </w:tc>
        <w:tc>
          <w:tcPr>
            <w:tcW w:w="3060" w:type="dxa"/>
            <w:vAlign w:val="center"/>
          </w:tcPr>
          <w:p w14:paraId="47F4C3A9"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0.1652908510</w:t>
            </w:r>
          </w:p>
          <w:p w14:paraId="14031134" w14:textId="77777777" w:rsidR="009D288A" w:rsidRPr="002B2BA4" w:rsidRDefault="009D288A" w:rsidP="003A2838">
            <w:pPr>
              <w:jc w:val="center"/>
              <w:rPr>
                <w:rFonts w:ascii="Times New Roman" w:eastAsia="Times New Roman" w:hAnsi="Times New Roman" w:cs="Times New Roman"/>
                <w:color w:val="000000"/>
                <w:sz w:val="26"/>
                <w:szCs w:val="26"/>
              </w:rPr>
            </w:pPr>
          </w:p>
        </w:tc>
      </w:tr>
      <w:tr w:rsidR="009D288A" w:rsidRPr="002B2BA4" w14:paraId="689FC83A" w14:textId="77777777" w:rsidTr="003A2838">
        <w:trPr>
          <w:jc w:val="center"/>
        </w:trPr>
        <w:tc>
          <w:tcPr>
            <w:tcW w:w="895" w:type="dxa"/>
            <w:vAlign w:val="center"/>
          </w:tcPr>
          <w:p w14:paraId="241F335E" w14:textId="77777777" w:rsidR="009D288A" w:rsidRPr="002B2BA4" w:rsidRDefault="009D288A" w:rsidP="003A2838">
            <w:pPr>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MAD min</w:t>
            </w:r>
          </w:p>
        </w:tc>
        <w:tc>
          <w:tcPr>
            <w:tcW w:w="2790" w:type="dxa"/>
            <w:vAlign w:val="center"/>
          </w:tcPr>
          <w:p w14:paraId="5C026048"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0.2801943292</w:t>
            </w:r>
          </w:p>
          <w:p w14:paraId="6234A0C4" w14:textId="77777777" w:rsidR="009D288A" w:rsidRPr="002B2BA4" w:rsidRDefault="009D288A" w:rsidP="003A2838">
            <w:pPr>
              <w:jc w:val="center"/>
              <w:rPr>
                <w:rFonts w:ascii="Times New Roman" w:hAnsi="Times New Roman" w:cs="Times New Roman"/>
                <w:color w:val="000000"/>
                <w:sz w:val="26"/>
                <w:szCs w:val="26"/>
              </w:rPr>
            </w:pPr>
          </w:p>
        </w:tc>
        <w:tc>
          <w:tcPr>
            <w:tcW w:w="2880" w:type="dxa"/>
            <w:vAlign w:val="center"/>
          </w:tcPr>
          <w:p w14:paraId="18086DA6"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0.0877424667</w:t>
            </w:r>
          </w:p>
          <w:p w14:paraId="1663491B" w14:textId="77777777" w:rsidR="009D288A" w:rsidRPr="002B2BA4" w:rsidRDefault="009D288A" w:rsidP="003A2838">
            <w:pPr>
              <w:jc w:val="center"/>
              <w:rPr>
                <w:rFonts w:ascii="Times New Roman" w:eastAsia="Times New Roman" w:hAnsi="Times New Roman" w:cs="Times New Roman"/>
                <w:color w:val="000000"/>
                <w:sz w:val="26"/>
                <w:szCs w:val="26"/>
              </w:rPr>
            </w:pPr>
          </w:p>
        </w:tc>
        <w:tc>
          <w:tcPr>
            <w:tcW w:w="3060" w:type="dxa"/>
            <w:vAlign w:val="center"/>
          </w:tcPr>
          <w:p w14:paraId="79F85571" w14:textId="77777777" w:rsidR="009D288A" w:rsidRPr="002B2BA4" w:rsidRDefault="009D288A" w:rsidP="003A2838">
            <w:pPr>
              <w:jc w:val="center"/>
              <w:rPr>
                <w:rFonts w:ascii="Times New Roman" w:hAnsi="Times New Roman" w:cs="Times New Roman"/>
                <w:color w:val="000000"/>
                <w:sz w:val="26"/>
                <w:szCs w:val="26"/>
              </w:rPr>
            </w:pPr>
            <w:r w:rsidRPr="002B2BA4">
              <w:rPr>
                <w:rFonts w:ascii="Times New Roman" w:hAnsi="Times New Roman" w:cs="Times New Roman"/>
                <w:color w:val="000000"/>
                <w:sz w:val="26"/>
                <w:szCs w:val="26"/>
              </w:rPr>
              <w:t>0.1765547748</w:t>
            </w:r>
          </w:p>
          <w:p w14:paraId="46F2B893" w14:textId="77777777" w:rsidR="009D288A" w:rsidRPr="002B2BA4" w:rsidRDefault="009D288A" w:rsidP="003A2838">
            <w:pPr>
              <w:jc w:val="center"/>
              <w:rPr>
                <w:rFonts w:ascii="Times New Roman" w:eastAsia="Times New Roman" w:hAnsi="Times New Roman" w:cs="Times New Roman"/>
                <w:color w:val="000000"/>
                <w:sz w:val="26"/>
                <w:szCs w:val="26"/>
              </w:rPr>
            </w:pPr>
          </w:p>
        </w:tc>
      </w:tr>
    </w:tbl>
    <w:p w14:paraId="54D13754" w14:textId="77777777" w:rsidR="009D288A" w:rsidRPr="002B2BA4" w:rsidRDefault="009D288A" w:rsidP="009D288A">
      <w:pPr>
        <w:rPr>
          <w:rFonts w:ascii="Times New Roman" w:eastAsia="Times New Roman" w:hAnsi="Times New Roman" w:cs="Times New Roman"/>
          <w:color w:val="000000"/>
          <w:sz w:val="26"/>
          <w:szCs w:val="26"/>
        </w:rPr>
      </w:pPr>
    </w:p>
    <w:p w14:paraId="33AC04CE" w14:textId="77777777" w:rsidR="00BC325D" w:rsidRDefault="00BC325D">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14:paraId="79447EAF" w14:textId="2AA2693D" w:rsidR="009D288A" w:rsidRPr="002B2BA4" w:rsidRDefault="009D288A" w:rsidP="009D288A">
      <w:pPr>
        <w:rPr>
          <w:rFonts w:ascii="Times New Roman" w:eastAsia="Times New Roman" w:hAnsi="Times New Roman" w:cs="Times New Roman"/>
          <w:b/>
          <w:bCs/>
          <w:color w:val="000000"/>
          <w:sz w:val="26"/>
          <w:szCs w:val="26"/>
        </w:rPr>
      </w:pPr>
      <w:proofErr w:type="spellStart"/>
      <w:r w:rsidRPr="002B2BA4">
        <w:rPr>
          <w:rFonts w:ascii="Times New Roman" w:eastAsia="Times New Roman" w:hAnsi="Times New Roman" w:cs="Times New Roman"/>
          <w:b/>
          <w:bCs/>
          <w:color w:val="000000"/>
          <w:sz w:val="26"/>
          <w:szCs w:val="26"/>
        </w:rPr>
        <w:lastRenderedPageBreak/>
        <w:t>Kết</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quả</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dự</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báo</w:t>
      </w:r>
      <w:proofErr w:type="spellEnd"/>
      <w:r w:rsidRPr="002B2BA4">
        <w:rPr>
          <w:rFonts w:ascii="Times New Roman" w:eastAsia="Times New Roman" w:hAnsi="Times New Roman" w:cs="Times New Roman"/>
          <w:b/>
          <w:bCs/>
          <w:color w:val="000000"/>
          <w:sz w:val="26"/>
          <w:szCs w:val="26"/>
        </w:rPr>
        <w:t xml:space="preserve"> R</w:t>
      </w:r>
      <w:r w:rsidRPr="002B2BA4">
        <w:rPr>
          <w:rFonts w:ascii="Times New Roman" w:eastAsia="Times New Roman" w:hAnsi="Times New Roman" w:cs="Times New Roman"/>
          <w:b/>
          <w:bCs/>
          <w:color w:val="000000"/>
          <w:sz w:val="26"/>
          <w:szCs w:val="26"/>
          <w:vertAlign w:val="subscript"/>
        </w:rPr>
        <w:t>m</w:t>
      </w:r>
      <w:r w:rsidRPr="002B2BA4">
        <w:rPr>
          <w:rFonts w:ascii="Times New Roman" w:eastAsia="Times New Roman" w:hAnsi="Times New Roman" w:cs="Times New Roman"/>
          <w:b/>
          <w:bCs/>
          <w:color w:val="000000"/>
          <w:sz w:val="26"/>
          <w:szCs w:val="26"/>
        </w:rPr>
        <w:t>:</w:t>
      </w:r>
    </w:p>
    <w:p w14:paraId="53BCF25D" w14:textId="77777777" w:rsidR="009D288A" w:rsidRPr="00B96CE7" w:rsidRDefault="009D288A" w:rsidP="009D288A">
      <w:pPr>
        <w:jc w:val="center"/>
        <w:rPr>
          <w:rFonts w:ascii="Times New Roman" w:eastAsia="Times New Roman" w:hAnsi="Times New Roman" w:cs="Times New Roman"/>
          <w:b/>
          <w:bCs/>
          <w:color w:val="000000"/>
          <w:sz w:val="26"/>
          <w:szCs w:val="26"/>
          <w:vertAlign w:val="subscript"/>
        </w:rPr>
      </w:pPr>
      <w:proofErr w:type="spellStart"/>
      <w:r w:rsidRPr="00B96CE7">
        <w:rPr>
          <w:rFonts w:ascii="Times New Roman" w:eastAsia="Times New Roman" w:hAnsi="Times New Roman" w:cs="Times New Roman"/>
          <w:b/>
          <w:bCs/>
          <w:color w:val="000000"/>
          <w:sz w:val="26"/>
          <w:szCs w:val="26"/>
        </w:rPr>
        <w:t>Biểu</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đồ</w:t>
      </w:r>
      <w:proofErr w:type="spellEnd"/>
      <w:r w:rsidRPr="00B96CE7">
        <w:rPr>
          <w:rFonts w:ascii="Times New Roman" w:eastAsia="Times New Roman" w:hAnsi="Times New Roman" w:cs="Times New Roman"/>
          <w:b/>
          <w:bCs/>
          <w:color w:val="000000"/>
          <w:sz w:val="26"/>
          <w:szCs w:val="26"/>
        </w:rPr>
        <w:t xml:space="preserve"> 1: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thực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tế</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và</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san</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bằng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mũ</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của</w:t>
      </w:r>
      <w:proofErr w:type="spellEnd"/>
      <w:r w:rsidRPr="00B96CE7">
        <w:rPr>
          <w:rFonts w:ascii="Times New Roman" w:eastAsia="Times New Roman" w:hAnsi="Times New Roman" w:cs="Times New Roman"/>
          <w:b/>
          <w:bCs/>
          <w:color w:val="000000"/>
          <w:sz w:val="26"/>
          <w:szCs w:val="26"/>
        </w:rPr>
        <w:t xml:space="preserve"> R</w:t>
      </w:r>
      <w:r w:rsidRPr="00B96CE7">
        <w:rPr>
          <w:rFonts w:ascii="Times New Roman" w:eastAsia="Times New Roman" w:hAnsi="Times New Roman" w:cs="Times New Roman"/>
          <w:b/>
          <w:bCs/>
          <w:color w:val="000000"/>
          <w:sz w:val="26"/>
          <w:szCs w:val="26"/>
          <w:vertAlign w:val="subscript"/>
        </w:rPr>
        <w:t>m</w:t>
      </w:r>
    </w:p>
    <w:p w14:paraId="3B4C40B1" w14:textId="01FA55F1" w:rsidR="009D288A" w:rsidRPr="00BC325D" w:rsidRDefault="009D288A" w:rsidP="00BC325D">
      <w:pPr>
        <w:jc w:val="center"/>
        <w:rPr>
          <w:rFonts w:ascii="Times New Roman" w:eastAsia="Times New Roman" w:hAnsi="Times New Roman" w:cs="Times New Roman"/>
          <w:color w:val="000000"/>
          <w:sz w:val="26"/>
          <w:szCs w:val="26"/>
        </w:rPr>
      </w:pPr>
      <w:r w:rsidRPr="002B2BA4">
        <w:rPr>
          <w:rFonts w:ascii="Times New Roman" w:hAnsi="Times New Roman" w:cs="Times New Roman"/>
          <w:i/>
          <w:iCs/>
          <w:noProof/>
          <w:sz w:val="26"/>
          <w:szCs w:val="26"/>
        </w:rPr>
        <w:drawing>
          <wp:inline distT="0" distB="0" distL="0" distR="0" wp14:anchorId="5015F11E" wp14:editId="01A41818">
            <wp:extent cx="4841240" cy="3272155"/>
            <wp:effectExtent l="0" t="0" r="1651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7F36DD" w14:textId="6EA40D00" w:rsidR="00946FF3" w:rsidRPr="0068441E" w:rsidRDefault="00946FF3" w:rsidP="00946FF3">
      <w:pPr>
        <w:ind w:firstLine="720"/>
        <w:rPr>
          <w:rFonts w:ascii="Times New Roman" w:eastAsia="Times New Roman" w:hAnsi="Times New Roman" w:cs="Times New Roman"/>
          <w:b/>
          <w:bCs/>
          <w:color w:val="000000"/>
          <w:sz w:val="26"/>
          <w:szCs w:val="26"/>
          <w:lang w:val="vi-VN"/>
        </w:rPr>
      </w:pPr>
      <w:r w:rsidRPr="0068441E">
        <w:rPr>
          <w:rFonts w:ascii="Times New Roman" w:hAnsi="Times New Roman" w:cs="Times New Roman"/>
          <w:sz w:val="26"/>
          <w:szCs w:val="26"/>
        </w:rPr>
        <w:t>Sau</w:t>
      </w:r>
      <w:r w:rsidRPr="0068441E">
        <w:rPr>
          <w:rFonts w:ascii="Times New Roman" w:hAnsi="Times New Roman" w:cs="Times New Roman"/>
          <w:sz w:val="26"/>
          <w:szCs w:val="26"/>
          <w:lang w:val="vi-VN"/>
        </w:rPr>
        <w:t xml:space="preserve"> khi tính toán và vẽ đồ thị của dãy số </w:t>
      </w:r>
      <w:proofErr w:type="spellStart"/>
      <w:r w:rsidRPr="0068441E">
        <w:rPr>
          <w:rFonts w:ascii="Times New Roman" w:hAnsi="Times New Roman" w:cs="Times New Roman"/>
          <w:sz w:val="26"/>
          <w:szCs w:val="26"/>
        </w:rPr>
        <w:t>san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bằng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mũ</w:t>
      </w:r>
      <w:proofErr w:type="spellEnd"/>
      <w:r w:rsidRPr="0068441E">
        <w:rPr>
          <w:rFonts w:ascii="Times New Roman" w:hAnsi="Times New Roman" w:cs="Times New Roman"/>
          <w:sz w:val="26"/>
          <w:szCs w:val="26"/>
        </w:rPr>
        <w:t xml:space="preserve">, ta </w:t>
      </w:r>
      <w:proofErr w:type="spellStart"/>
      <w:r w:rsidRPr="0068441E">
        <w:rPr>
          <w:rFonts w:ascii="Times New Roman" w:hAnsi="Times New Roman" w:cs="Times New Roman"/>
          <w:sz w:val="26"/>
          <w:szCs w:val="26"/>
        </w:rPr>
        <w:t>thấy</w:t>
      </w:r>
      <w:proofErr w:type="spellEnd"/>
      <w:r w:rsidRPr="0068441E">
        <w:rPr>
          <w:rFonts w:ascii="Times New Roman" w:hAnsi="Times New Roman" w:cs="Times New Roman"/>
          <w:sz w:val="26"/>
          <w:szCs w:val="26"/>
        </w:rPr>
        <w:t xml:space="preserve"> xu </w:t>
      </w:r>
      <w:proofErr w:type="spellStart"/>
      <w:r w:rsidRPr="0068441E">
        <w:rPr>
          <w:rFonts w:ascii="Times New Roman" w:hAnsi="Times New Roman" w:cs="Times New Roman"/>
          <w:sz w:val="26"/>
          <w:szCs w:val="26"/>
        </w:rPr>
        <w:t>hướng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biến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động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của</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tỷ</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suất</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sinh</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lợi</w:t>
      </w:r>
      <w:proofErr w:type="spellEnd"/>
      <w:r w:rsidRPr="0068441E">
        <w:rPr>
          <w:rFonts w:ascii="Times New Roman" w:hAnsi="Times New Roman" w:cs="Times New Roman"/>
          <w:sz w:val="26"/>
          <w:szCs w:val="26"/>
        </w:rPr>
        <w:t xml:space="preserve"> </w:t>
      </w:r>
      <w:r w:rsidRPr="0068441E">
        <w:rPr>
          <w:rFonts w:ascii="Times New Roman" w:hAnsi="Times New Roman" w:cs="Times New Roman"/>
          <w:sz w:val="26"/>
          <w:szCs w:val="26"/>
          <w:lang w:val="vi-VN"/>
        </w:rPr>
        <w:t xml:space="preserve">của </w:t>
      </w:r>
      <w:proofErr w:type="spellStart"/>
      <w:r w:rsidRPr="0068441E">
        <w:rPr>
          <w:rFonts w:ascii="Times New Roman" w:hAnsi="Times New Roman" w:cs="Times New Roman"/>
          <w:sz w:val="26"/>
          <w:szCs w:val="26"/>
        </w:rPr>
        <w:t>thị</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trường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bộc</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lộ</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rõ</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hơn</w:t>
      </w:r>
      <w:proofErr w:type="spellEnd"/>
      <w:r w:rsidRPr="0068441E">
        <w:rPr>
          <w:rFonts w:ascii="Times New Roman" w:hAnsi="Times New Roman" w:cs="Times New Roman"/>
          <w:sz w:val="26"/>
          <w:szCs w:val="26"/>
        </w:rPr>
        <w:t xml:space="preserve">. </w:t>
      </w:r>
      <w:r w:rsidRPr="0068441E">
        <w:rPr>
          <w:rFonts w:ascii="Times New Roman" w:hAnsi="Times New Roman" w:cs="Times New Roman"/>
          <w:sz w:val="26"/>
          <w:szCs w:val="26"/>
          <w:lang w:val="vi-VN"/>
        </w:rPr>
        <w:t>Mặc dù tăng</w:t>
      </w:r>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giảm</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không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đồng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đều</w:t>
      </w:r>
      <w:proofErr w:type="spellEnd"/>
      <w:r w:rsidRPr="0068441E">
        <w:rPr>
          <w:rFonts w:ascii="Times New Roman" w:hAnsi="Times New Roman" w:cs="Times New Roman"/>
          <w:sz w:val="26"/>
          <w:szCs w:val="26"/>
        </w:rPr>
        <w:t xml:space="preserve"> </w:t>
      </w:r>
      <w:r w:rsidRPr="0068441E">
        <w:rPr>
          <w:rFonts w:ascii="Times New Roman" w:hAnsi="Times New Roman" w:cs="Times New Roman"/>
          <w:sz w:val="26"/>
          <w:szCs w:val="26"/>
          <w:lang w:val="vi-VN"/>
        </w:rPr>
        <w:t>nhưng</w:t>
      </w:r>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mức</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độ</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giảm</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xuống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thì</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lớn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hơn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mức</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độ</w:t>
      </w:r>
      <w:proofErr w:type="spellEnd"/>
      <w:r w:rsidRPr="0068441E">
        <w:rPr>
          <w:rFonts w:ascii="Times New Roman" w:hAnsi="Times New Roman" w:cs="Times New Roman"/>
          <w:sz w:val="26"/>
          <w:szCs w:val="26"/>
        </w:rPr>
        <w:t xml:space="preserve"> t</w:t>
      </w:r>
      <w:r w:rsidRPr="0068441E">
        <w:rPr>
          <w:rFonts w:ascii="Times New Roman" w:hAnsi="Times New Roman" w:cs="Times New Roman"/>
          <w:sz w:val="26"/>
          <w:szCs w:val="26"/>
          <w:lang w:val="vi-VN"/>
        </w:rPr>
        <w:t>ăng lên nên t</w:t>
      </w:r>
      <w:proofErr w:type="spellStart"/>
      <w:r w:rsidRPr="0068441E">
        <w:rPr>
          <w:rFonts w:ascii="Times New Roman" w:hAnsi="Times New Roman" w:cs="Times New Roman"/>
          <w:sz w:val="26"/>
          <w:szCs w:val="26"/>
        </w:rPr>
        <w:t>heo</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thời</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gian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tỷ</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suất</w:t>
      </w:r>
      <w:proofErr w:type="spellEnd"/>
      <w:r w:rsidRPr="0068441E">
        <w:rPr>
          <w:rFonts w:ascii="Times New Roman" w:hAnsi="Times New Roman" w:cs="Times New Roman"/>
          <w:sz w:val="26"/>
          <w:szCs w:val="26"/>
          <w:lang w:val="vi-VN"/>
        </w:rPr>
        <w:t>sinh lời từ thị trường chung</w:t>
      </w:r>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có</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chiều</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hướng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giảm</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xuống</w:t>
      </w:r>
      <w:proofErr w:type="spellEnd"/>
      <w:r w:rsidRPr="0068441E">
        <w:rPr>
          <w:rFonts w:ascii="Times New Roman" w:hAnsi="Times New Roman" w:cs="Times New Roman"/>
          <w:sz w:val="26"/>
          <w:szCs w:val="26"/>
          <w:lang w:val="vi-VN"/>
        </w:rPr>
        <w:t>.</w:t>
      </w:r>
    </w:p>
    <w:p w14:paraId="775A9E30" w14:textId="7E3FB7E8" w:rsidR="009D288A" w:rsidRPr="00946FF3" w:rsidRDefault="009D288A" w:rsidP="009D288A">
      <w:pPr>
        <w:jc w:val="center"/>
        <w:rPr>
          <w:rFonts w:ascii="Times New Roman" w:eastAsia="Times New Roman" w:hAnsi="Times New Roman" w:cs="Times New Roman"/>
          <w:b/>
          <w:bCs/>
          <w:color w:val="000000"/>
          <w:sz w:val="26"/>
          <w:szCs w:val="26"/>
          <w:vertAlign w:val="subscript"/>
          <w:lang w:val="vi-VN"/>
        </w:rPr>
      </w:pPr>
      <w:r w:rsidRPr="00946FF3">
        <w:rPr>
          <w:rFonts w:ascii="Times New Roman" w:eastAsia="Times New Roman" w:hAnsi="Times New Roman" w:cs="Times New Roman"/>
          <w:b/>
          <w:bCs/>
          <w:color w:val="000000"/>
          <w:sz w:val="26"/>
          <w:szCs w:val="26"/>
          <w:lang w:val="vi-VN"/>
        </w:rPr>
        <w:t>Bảng 16: Giá trị thực tế và giá trị san bằng mũ của R</w:t>
      </w:r>
      <w:r w:rsidRPr="00946FF3">
        <w:rPr>
          <w:rFonts w:ascii="Times New Roman" w:eastAsia="Times New Roman" w:hAnsi="Times New Roman" w:cs="Times New Roman"/>
          <w:b/>
          <w:bCs/>
          <w:color w:val="000000"/>
          <w:sz w:val="26"/>
          <w:szCs w:val="26"/>
          <w:vertAlign w:val="subscript"/>
          <w:lang w:val="vi-VN"/>
        </w:rPr>
        <w:t>m</w:t>
      </w:r>
    </w:p>
    <w:tbl>
      <w:tblPr>
        <w:tblW w:w="7255" w:type="dxa"/>
        <w:jc w:val="center"/>
        <w:tblLayout w:type="fixed"/>
        <w:tblLook w:val="0400" w:firstRow="0" w:lastRow="0" w:firstColumn="0" w:lastColumn="0" w:noHBand="0" w:noVBand="1"/>
      </w:tblPr>
      <w:tblGrid>
        <w:gridCol w:w="1338"/>
        <w:gridCol w:w="1712"/>
        <w:gridCol w:w="1989"/>
        <w:gridCol w:w="1980"/>
        <w:gridCol w:w="8"/>
        <w:gridCol w:w="228"/>
      </w:tblGrid>
      <w:tr w:rsidR="009D288A" w:rsidRPr="002B2BA4" w14:paraId="6FEC1BFB" w14:textId="77777777" w:rsidTr="00687A14">
        <w:trPr>
          <w:gridAfter w:val="1"/>
          <w:wAfter w:w="228" w:type="dxa"/>
          <w:trHeight w:val="324"/>
          <w:tblHeader/>
          <w:jc w:val="center"/>
        </w:trPr>
        <w:tc>
          <w:tcPr>
            <w:tcW w:w="7027" w:type="dxa"/>
            <w:gridSpan w:val="5"/>
            <w:tcBorders>
              <w:top w:val="single" w:sz="8" w:space="0" w:color="000000"/>
              <w:left w:val="single" w:sz="8" w:space="0" w:color="000000"/>
              <w:bottom w:val="dotted" w:sz="4" w:space="0" w:color="000000"/>
              <w:right w:val="single" w:sz="8" w:space="0" w:color="000000"/>
            </w:tcBorders>
            <w:shd w:val="clear" w:color="auto" w:fill="auto"/>
            <w:vAlign w:val="bottom"/>
          </w:tcPr>
          <w:p w14:paraId="6A739A1C"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Rm</w:t>
            </w:r>
          </w:p>
        </w:tc>
      </w:tr>
      <w:tr w:rsidR="009D288A" w:rsidRPr="002B2BA4" w14:paraId="58CB7CC3" w14:textId="77777777" w:rsidTr="00687A14">
        <w:trPr>
          <w:gridAfter w:val="2"/>
          <w:wAfter w:w="236" w:type="dxa"/>
          <w:trHeight w:val="408"/>
          <w:tblHeader/>
          <w:jc w:val="center"/>
        </w:trPr>
        <w:tc>
          <w:tcPr>
            <w:tcW w:w="1338" w:type="dxa"/>
            <w:vMerge w:val="restart"/>
            <w:tcBorders>
              <w:top w:val="nil"/>
              <w:left w:val="single" w:sz="8" w:space="0" w:color="000000"/>
              <w:bottom w:val="dotted" w:sz="4" w:space="0" w:color="000000"/>
              <w:right w:val="dotted" w:sz="4" w:space="0" w:color="000000"/>
            </w:tcBorders>
            <w:shd w:val="clear" w:color="auto" w:fill="auto"/>
            <w:vAlign w:val="bottom"/>
          </w:tcPr>
          <w:p w14:paraId="4FFA5708"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Time</w:t>
            </w:r>
          </w:p>
        </w:tc>
        <w:tc>
          <w:tcPr>
            <w:tcW w:w="1712" w:type="dxa"/>
            <w:vMerge w:val="restart"/>
            <w:tcBorders>
              <w:top w:val="nil"/>
              <w:left w:val="dotted" w:sz="4" w:space="0" w:color="000000"/>
              <w:bottom w:val="dotted" w:sz="4" w:space="0" w:color="000000"/>
              <w:right w:val="dotted" w:sz="4" w:space="0" w:color="000000"/>
            </w:tcBorders>
            <w:shd w:val="clear" w:color="auto" w:fill="auto"/>
            <w:vAlign w:val="bottom"/>
          </w:tcPr>
          <w:p w14:paraId="51E9A8A5"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Actual</w:t>
            </w:r>
          </w:p>
        </w:tc>
        <w:tc>
          <w:tcPr>
            <w:tcW w:w="1989" w:type="dxa"/>
            <w:vMerge w:val="restart"/>
            <w:tcBorders>
              <w:top w:val="nil"/>
              <w:left w:val="dotted" w:sz="4" w:space="0" w:color="000000"/>
              <w:bottom w:val="dotted" w:sz="4" w:space="0" w:color="000000"/>
              <w:right w:val="dotted" w:sz="4" w:space="0" w:color="000000"/>
            </w:tcBorders>
            <w:shd w:val="clear" w:color="auto" w:fill="auto"/>
            <w:vAlign w:val="bottom"/>
          </w:tcPr>
          <w:p w14:paraId="0BF79A83"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0.2801</w:t>
            </w:r>
          </w:p>
        </w:tc>
        <w:tc>
          <w:tcPr>
            <w:tcW w:w="1980" w:type="dxa"/>
            <w:vMerge w:val="restart"/>
            <w:tcBorders>
              <w:top w:val="nil"/>
              <w:left w:val="dotted" w:sz="4" w:space="0" w:color="000000"/>
              <w:bottom w:val="dotted" w:sz="4" w:space="0" w:color="000000"/>
              <w:right w:val="single" w:sz="8" w:space="0" w:color="000000"/>
            </w:tcBorders>
            <w:shd w:val="clear" w:color="auto" w:fill="auto"/>
            <w:vAlign w:val="bottom"/>
          </w:tcPr>
          <w:p w14:paraId="34EF3B87"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0.2099</w:t>
            </w:r>
          </w:p>
        </w:tc>
      </w:tr>
      <w:tr w:rsidR="009D288A" w:rsidRPr="002B2BA4" w14:paraId="22913AA5" w14:textId="77777777" w:rsidTr="00962E42">
        <w:trPr>
          <w:trHeight w:val="324"/>
          <w:jc w:val="center"/>
        </w:trPr>
        <w:tc>
          <w:tcPr>
            <w:tcW w:w="1338" w:type="dxa"/>
            <w:vMerge/>
            <w:tcBorders>
              <w:top w:val="nil"/>
              <w:left w:val="single" w:sz="8" w:space="0" w:color="000000"/>
              <w:bottom w:val="dotted" w:sz="4" w:space="0" w:color="000000"/>
              <w:right w:val="dotted" w:sz="4" w:space="0" w:color="000000"/>
            </w:tcBorders>
            <w:shd w:val="clear" w:color="auto" w:fill="auto"/>
            <w:vAlign w:val="bottom"/>
          </w:tcPr>
          <w:p w14:paraId="117E3310"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12" w:type="dxa"/>
            <w:vMerge/>
            <w:tcBorders>
              <w:top w:val="nil"/>
              <w:left w:val="dotted" w:sz="4" w:space="0" w:color="000000"/>
              <w:bottom w:val="dotted" w:sz="4" w:space="0" w:color="000000"/>
              <w:right w:val="dotted" w:sz="4" w:space="0" w:color="000000"/>
            </w:tcBorders>
            <w:shd w:val="clear" w:color="auto" w:fill="auto"/>
            <w:vAlign w:val="bottom"/>
          </w:tcPr>
          <w:p w14:paraId="3179A7B5"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9" w:type="dxa"/>
            <w:vMerge/>
            <w:tcBorders>
              <w:top w:val="nil"/>
              <w:left w:val="dotted" w:sz="4" w:space="0" w:color="000000"/>
              <w:bottom w:val="dotted" w:sz="4" w:space="0" w:color="000000"/>
              <w:right w:val="dotted" w:sz="4" w:space="0" w:color="000000"/>
            </w:tcBorders>
            <w:shd w:val="clear" w:color="auto" w:fill="auto"/>
            <w:vAlign w:val="bottom"/>
          </w:tcPr>
          <w:p w14:paraId="23239BC1"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0" w:type="dxa"/>
            <w:vMerge/>
            <w:tcBorders>
              <w:top w:val="nil"/>
              <w:left w:val="dotted" w:sz="4" w:space="0" w:color="000000"/>
              <w:bottom w:val="dotted" w:sz="4" w:space="0" w:color="000000"/>
              <w:right w:val="single" w:sz="8" w:space="0" w:color="000000"/>
            </w:tcBorders>
            <w:shd w:val="clear" w:color="auto" w:fill="auto"/>
            <w:vAlign w:val="bottom"/>
          </w:tcPr>
          <w:p w14:paraId="281AFC27"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36" w:type="dxa"/>
            <w:gridSpan w:val="2"/>
            <w:tcBorders>
              <w:top w:val="nil"/>
              <w:left w:val="nil"/>
              <w:bottom w:val="nil"/>
              <w:right w:val="nil"/>
            </w:tcBorders>
            <w:shd w:val="clear" w:color="auto" w:fill="auto"/>
            <w:vAlign w:val="bottom"/>
          </w:tcPr>
          <w:p w14:paraId="2E48311F"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p>
        </w:tc>
      </w:tr>
      <w:tr w:rsidR="009D288A" w:rsidRPr="002B2BA4" w14:paraId="557D7289"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883914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8/2020</w:t>
            </w:r>
          </w:p>
        </w:tc>
        <w:tc>
          <w:tcPr>
            <w:tcW w:w="1712" w:type="dxa"/>
            <w:tcBorders>
              <w:top w:val="single" w:sz="8" w:space="0" w:color="CCCCCC"/>
              <w:left w:val="single" w:sz="8" w:space="0" w:color="CCCCCC"/>
              <w:bottom w:val="single" w:sz="8" w:space="0" w:color="CCCCCC"/>
              <w:right w:val="single" w:sz="8" w:space="0" w:color="CCCCCC"/>
            </w:tcBorders>
            <w:shd w:val="clear" w:color="auto" w:fill="auto"/>
            <w:vAlign w:val="bottom"/>
          </w:tcPr>
          <w:p w14:paraId="2A681EC4"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0.0822439084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777108DC"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1980" w:type="dxa"/>
            <w:tcBorders>
              <w:top w:val="nil"/>
              <w:left w:val="nil"/>
              <w:bottom w:val="dotted" w:sz="4" w:space="0" w:color="000000"/>
              <w:right w:val="single" w:sz="8" w:space="0" w:color="000000"/>
            </w:tcBorders>
            <w:shd w:val="clear" w:color="auto" w:fill="auto"/>
            <w:vAlign w:val="bottom"/>
          </w:tcPr>
          <w:p w14:paraId="466DE0F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236" w:type="dxa"/>
            <w:gridSpan w:val="2"/>
            <w:vAlign w:val="center"/>
          </w:tcPr>
          <w:p w14:paraId="005B9C07"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41E7905"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89FE23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9/2020</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38B718AD"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0.0151166833</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633A688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0.0822439084</w:t>
            </w:r>
          </w:p>
        </w:tc>
        <w:tc>
          <w:tcPr>
            <w:tcW w:w="1980" w:type="dxa"/>
            <w:tcBorders>
              <w:top w:val="nil"/>
              <w:left w:val="nil"/>
              <w:bottom w:val="dotted" w:sz="4" w:space="0" w:color="000000"/>
              <w:right w:val="single" w:sz="8" w:space="0" w:color="000000"/>
            </w:tcBorders>
            <w:shd w:val="clear" w:color="auto" w:fill="auto"/>
            <w:vAlign w:val="bottom"/>
          </w:tcPr>
          <w:p w14:paraId="52C81DE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0.0822439084</w:t>
            </w:r>
          </w:p>
        </w:tc>
        <w:tc>
          <w:tcPr>
            <w:tcW w:w="236" w:type="dxa"/>
            <w:gridSpan w:val="2"/>
            <w:vAlign w:val="center"/>
          </w:tcPr>
          <w:p w14:paraId="622F856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C5243E5"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015872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10/2020</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4EF21A3"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0.0124495400</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24EA39B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0.0634352406</w:t>
            </w:r>
          </w:p>
        </w:tc>
        <w:tc>
          <w:tcPr>
            <w:tcW w:w="1980" w:type="dxa"/>
            <w:tcBorders>
              <w:top w:val="nil"/>
              <w:left w:val="nil"/>
              <w:bottom w:val="dotted" w:sz="4" w:space="0" w:color="000000"/>
              <w:right w:val="single" w:sz="8" w:space="0" w:color="000000"/>
            </w:tcBorders>
            <w:shd w:val="clear" w:color="auto" w:fill="auto"/>
            <w:vAlign w:val="bottom"/>
          </w:tcPr>
          <w:p w14:paraId="48B4F09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0.0681482763</w:t>
            </w:r>
          </w:p>
        </w:tc>
        <w:tc>
          <w:tcPr>
            <w:tcW w:w="236" w:type="dxa"/>
            <w:gridSpan w:val="2"/>
            <w:vAlign w:val="center"/>
          </w:tcPr>
          <w:p w14:paraId="607F3CF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D87A5FC"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B03673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11/2020</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5C9B2CE0"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0.0743295347</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815784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0.0491493364</w:t>
            </w:r>
          </w:p>
        </w:tc>
        <w:tc>
          <w:tcPr>
            <w:tcW w:w="1980" w:type="dxa"/>
            <w:tcBorders>
              <w:top w:val="nil"/>
              <w:left w:val="nil"/>
              <w:bottom w:val="dotted" w:sz="4" w:space="0" w:color="000000"/>
              <w:right w:val="single" w:sz="8" w:space="0" w:color="000000"/>
            </w:tcBorders>
            <w:shd w:val="clear" w:color="auto" w:fill="auto"/>
            <w:vAlign w:val="bottom"/>
          </w:tcPr>
          <w:p w14:paraId="7AB4DD2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0.0564524421</w:t>
            </w:r>
          </w:p>
        </w:tc>
        <w:tc>
          <w:tcPr>
            <w:tcW w:w="236" w:type="dxa"/>
            <w:gridSpan w:val="2"/>
            <w:vAlign w:val="center"/>
          </w:tcPr>
          <w:p w14:paraId="0795812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84E3F15"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27F7639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12/2020</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58B4E77B"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0.0941647586</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2F21400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0.0562046852</w:t>
            </w:r>
          </w:p>
        </w:tc>
        <w:tc>
          <w:tcPr>
            <w:tcW w:w="1980" w:type="dxa"/>
            <w:tcBorders>
              <w:top w:val="nil"/>
              <w:left w:val="nil"/>
              <w:bottom w:val="dotted" w:sz="4" w:space="0" w:color="000000"/>
              <w:right w:val="single" w:sz="8" w:space="0" w:color="000000"/>
            </w:tcBorders>
            <w:shd w:val="clear" w:color="auto" w:fill="auto"/>
            <w:vAlign w:val="bottom"/>
          </w:tcPr>
          <w:p w14:paraId="29A277C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0.0602063425</w:t>
            </w:r>
          </w:p>
        </w:tc>
        <w:tc>
          <w:tcPr>
            <w:tcW w:w="236" w:type="dxa"/>
            <w:gridSpan w:val="2"/>
            <w:vAlign w:val="center"/>
          </w:tcPr>
          <w:p w14:paraId="58D902D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D90707F"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0CD6C7B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6B8B570"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-0.0569939400</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17154A2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0.0668408825</w:t>
            </w:r>
          </w:p>
        </w:tc>
        <w:tc>
          <w:tcPr>
            <w:tcW w:w="1980" w:type="dxa"/>
            <w:tcBorders>
              <w:top w:val="nil"/>
              <w:left w:val="nil"/>
              <w:bottom w:val="dotted" w:sz="4" w:space="0" w:color="000000"/>
              <w:right w:val="single" w:sz="8" w:space="0" w:color="000000"/>
            </w:tcBorders>
            <w:shd w:val="clear" w:color="auto" w:fill="auto"/>
            <w:vAlign w:val="bottom"/>
          </w:tcPr>
          <w:p w14:paraId="26C98F8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0.0673370609</w:t>
            </w:r>
          </w:p>
        </w:tc>
        <w:tc>
          <w:tcPr>
            <w:tcW w:w="236" w:type="dxa"/>
            <w:gridSpan w:val="2"/>
            <w:vAlign w:val="center"/>
          </w:tcPr>
          <w:p w14:paraId="1D9523F0"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2322437"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2938AED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7E97A3B3"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0.1284004983</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1A6FFC1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0.0321430675</w:t>
            </w:r>
          </w:p>
        </w:tc>
        <w:tc>
          <w:tcPr>
            <w:tcW w:w="1980" w:type="dxa"/>
            <w:tcBorders>
              <w:top w:val="nil"/>
              <w:left w:val="nil"/>
              <w:bottom w:val="dotted" w:sz="4" w:space="0" w:color="000000"/>
              <w:right w:val="single" w:sz="8" w:space="0" w:color="000000"/>
            </w:tcBorders>
            <w:shd w:val="clear" w:color="auto" w:fill="auto"/>
            <w:vAlign w:val="bottom"/>
          </w:tcPr>
          <w:p w14:paraId="552603B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0.0412295607</w:t>
            </w:r>
          </w:p>
        </w:tc>
        <w:tc>
          <w:tcPr>
            <w:tcW w:w="236" w:type="dxa"/>
            <w:gridSpan w:val="2"/>
            <w:vAlign w:val="center"/>
          </w:tcPr>
          <w:p w14:paraId="2E68B69B"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8A75F7B"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58A4058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7750B0D"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0.0044428708</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5035B7A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0.0591138537</w:t>
            </w:r>
          </w:p>
        </w:tc>
        <w:tc>
          <w:tcPr>
            <w:tcW w:w="1980" w:type="dxa"/>
            <w:tcBorders>
              <w:top w:val="nil"/>
              <w:left w:val="nil"/>
              <w:bottom w:val="dotted" w:sz="4" w:space="0" w:color="000000"/>
              <w:right w:val="single" w:sz="8" w:space="0" w:color="000000"/>
            </w:tcBorders>
            <w:shd w:val="clear" w:color="auto" w:fill="auto"/>
            <w:vAlign w:val="bottom"/>
          </w:tcPr>
          <w:p w14:paraId="37D2876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0.0595340484</w:t>
            </w:r>
          </w:p>
        </w:tc>
        <w:tc>
          <w:tcPr>
            <w:tcW w:w="236" w:type="dxa"/>
            <w:gridSpan w:val="2"/>
            <w:vAlign w:val="center"/>
          </w:tcPr>
          <w:p w14:paraId="22A0AA0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20DC389"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1806A71C"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4/2021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5245A434"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0.0190759668</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54B9403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0.0437953543</w:t>
            </w:r>
          </w:p>
        </w:tc>
        <w:tc>
          <w:tcPr>
            <w:tcW w:w="1980" w:type="dxa"/>
            <w:tcBorders>
              <w:top w:val="nil"/>
              <w:left w:val="nil"/>
              <w:bottom w:val="dotted" w:sz="4" w:space="0" w:color="000000"/>
              <w:right w:val="single" w:sz="8" w:space="0" w:color="000000"/>
            </w:tcBorders>
            <w:shd w:val="clear" w:color="auto" w:fill="auto"/>
            <w:vAlign w:val="bottom"/>
          </w:tcPr>
          <w:p w14:paraId="61E1A2A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0.0479657917</w:t>
            </w:r>
          </w:p>
        </w:tc>
        <w:tc>
          <w:tcPr>
            <w:tcW w:w="236" w:type="dxa"/>
            <w:gridSpan w:val="2"/>
            <w:vAlign w:val="center"/>
          </w:tcPr>
          <w:p w14:paraId="282A83C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BE72947"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6512FD4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48AF0C6"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0.0691112542</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0143A8F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0.0368691221</w:t>
            </w:r>
          </w:p>
        </w:tc>
        <w:tc>
          <w:tcPr>
            <w:tcW w:w="1980" w:type="dxa"/>
            <w:tcBorders>
              <w:top w:val="nil"/>
              <w:left w:val="nil"/>
              <w:bottom w:val="dotted" w:sz="4" w:space="0" w:color="000000"/>
              <w:right w:val="single" w:sz="8" w:space="0" w:color="000000"/>
            </w:tcBorders>
            <w:shd w:val="clear" w:color="auto" w:fill="auto"/>
            <w:vAlign w:val="bottom"/>
          </w:tcPr>
          <w:p w14:paraId="1BB58E5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0.0418993955</w:t>
            </w:r>
          </w:p>
        </w:tc>
        <w:tc>
          <w:tcPr>
            <w:tcW w:w="236" w:type="dxa"/>
            <w:gridSpan w:val="2"/>
            <w:vAlign w:val="center"/>
          </w:tcPr>
          <w:p w14:paraId="1F22FA40"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9732037"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0E27579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lastRenderedPageBreak/>
              <w:t>6/2021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1657B59A"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0.0529010749</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DDE953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0.0459031847</w:t>
            </w:r>
          </w:p>
        </w:tc>
        <w:tc>
          <w:tcPr>
            <w:tcW w:w="1980" w:type="dxa"/>
            <w:tcBorders>
              <w:top w:val="nil"/>
              <w:left w:val="nil"/>
              <w:bottom w:val="dotted" w:sz="4" w:space="0" w:color="000000"/>
              <w:right w:val="single" w:sz="8" w:space="0" w:color="000000"/>
            </w:tcBorders>
            <w:shd w:val="clear" w:color="auto" w:fill="auto"/>
            <w:vAlign w:val="bottom"/>
          </w:tcPr>
          <w:p w14:paraId="1F0E82D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0.0476134459</w:t>
            </w:r>
          </w:p>
        </w:tc>
        <w:tc>
          <w:tcPr>
            <w:tcW w:w="236" w:type="dxa"/>
            <w:gridSpan w:val="2"/>
            <w:vAlign w:val="center"/>
          </w:tcPr>
          <w:p w14:paraId="0ABEEC1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5D976E0"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0A7C83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FB948A4"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-0.0761153190</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722480C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0.0478639538</w:t>
            </w:r>
          </w:p>
        </w:tc>
        <w:tc>
          <w:tcPr>
            <w:tcW w:w="1980" w:type="dxa"/>
            <w:tcBorders>
              <w:top w:val="nil"/>
              <w:left w:val="nil"/>
              <w:bottom w:val="dotted" w:sz="4" w:space="0" w:color="000000"/>
              <w:right w:val="single" w:sz="8" w:space="0" w:color="000000"/>
            </w:tcBorders>
            <w:shd w:val="clear" w:color="auto" w:fill="auto"/>
            <w:vAlign w:val="bottom"/>
          </w:tcPr>
          <w:p w14:paraId="7D6E7F1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0.0487237625</w:t>
            </w:r>
          </w:p>
        </w:tc>
        <w:tc>
          <w:tcPr>
            <w:tcW w:w="236" w:type="dxa"/>
            <w:gridSpan w:val="2"/>
            <w:vAlign w:val="center"/>
          </w:tcPr>
          <w:p w14:paraId="130F1D0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2939843" w14:textId="77777777" w:rsidTr="00962E42">
        <w:trPr>
          <w:trHeight w:val="372"/>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2B2475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C67B7E3"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0.0131256563</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2064CC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0.0131256647</w:t>
            </w:r>
          </w:p>
        </w:tc>
        <w:tc>
          <w:tcPr>
            <w:tcW w:w="1980" w:type="dxa"/>
            <w:tcBorders>
              <w:top w:val="nil"/>
              <w:left w:val="nil"/>
              <w:bottom w:val="dotted" w:sz="4" w:space="0" w:color="000000"/>
              <w:right w:val="single" w:sz="8" w:space="0" w:color="000000"/>
            </w:tcBorders>
            <w:shd w:val="clear" w:color="auto" w:fill="auto"/>
            <w:vAlign w:val="bottom"/>
          </w:tcPr>
          <w:p w14:paraId="06BCCC9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0.0225095735</w:t>
            </w:r>
          </w:p>
        </w:tc>
        <w:tc>
          <w:tcPr>
            <w:tcW w:w="236" w:type="dxa"/>
            <w:gridSpan w:val="2"/>
            <w:vAlign w:val="center"/>
          </w:tcPr>
          <w:p w14:paraId="14022D61"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742B026"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63451AC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6D2044D6"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0.0055520174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09FDC71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0.0131256623</w:t>
            </w:r>
          </w:p>
        </w:tc>
        <w:tc>
          <w:tcPr>
            <w:tcW w:w="1980" w:type="dxa"/>
            <w:tcBorders>
              <w:top w:val="nil"/>
              <w:left w:val="nil"/>
              <w:bottom w:val="dotted" w:sz="4" w:space="0" w:color="000000"/>
              <w:right w:val="single" w:sz="8" w:space="0" w:color="000000"/>
            </w:tcBorders>
            <w:shd w:val="clear" w:color="auto" w:fill="auto"/>
            <w:vAlign w:val="bottom"/>
          </w:tcPr>
          <w:p w14:paraId="67CAC4C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0.0205391026</w:t>
            </w:r>
          </w:p>
        </w:tc>
        <w:tc>
          <w:tcPr>
            <w:tcW w:w="236" w:type="dxa"/>
            <w:gridSpan w:val="2"/>
            <w:vAlign w:val="center"/>
          </w:tcPr>
          <w:p w14:paraId="68EC95FB"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0107291"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46C8636"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2658861"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0.0819393358</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C2DC50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0.0110035700</w:t>
            </w:r>
          </w:p>
        </w:tc>
        <w:tc>
          <w:tcPr>
            <w:tcW w:w="1980" w:type="dxa"/>
            <w:tcBorders>
              <w:top w:val="nil"/>
              <w:left w:val="nil"/>
              <w:bottom w:val="dotted" w:sz="4" w:space="0" w:color="000000"/>
              <w:right w:val="single" w:sz="8" w:space="0" w:color="000000"/>
            </w:tcBorders>
            <w:shd w:val="clear" w:color="auto" w:fill="auto"/>
            <w:vAlign w:val="bottom"/>
          </w:tcPr>
          <w:p w14:paraId="12EBBA6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0.0173920570</w:t>
            </w:r>
          </w:p>
        </w:tc>
        <w:tc>
          <w:tcPr>
            <w:tcW w:w="236" w:type="dxa"/>
            <w:gridSpan w:val="2"/>
            <w:vAlign w:val="center"/>
          </w:tcPr>
          <w:p w14:paraId="785B426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45D8E40"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72080136"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38235AF8"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0.0274293418</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F65BAB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0.0308793693</w:t>
            </w:r>
          </w:p>
        </w:tc>
        <w:tc>
          <w:tcPr>
            <w:tcW w:w="1980" w:type="dxa"/>
            <w:tcBorders>
              <w:top w:val="nil"/>
              <w:left w:val="nil"/>
              <w:bottom w:val="dotted" w:sz="4" w:space="0" w:color="000000"/>
              <w:right w:val="single" w:sz="8" w:space="0" w:color="000000"/>
            </w:tcBorders>
            <w:shd w:val="clear" w:color="auto" w:fill="auto"/>
            <w:vAlign w:val="bottom"/>
          </w:tcPr>
          <w:p w14:paraId="3CB95B3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0.0309459421</w:t>
            </w:r>
          </w:p>
        </w:tc>
        <w:tc>
          <w:tcPr>
            <w:tcW w:w="236" w:type="dxa"/>
            <w:gridSpan w:val="2"/>
            <w:vAlign w:val="center"/>
          </w:tcPr>
          <w:p w14:paraId="2DED518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94630E0"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1426D77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12/2021</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3123A148"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0.0088136871</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EEF067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0.0299126911</w:t>
            </w:r>
          </w:p>
        </w:tc>
        <w:tc>
          <w:tcPr>
            <w:tcW w:w="1980" w:type="dxa"/>
            <w:tcBorders>
              <w:top w:val="nil"/>
              <w:left w:val="nil"/>
              <w:bottom w:val="dotted" w:sz="4" w:space="0" w:color="000000"/>
              <w:right w:val="single" w:sz="8" w:space="0" w:color="000000"/>
            </w:tcBorders>
            <w:shd w:val="clear" w:color="auto" w:fill="auto"/>
            <w:vAlign w:val="bottom"/>
          </w:tcPr>
          <w:p w14:paraId="72D8161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0.0302075129</w:t>
            </w:r>
          </w:p>
        </w:tc>
        <w:tc>
          <w:tcPr>
            <w:tcW w:w="236" w:type="dxa"/>
            <w:gridSpan w:val="2"/>
            <w:vAlign w:val="center"/>
          </w:tcPr>
          <w:p w14:paraId="66D44ACB"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81387C9"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14CDE72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3A28AA3D"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-0.0305588694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517CA6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0.0240008699</w:t>
            </w:r>
          </w:p>
        </w:tc>
        <w:tc>
          <w:tcPr>
            <w:tcW w:w="1980" w:type="dxa"/>
            <w:tcBorders>
              <w:top w:val="nil"/>
              <w:left w:val="nil"/>
              <w:bottom w:val="dotted" w:sz="4" w:space="0" w:color="000000"/>
              <w:right w:val="single" w:sz="8" w:space="0" w:color="000000"/>
            </w:tcBorders>
            <w:shd w:val="clear" w:color="auto" w:fill="auto"/>
            <w:vAlign w:val="bottom"/>
          </w:tcPr>
          <w:p w14:paraId="3CBD1FB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0.0257151553</w:t>
            </w:r>
          </w:p>
        </w:tc>
        <w:tc>
          <w:tcPr>
            <w:tcW w:w="236" w:type="dxa"/>
            <w:gridSpan w:val="2"/>
            <w:vAlign w:val="center"/>
          </w:tcPr>
          <w:p w14:paraId="3E75CBAD"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D0F1AC2"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04CFEF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14DF0901"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-0.0050278434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B691DB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0.0087135403</w:t>
            </w:r>
          </w:p>
        </w:tc>
        <w:tc>
          <w:tcPr>
            <w:tcW w:w="1980" w:type="dxa"/>
            <w:tcBorders>
              <w:top w:val="nil"/>
              <w:left w:val="nil"/>
              <w:bottom w:val="dotted" w:sz="4" w:space="0" w:color="000000"/>
              <w:right w:val="single" w:sz="8" w:space="0" w:color="000000"/>
            </w:tcBorders>
            <w:shd w:val="clear" w:color="auto" w:fill="auto"/>
            <w:vAlign w:val="bottom"/>
          </w:tcPr>
          <w:p w14:paraId="1AA5D1B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0.0138985198</w:t>
            </w:r>
          </w:p>
        </w:tc>
        <w:tc>
          <w:tcPr>
            <w:tcW w:w="236" w:type="dxa"/>
            <w:gridSpan w:val="2"/>
            <w:vAlign w:val="center"/>
          </w:tcPr>
          <w:p w14:paraId="666B4A5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45E1087"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07825EB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F777A74"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-0.0044235979</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15A178E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0.0048632825</w:t>
            </w:r>
          </w:p>
        </w:tc>
        <w:tc>
          <w:tcPr>
            <w:tcW w:w="1980" w:type="dxa"/>
            <w:tcBorders>
              <w:top w:val="nil"/>
              <w:left w:val="nil"/>
              <w:bottom w:val="dotted" w:sz="4" w:space="0" w:color="000000"/>
              <w:right w:val="single" w:sz="8" w:space="0" w:color="000000"/>
            </w:tcBorders>
            <w:shd w:val="clear" w:color="auto" w:fill="auto"/>
            <w:vAlign w:val="bottom"/>
          </w:tcPr>
          <w:p w14:paraId="6EA8EC3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0.0099242895</w:t>
            </w:r>
          </w:p>
        </w:tc>
        <w:tc>
          <w:tcPr>
            <w:tcW w:w="236" w:type="dxa"/>
            <w:gridSpan w:val="2"/>
            <w:vAlign w:val="center"/>
          </w:tcPr>
          <w:p w14:paraId="617A1AA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7133EA5"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7ACCEE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4/2022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B8B49AA"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-0.0986784838</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995EA5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0.0022611513</w:t>
            </w:r>
          </w:p>
        </w:tc>
        <w:tc>
          <w:tcPr>
            <w:tcW w:w="1980" w:type="dxa"/>
            <w:tcBorders>
              <w:top w:val="nil"/>
              <w:left w:val="nil"/>
              <w:bottom w:val="dotted" w:sz="4" w:space="0" w:color="000000"/>
              <w:right w:val="single" w:sz="8" w:space="0" w:color="000000"/>
            </w:tcBorders>
            <w:shd w:val="clear" w:color="auto" w:fill="auto"/>
            <w:vAlign w:val="bottom"/>
          </w:tcPr>
          <w:p w14:paraId="474C789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0.0069114651</w:t>
            </w:r>
          </w:p>
        </w:tc>
        <w:tc>
          <w:tcPr>
            <w:tcW w:w="236" w:type="dxa"/>
            <w:gridSpan w:val="2"/>
            <w:vAlign w:val="center"/>
          </w:tcPr>
          <w:p w14:paraId="5BBB9A17"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9B61BED"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857150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FCFC77A"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-0.0415220809</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712463C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-0.0260215620</w:t>
            </w:r>
          </w:p>
        </w:tc>
        <w:tc>
          <w:tcPr>
            <w:tcW w:w="1980" w:type="dxa"/>
            <w:tcBorders>
              <w:top w:val="nil"/>
              <w:left w:val="nil"/>
              <w:bottom w:val="dotted" w:sz="4" w:space="0" w:color="000000"/>
              <w:right w:val="single" w:sz="8" w:space="0" w:color="000000"/>
            </w:tcBorders>
            <w:shd w:val="clear" w:color="auto" w:fill="auto"/>
            <w:vAlign w:val="bottom"/>
          </w:tcPr>
          <w:p w14:paraId="1C153FB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-0.0152607172</w:t>
            </w:r>
          </w:p>
        </w:tc>
        <w:tc>
          <w:tcPr>
            <w:tcW w:w="236" w:type="dxa"/>
            <w:gridSpan w:val="2"/>
            <w:vAlign w:val="center"/>
          </w:tcPr>
          <w:p w14:paraId="763AD2C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6F7CF32"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6A5A2CE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6/2022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207AC4DD"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-0.0784289584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20DF055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-0.0303647195</w:t>
            </w:r>
          </w:p>
        </w:tc>
        <w:tc>
          <w:tcPr>
            <w:tcW w:w="1980" w:type="dxa"/>
            <w:tcBorders>
              <w:top w:val="nil"/>
              <w:left w:val="nil"/>
              <w:bottom w:val="dotted" w:sz="4" w:space="0" w:color="000000"/>
              <w:right w:val="single" w:sz="8" w:space="0" w:color="000000"/>
            </w:tcBorders>
            <w:shd w:val="clear" w:color="auto" w:fill="auto"/>
            <w:vAlign w:val="bottom"/>
          </w:tcPr>
          <w:p w14:paraId="26DB9C4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-0.0207751790</w:t>
            </w:r>
          </w:p>
        </w:tc>
        <w:tc>
          <w:tcPr>
            <w:tcW w:w="236" w:type="dxa"/>
            <w:gridSpan w:val="2"/>
            <w:vAlign w:val="center"/>
          </w:tcPr>
          <w:p w14:paraId="52078EA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BEA220A"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6BD46BA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4F33ED18"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0.0061973476</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161B875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-0.0438320467</w:t>
            </w:r>
          </w:p>
        </w:tc>
        <w:tc>
          <w:tcPr>
            <w:tcW w:w="1980" w:type="dxa"/>
            <w:tcBorders>
              <w:top w:val="nil"/>
              <w:left w:val="nil"/>
              <w:bottom w:val="dotted" w:sz="4" w:space="0" w:color="000000"/>
              <w:right w:val="single" w:sz="8" w:space="0" w:color="000000"/>
            </w:tcBorders>
            <w:shd w:val="clear" w:color="auto" w:fill="auto"/>
            <w:vAlign w:val="bottom"/>
          </w:tcPr>
          <w:p w14:paraId="3924C5D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-0.0328815407</w:t>
            </w:r>
          </w:p>
        </w:tc>
        <w:tc>
          <w:tcPr>
            <w:tcW w:w="236" w:type="dxa"/>
            <w:gridSpan w:val="2"/>
            <w:vAlign w:val="center"/>
          </w:tcPr>
          <w:p w14:paraId="52C7894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457475D"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7028AAC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632C89A1"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0.0399236610</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EA8D0B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-0.0298140941</w:t>
            </w:r>
          </w:p>
        </w:tc>
        <w:tc>
          <w:tcPr>
            <w:tcW w:w="1980" w:type="dxa"/>
            <w:tcBorders>
              <w:top w:val="nil"/>
              <w:left w:val="nil"/>
              <w:bottom w:val="dotted" w:sz="4" w:space="0" w:color="000000"/>
              <w:right w:val="single" w:sz="8" w:space="0" w:color="000000"/>
            </w:tcBorders>
            <w:shd w:val="clear" w:color="auto" w:fill="auto"/>
            <w:vAlign w:val="bottom"/>
          </w:tcPr>
          <w:p w14:paraId="6D5BAD2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-0.0246756059</w:t>
            </w:r>
          </w:p>
        </w:tc>
        <w:tc>
          <w:tcPr>
            <w:tcW w:w="236" w:type="dxa"/>
            <w:gridSpan w:val="2"/>
            <w:vAlign w:val="center"/>
          </w:tcPr>
          <w:p w14:paraId="710FC075"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665F20D"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23595BD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3624B1D4"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-0.1137041531</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38C6D56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-0.0102739706</w:t>
            </w:r>
          </w:p>
        </w:tc>
        <w:tc>
          <w:tcPr>
            <w:tcW w:w="1980" w:type="dxa"/>
            <w:tcBorders>
              <w:top w:val="nil"/>
              <w:left w:val="nil"/>
              <w:bottom w:val="dotted" w:sz="4" w:space="0" w:color="000000"/>
              <w:right w:val="single" w:sz="8" w:space="0" w:color="000000"/>
            </w:tcBorders>
            <w:shd w:val="clear" w:color="auto" w:fill="auto"/>
            <w:vAlign w:val="bottom"/>
          </w:tcPr>
          <w:p w14:paraId="3EF4A90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-0.0111108041</w:t>
            </w:r>
          </w:p>
        </w:tc>
        <w:tc>
          <w:tcPr>
            <w:tcW w:w="236" w:type="dxa"/>
            <w:gridSpan w:val="2"/>
            <w:vAlign w:val="center"/>
          </w:tcPr>
          <w:p w14:paraId="4B0553A0"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75EE810"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300396C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14BCBAD2"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-0.0538455874</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2757D24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-0.0392545212</w:t>
            </w:r>
          </w:p>
        </w:tc>
        <w:tc>
          <w:tcPr>
            <w:tcW w:w="1980" w:type="dxa"/>
            <w:tcBorders>
              <w:top w:val="nil"/>
              <w:left w:val="nil"/>
              <w:bottom w:val="dotted" w:sz="4" w:space="0" w:color="000000"/>
              <w:right w:val="single" w:sz="8" w:space="0" w:color="000000"/>
            </w:tcBorders>
            <w:shd w:val="clear" w:color="auto" w:fill="auto"/>
            <w:vAlign w:val="bottom"/>
          </w:tcPr>
          <w:p w14:paraId="6F2B767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-0.0326537489</w:t>
            </w:r>
          </w:p>
        </w:tc>
        <w:tc>
          <w:tcPr>
            <w:tcW w:w="236" w:type="dxa"/>
            <w:gridSpan w:val="2"/>
            <w:vAlign w:val="center"/>
          </w:tcPr>
          <w:p w14:paraId="716B95C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FCA3AB4"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1EF97AC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63E77995"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0.0141910520</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423034C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-0.0433428552</w:t>
            </w:r>
          </w:p>
        </w:tc>
        <w:tc>
          <w:tcPr>
            <w:tcW w:w="1980" w:type="dxa"/>
            <w:tcBorders>
              <w:top w:val="nil"/>
              <w:left w:val="nil"/>
              <w:bottom w:val="dotted" w:sz="4" w:space="0" w:color="000000"/>
              <w:right w:val="single" w:sz="8" w:space="0" w:color="000000"/>
            </w:tcBorders>
            <w:shd w:val="clear" w:color="auto" w:fill="auto"/>
            <w:vAlign w:val="bottom"/>
          </w:tcPr>
          <w:p w14:paraId="4E6676F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-0.037103692</w:t>
            </w:r>
          </w:p>
        </w:tc>
        <w:tc>
          <w:tcPr>
            <w:tcW w:w="236" w:type="dxa"/>
            <w:gridSpan w:val="2"/>
            <w:vAlign w:val="center"/>
          </w:tcPr>
          <w:p w14:paraId="4BEF8B9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D6880A8"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4C3ADCF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12/2022</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093CA856" w14:textId="77777777" w:rsidR="009D288A" w:rsidRPr="002B2BA4" w:rsidRDefault="009D288A" w:rsidP="00962E42">
            <w:pPr>
              <w:spacing w:after="0" w:line="240" w:lineRule="auto"/>
              <w:jc w:val="right"/>
              <w:rPr>
                <w:rFonts w:ascii="Times New Roman" w:eastAsia="Arial" w:hAnsi="Times New Roman" w:cs="Times New Roman"/>
                <w:color w:val="000000"/>
                <w:sz w:val="24"/>
                <w:szCs w:val="24"/>
              </w:rPr>
            </w:pPr>
            <w:r w:rsidRPr="002B2BA4">
              <w:rPr>
                <w:rFonts w:ascii="Times New Roman" w:eastAsia="Arial" w:hAnsi="Times New Roman" w:cs="Times New Roman"/>
                <w:color w:val="000000"/>
                <w:sz w:val="24"/>
                <w:szCs w:val="24"/>
              </w:rPr>
              <w:t>-0.0281680627</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7712973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-0.0272221807</w:t>
            </w:r>
          </w:p>
        </w:tc>
        <w:tc>
          <w:tcPr>
            <w:tcW w:w="1980" w:type="dxa"/>
            <w:tcBorders>
              <w:top w:val="nil"/>
              <w:left w:val="nil"/>
              <w:bottom w:val="dotted" w:sz="4" w:space="0" w:color="000000"/>
              <w:right w:val="single" w:sz="8" w:space="0" w:color="000000"/>
            </w:tcBorders>
            <w:shd w:val="clear" w:color="auto" w:fill="auto"/>
            <w:vAlign w:val="bottom"/>
          </w:tcPr>
          <w:p w14:paraId="1F40577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-0.0263326253</w:t>
            </w:r>
          </w:p>
        </w:tc>
        <w:tc>
          <w:tcPr>
            <w:tcW w:w="236" w:type="dxa"/>
            <w:gridSpan w:val="2"/>
            <w:vAlign w:val="center"/>
          </w:tcPr>
          <w:p w14:paraId="0267A66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FD219F" w14:paraId="3B83B4FA" w14:textId="77777777" w:rsidTr="00962E42">
        <w:trPr>
          <w:trHeight w:val="324"/>
          <w:jc w:val="center"/>
        </w:trPr>
        <w:tc>
          <w:tcPr>
            <w:tcW w:w="1338" w:type="dxa"/>
            <w:tcBorders>
              <w:top w:val="nil"/>
              <w:left w:val="single" w:sz="8" w:space="0" w:color="000000"/>
              <w:bottom w:val="dotted" w:sz="4" w:space="0" w:color="000000"/>
              <w:right w:val="dotted" w:sz="4" w:space="0" w:color="000000"/>
            </w:tcBorders>
            <w:shd w:val="clear" w:color="auto" w:fill="auto"/>
            <w:vAlign w:val="bottom"/>
          </w:tcPr>
          <w:p w14:paraId="0D1C9DCE" w14:textId="77777777" w:rsidR="009D288A" w:rsidRPr="00FD219F" w:rsidRDefault="009D288A" w:rsidP="00962E42">
            <w:pPr>
              <w:spacing w:after="0" w:line="240" w:lineRule="auto"/>
              <w:rPr>
                <w:rFonts w:ascii="Times New Roman" w:eastAsia="Times New Roman" w:hAnsi="Times New Roman" w:cs="Times New Roman"/>
                <w:color w:val="000000"/>
                <w:sz w:val="24"/>
                <w:szCs w:val="24"/>
              </w:rPr>
            </w:pPr>
            <w:r w:rsidRPr="00FD219F">
              <w:rPr>
                <w:rFonts w:ascii="Times New Roman" w:eastAsia="Times New Roman" w:hAnsi="Times New Roman" w:cs="Times New Roman"/>
                <w:color w:val="000000"/>
                <w:sz w:val="24"/>
                <w:szCs w:val="24"/>
              </w:rPr>
              <w:t>1/2023</w:t>
            </w:r>
          </w:p>
        </w:tc>
        <w:tc>
          <w:tcPr>
            <w:tcW w:w="1712" w:type="dxa"/>
            <w:tcBorders>
              <w:top w:val="nil"/>
              <w:left w:val="single" w:sz="8" w:space="0" w:color="CCCCCC"/>
              <w:bottom w:val="single" w:sz="8" w:space="0" w:color="CCCCCC"/>
              <w:right w:val="single" w:sz="8" w:space="0" w:color="CCCCCC"/>
            </w:tcBorders>
            <w:shd w:val="clear" w:color="auto" w:fill="auto"/>
            <w:vAlign w:val="bottom"/>
          </w:tcPr>
          <w:p w14:paraId="1DDE9A1E" w14:textId="77777777" w:rsidR="009D288A" w:rsidRPr="00FD219F" w:rsidRDefault="009D288A" w:rsidP="00962E42">
            <w:pPr>
              <w:spacing w:after="0" w:line="240" w:lineRule="auto"/>
              <w:jc w:val="right"/>
              <w:rPr>
                <w:rFonts w:ascii="Times New Roman" w:eastAsia="Arial" w:hAnsi="Times New Roman" w:cs="Times New Roman"/>
                <w:color w:val="000000"/>
                <w:sz w:val="24"/>
                <w:szCs w:val="24"/>
              </w:rPr>
            </w:pPr>
            <w:r w:rsidRPr="00FD219F">
              <w:rPr>
                <w:rFonts w:ascii="Times New Roman" w:eastAsia="Arial" w:hAnsi="Times New Roman" w:cs="Times New Roman"/>
                <w:color w:val="000000"/>
                <w:sz w:val="24"/>
                <w:szCs w:val="24"/>
              </w:rPr>
              <w:t>0.0644506179</w:t>
            </w:r>
          </w:p>
        </w:tc>
        <w:tc>
          <w:tcPr>
            <w:tcW w:w="1989" w:type="dxa"/>
            <w:tcBorders>
              <w:top w:val="nil"/>
              <w:left w:val="dotted" w:sz="4" w:space="0" w:color="000000"/>
              <w:bottom w:val="dotted" w:sz="4" w:space="0" w:color="000000"/>
              <w:right w:val="dotted" w:sz="4" w:space="0" w:color="000000"/>
            </w:tcBorders>
            <w:shd w:val="clear" w:color="auto" w:fill="auto"/>
            <w:vAlign w:val="bottom"/>
          </w:tcPr>
          <w:p w14:paraId="7FCB1FCD" w14:textId="77777777" w:rsidR="009D288A" w:rsidRPr="00FD219F" w:rsidRDefault="009D288A" w:rsidP="00962E42">
            <w:pPr>
              <w:spacing w:after="0" w:line="240" w:lineRule="auto"/>
              <w:jc w:val="right"/>
              <w:rPr>
                <w:rFonts w:ascii="Times New Roman" w:eastAsia="Times New Roman" w:hAnsi="Times New Roman" w:cs="Times New Roman"/>
                <w:color w:val="000000"/>
                <w:sz w:val="24"/>
                <w:szCs w:val="24"/>
              </w:rPr>
            </w:pPr>
            <w:r w:rsidRPr="00FD219F">
              <w:rPr>
                <w:rFonts w:ascii="Times New Roman" w:eastAsia="Times New Roman" w:hAnsi="Times New Roman" w:cs="Times New Roman"/>
                <w:color w:val="000000"/>
                <w:sz w:val="24"/>
                <w:szCs w:val="24"/>
              </w:rPr>
              <w:t>-0.0274872115</w:t>
            </w:r>
          </w:p>
        </w:tc>
        <w:tc>
          <w:tcPr>
            <w:tcW w:w="1980" w:type="dxa"/>
            <w:tcBorders>
              <w:top w:val="nil"/>
              <w:left w:val="nil"/>
              <w:bottom w:val="dotted" w:sz="4" w:space="0" w:color="000000"/>
              <w:right w:val="single" w:sz="8" w:space="0" w:color="000000"/>
            </w:tcBorders>
            <w:shd w:val="clear" w:color="auto" w:fill="auto"/>
            <w:vAlign w:val="bottom"/>
          </w:tcPr>
          <w:p w14:paraId="2E8FF070" w14:textId="77777777" w:rsidR="009D288A" w:rsidRPr="00FD219F" w:rsidRDefault="009D288A" w:rsidP="00962E42">
            <w:pPr>
              <w:spacing w:after="0" w:line="240" w:lineRule="auto"/>
              <w:jc w:val="right"/>
              <w:rPr>
                <w:rFonts w:ascii="Times New Roman" w:eastAsia="Times New Roman" w:hAnsi="Times New Roman" w:cs="Times New Roman"/>
                <w:color w:val="000000"/>
                <w:sz w:val="24"/>
                <w:szCs w:val="24"/>
              </w:rPr>
            </w:pPr>
            <w:r w:rsidRPr="00FD219F">
              <w:rPr>
                <w:rFonts w:ascii="Times New Roman" w:eastAsia="Times New Roman" w:hAnsi="Times New Roman" w:cs="Times New Roman"/>
                <w:color w:val="000000"/>
                <w:sz w:val="24"/>
                <w:szCs w:val="24"/>
              </w:rPr>
              <w:t>-0.026718037</w:t>
            </w:r>
          </w:p>
        </w:tc>
        <w:tc>
          <w:tcPr>
            <w:tcW w:w="236" w:type="dxa"/>
            <w:gridSpan w:val="2"/>
            <w:vAlign w:val="center"/>
          </w:tcPr>
          <w:p w14:paraId="6307C0FE" w14:textId="77777777" w:rsidR="009D288A" w:rsidRPr="00FD219F" w:rsidRDefault="009D288A" w:rsidP="00962E42">
            <w:pPr>
              <w:spacing w:after="0" w:line="240" w:lineRule="auto"/>
              <w:rPr>
                <w:rFonts w:ascii="Times New Roman" w:eastAsia="Times New Roman" w:hAnsi="Times New Roman" w:cs="Times New Roman"/>
                <w:sz w:val="24"/>
                <w:szCs w:val="24"/>
              </w:rPr>
            </w:pPr>
          </w:p>
        </w:tc>
      </w:tr>
      <w:tr w:rsidR="009D288A" w:rsidRPr="00FD219F" w14:paraId="29B80B8D" w14:textId="77777777" w:rsidTr="00962E42">
        <w:trPr>
          <w:trHeight w:val="324"/>
          <w:jc w:val="center"/>
        </w:trPr>
        <w:tc>
          <w:tcPr>
            <w:tcW w:w="1338" w:type="dxa"/>
            <w:tcBorders>
              <w:top w:val="nil"/>
              <w:left w:val="single" w:sz="8" w:space="0" w:color="000000"/>
              <w:bottom w:val="single" w:sz="8" w:space="0" w:color="000000"/>
              <w:right w:val="dotted" w:sz="4" w:space="0" w:color="000000"/>
            </w:tcBorders>
            <w:shd w:val="clear" w:color="auto" w:fill="auto"/>
            <w:vAlign w:val="bottom"/>
          </w:tcPr>
          <w:p w14:paraId="46C2B974"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2/2023</w:t>
            </w:r>
          </w:p>
        </w:tc>
        <w:tc>
          <w:tcPr>
            <w:tcW w:w="1712" w:type="dxa"/>
            <w:tcBorders>
              <w:top w:val="dotted" w:sz="4" w:space="0" w:color="000000"/>
              <w:left w:val="nil"/>
              <w:bottom w:val="single" w:sz="8" w:space="0" w:color="000000"/>
              <w:right w:val="dotted" w:sz="4" w:space="0" w:color="000000"/>
            </w:tcBorders>
            <w:shd w:val="clear" w:color="auto" w:fill="auto"/>
            <w:vAlign w:val="bottom"/>
          </w:tcPr>
          <w:p w14:paraId="375180CA"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 </w:t>
            </w:r>
          </w:p>
        </w:tc>
        <w:tc>
          <w:tcPr>
            <w:tcW w:w="1989" w:type="dxa"/>
            <w:tcBorders>
              <w:top w:val="nil"/>
              <w:left w:val="nil"/>
              <w:bottom w:val="single" w:sz="8" w:space="0" w:color="000000"/>
              <w:right w:val="dotted" w:sz="4" w:space="0" w:color="000000"/>
            </w:tcBorders>
            <w:shd w:val="clear" w:color="auto" w:fill="auto"/>
            <w:vAlign w:val="bottom"/>
          </w:tcPr>
          <w:p w14:paraId="4CC6A391"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-0.001726753</w:t>
            </w:r>
          </w:p>
        </w:tc>
        <w:tc>
          <w:tcPr>
            <w:tcW w:w="1980" w:type="dxa"/>
            <w:tcBorders>
              <w:top w:val="nil"/>
              <w:left w:val="nil"/>
              <w:bottom w:val="single" w:sz="8" w:space="0" w:color="000000"/>
              <w:right w:val="single" w:sz="8" w:space="0" w:color="000000"/>
            </w:tcBorders>
            <w:shd w:val="clear" w:color="auto" w:fill="auto"/>
            <w:vAlign w:val="bottom"/>
          </w:tcPr>
          <w:p w14:paraId="7B7DD7E0"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-0.007574094</w:t>
            </w:r>
          </w:p>
        </w:tc>
        <w:tc>
          <w:tcPr>
            <w:tcW w:w="236" w:type="dxa"/>
            <w:gridSpan w:val="2"/>
            <w:vAlign w:val="center"/>
          </w:tcPr>
          <w:p w14:paraId="25CFA34A" w14:textId="77777777" w:rsidR="009D288A" w:rsidRPr="00FD219F" w:rsidRDefault="009D288A" w:rsidP="00962E42">
            <w:pPr>
              <w:spacing w:after="0" w:line="240" w:lineRule="auto"/>
              <w:rPr>
                <w:rFonts w:ascii="Times New Roman" w:eastAsia="Times New Roman" w:hAnsi="Times New Roman" w:cs="Times New Roman"/>
                <w:b/>
                <w:bCs/>
                <w:sz w:val="24"/>
                <w:szCs w:val="24"/>
              </w:rPr>
            </w:pPr>
          </w:p>
        </w:tc>
      </w:tr>
    </w:tbl>
    <w:p w14:paraId="149FE682" w14:textId="77777777" w:rsidR="009D288A" w:rsidRPr="002B2BA4" w:rsidRDefault="009D288A" w:rsidP="009D288A">
      <w:pPr>
        <w:rPr>
          <w:rFonts w:ascii="Times New Roman" w:eastAsia="Times New Roman" w:hAnsi="Times New Roman" w:cs="Times New Roman"/>
          <w:color w:val="000000"/>
          <w:sz w:val="26"/>
          <w:szCs w:val="26"/>
        </w:rPr>
      </w:pPr>
    </w:p>
    <w:p w14:paraId="555ACB3D" w14:textId="77777777" w:rsidR="009D288A" w:rsidRPr="002B2BA4" w:rsidRDefault="009D288A" w:rsidP="009D288A">
      <w:pPr>
        <w:ind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R</w:t>
      </w:r>
      <w:r w:rsidRPr="002B2BA4">
        <w:rPr>
          <w:rFonts w:ascii="Times New Roman" w:eastAsia="Times New Roman" w:hAnsi="Times New Roman" w:cs="Times New Roman"/>
          <w:color w:val="000000"/>
          <w:sz w:val="26"/>
          <w:szCs w:val="26"/>
          <w:vertAlign w:val="subscript"/>
        </w:rPr>
        <w:t>m</w:t>
      </w:r>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báo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2/2022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-0.001726753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0.2801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-0.007574094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0.2099</w:t>
      </w:r>
    </w:p>
    <w:p w14:paraId="02BED800" w14:textId="77777777" w:rsidR="00BC325D" w:rsidRDefault="00BC325D">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14:paraId="1733BDFA" w14:textId="7BBFA8E2" w:rsidR="009D288A" w:rsidRPr="002B2BA4" w:rsidRDefault="009D288A" w:rsidP="009D288A">
      <w:pPr>
        <w:rPr>
          <w:rFonts w:ascii="Times New Roman" w:eastAsia="Times New Roman" w:hAnsi="Times New Roman" w:cs="Times New Roman"/>
          <w:b/>
          <w:bCs/>
          <w:color w:val="000000"/>
          <w:sz w:val="26"/>
          <w:szCs w:val="26"/>
        </w:rPr>
      </w:pPr>
      <w:proofErr w:type="spellStart"/>
      <w:r w:rsidRPr="002B2BA4">
        <w:rPr>
          <w:rFonts w:ascii="Times New Roman" w:eastAsia="Times New Roman" w:hAnsi="Times New Roman" w:cs="Times New Roman"/>
          <w:b/>
          <w:bCs/>
          <w:color w:val="000000"/>
          <w:sz w:val="26"/>
          <w:szCs w:val="26"/>
        </w:rPr>
        <w:lastRenderedPageBreak/>
        <w:t>Kết</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quả</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dự</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đoán</w:t>
      </w:r>
      <w:proofErr w:type="spellEnd"/>
      <w:r w:rsidRPr="002B2BA4">
        <w:rPr>
          <w:rFonts w:ascii="Times New Roman" w:eastAsia="Times New Roman" w:hAnsi="Times New Roman" w:cs="Times New Roman"/>
          <w:b/>
          <w:bCs/>
          <w:color w:val="000000"/>
          <w:sz w:val="26"/>
          <w:szCs w:val="26"/>
        </w:rPr>
        <w:t xml:space="preserve"> SMB:</w:t>
      </w:r>
    </w:p>
    <w:p w14:paraId="370BD8FE" w14:textId="77777777" w:rsidR="009D288A" w:rsidRPr="00B96CE7" w:rsidRDefault="009D288A" w:rsidP="009D288A">
      <w:pPr>
        <w:jc w:val="center"/>
        <w:rPr>
          <w:rFonts w:ascii="Times New Roman" w:eastAsia="Times New Roman" w:hAnsi="Times New Roman" w:cs="Times New Roman"/>
          <w:b/>
          <w:bCs/>
          <w:color w:val="000000"/>
          <w:sz w:val="26"/>
          <w:szCs w:val="26"/>
          <w:vertAlign w:val="subscript"/>
        </w:rPr>
      </w:pPr>
      <w:proofErr w:type="spellStart"/>
      <w:r w:rsidRPr="00B96CE7">
        <w:rPr>
          <w:rFonts w:ascii="Times New Roman" w:eastAsia="Times New Roman" w:hAnsi="Times New Roman" w:cs="Times New Roman"/>
          <w:b/>
          <w:bCs/>
          <w:color w:val="000000"/>
          <w:sz w:val="26"/>
          <w:szCs w:val="26"/>
        </w:rPr>
        <w:t>Biểu</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đồ</w:t>
      </w:r>
      <w:proofErr w:type="spellEnd"/>
      <w:r w:rsidRPr="00B96CE7">
        <w:rPr>
          <w:rFonts w:ascii="Times New Roman" w:eastAsia="Times New Roman" w:hAnsi="Times New Roman" w:cs="Times New Roman"/>
          <w:b/>
          <w:bCs/>
          <w:color w:val="000000"/>
          <w:sz w:val="26"/>
          <w:szCs w:val="26"/>
        </w:rPr>
        <w:t xml:space="preserve"> 2: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thực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tế</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và</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san</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bằng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mũ</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của</w:t>
      </w:r>
      <w:proofErr w:type="spellEnd"/>
      <w:r w:rsidRPr="00B96CE7">
        <w:rPr>
          <w:rFonts w:ascii="Times New Roman" w:eastAsia="Times New Roman" w:hAnsi="Times New Roman" w:cs="Times New Roman"/>
          <w:b/>
          <w:bCs/>
          <w:color w:val="000000"/>
          <w:sz w:val="26"/>
          <w:szCs w:val="26"/>
        </w:rPr>
        <w:t xml:space="preserve"> SMB</w:t>
      </w:r>
    </w:p>
    <w:p w14:paraId="5C905273" w14:textId="77777777" w:rsidR="009D288A" w:rsidRDefault="009D288A" w:rsidP="009D288A">
      <w:pPr>
        <w:jc w:val="center"/>
        <w:rPr>
          <w:rFonts w:ascii="Times New Roman" w:eastAsia="Times New Roman" w:hAnsi="Times New Roman" w:cs="Times New Roman"/>
          <w:color w:val="000000"/>
          <w:sz w:val="26"/>
          <w:szCs w:val="26"/>
        </w:rPr>
      </w:pPr>
      <w:r w:rsidRPr="002B2BA4">
        <w:rPr>
          <w:rFonts w:ascii="Times New Roman" w:hAnsi="Times New Roman" w:cs="Times New Roman"/>
          <w:noProof/>
          <w:sz w:val="26"/>
          <w:szCs w:val="26"/>
        </w:rPr>
        <w:drawing>
          <wp:inline distT="0" distB="0" distL="0" distR="0" wp14:anchorId="65295DCB" wp14:editId="7A3B918A">
            <wp:extent cx="4841474" cy="3400927"/>
            <wp:effectExtent l="0" t="0" r="1651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B7FF3D" w14:textId="635D00BE" w:rsidR="009D288A" w:rsidRPr="0068441E" w:rsidRDefault="00946FF3" w:rsidP="00946FF3">
      <w:pPr>
        <w:ind w:firstLine="720"/>
        <w:rPr>
          <w:rFonts w:ascii="Times New Roman" w:eastAsia="Times New Roman" w:hAnsi="Times New Roman" w:cs="Times New Roman"/>
          <w:b/>
          <w:bCs/>
          <w:color w:val="000000"/>
          <w:sz w:val="26"/>
          <w:szCs w:val="26"/>
          <w:lang w:val="vi-VN"/>
        </w:rPr>
      </w:pPr>
      <w:r w:rsidRPr="0068441E">
        <w:rPr>
          <w:rFonts w:ascii="Times New Roman" w:hAnsi="Times New Roman" w:cs="Times New Roman"/>
          <w:sz w:val="26"/>
          <w:szCs w:val="26"/>
        </w:rPr>
        <w:t>Sau</w:t>
      </w:r>
      <w:r w:rsidRPr="0068441E">
        <w:rPr>
          <w:rFonts w:ascii="Times New Roman" w:hAnsi="Times New Roman" w:cs="Times New Roman"/>
          <w:sz w:val="26"/>
          <w:szCs w:val="26"/>
          <w:lang w:val="vi-VN"/>
        </w:rPr>
        <w:t xml:space="preserve"> khi tính toán và vẽ đồ thị của dãy số </w:t>
      </w:r>
      <w:proofErr w:type="spellStart"/>
      <w:r w:rsidRPr="0068441E">
        <w:rPr>
          <w:rFonts w:ascii="Times New Roman" w:hAnsi="Times New Roman" w:cs="Times New Roman"/>
          <w:sz w:val="26"/>
          <w:szCs w:val="26"/>
        </w:rPr>
        <w:t>san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bằng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mũ</w:t>
      </w:r>
      <w:proofErr w:type="spellEnd"/>
      <w:r w:rsidRPr="0068441E">
        <w:rPr>
          <w:rFonts w:ascii="Times New Roman" w:hAnsi="Times New Roman" w:cs="Times New Roman"/>
          <w:sz w:val="26"/>
          <w:szCs w:val="26"/>
        </w:rPr>
        <w:t xml:space="preserve">, ta </w:t>
      </w:r>
      <w:proofErr w:type="spellStart"/>
      <w:r w:rsidRPr="0068441E">
        <w:rPr>
          <w:rFonts w:ascii="Times New Roman" w:hAnsi="Times New Roman" w:cs="Times New Roman"/>
          <w:sz w:val="26"/>
          <w:szCs w:val="26"/>
        </w:rPr>
        <w:t>thấy</w:t>
      </w:r>
      <w:proofErr w:type="spellEnd"/>
      <w:r w:rsidRPr="0068441E">
        <w:rPr>
          <w:rFonts w:ascii="Times New Roman" w:hAnsi="Times New Roman" w:cs="Times New Roman"/>
          <w:sz w:val="26"/>
          <w:szCs w:val="26"/>
        </w:rPr>
        <w:t xml:space="preserve"> xu </w:t>
      </w:r>
      <w:proofErr w:type="spellStart"/>
      <w:r w:rsidRPr="0068441E">
        <w:rPr>
          <w:rFonts w:ascii="Times New Roman" w:hAnsi="Times New Roman" w:cs="Times New Roman"/>
          <w:sz w:val="26"/>
          <w:szCs w:val="26"/>
        </w:rPr>
        <w:t>hướng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biến</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động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của</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tỷ</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suất</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sinh</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lợi</w:t>
      </w:r>
      <w:proofErr w:type="spellEnd"/>
      <w:r w:rsidRPr="0068441E">
        <w:rPr>
          <w:rFonts w:ascii="Times New Roman" w:hAnsi="Times New Roman" w:cs="Times New Roman"/>
          <w:sz w:val="26"/>
          <w:szCs w:val="26"/>
        </w:rPr>
        <w:t xml:space="preserve"> </w:t>
      </w:r>
      <w:r w:rsidRPr="0068441E">
        <w:rPr>
          <w:rFonts w:ascii="Times New Roman" w:hAnsi="Times New Roman" w:cs="Times New Roman"/>
          <w:sz w:val="26"/>
          <w:szCs w:val="26"/>
          <w:lang w:val="vi-VN"/>
        </w:rPr>
        <w:t xml:space="preserve">của </w:t>
      </w:r>
      <w:proofErr w:type="spellStart"/>
      <w:r w:rsidRPr="0068441E">
        <w:rPr>
          <w:rFonts w:ascii="Times New Roman" w:hAnsi="Times New Roman" w:cs="Times New Roman"/>
          <w:sz w:val="26"/>
          <w:szCs w:val="26"/>
        </w:rPr>
        <w:t>thị</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trường</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bộc</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lộ</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rõ</w:t>
      </w:r>
      <w:proofErr w:type="spellEnd"/>
      <w:r w:rsidRPr="0068441E">
        <w:rPr>
          <w:rFonts w:ascii="Times New Roman" w:hAnsi="Times New Roman" w:cs="Times New Roman"/>
          <w:sz w:val="26"/>
          <w:szCs w:val="26"/>
        </w:rPr>
        <w:t xml:space="preserve"> </w:t>
      </w:r>
      <w:proofErr w:type="spellStart"/>
      <w:r w:rsidRPr="0068441E">
        <w:rPr>
          <w:rFonts w:ascii="Times New Roman" w:hAnsi="Times New Roman" w:cs="Times New Roman"/>
          <w:sz w:val="26"/>
          <w:szCs w:val="26"/>
        </w:rPr>
        <w:t>hơn</w:t>
      </w:r>
      <w:proofErr w:type="spellEnd"/>
      <w:r w:rsidRPr="0068441E">
        <w:rPr>
          <w:rFonts w:ascii="Times New Roman" w:hAnsi="Times New Roman" w:cs="Times New Roman"/>
          <w:sz w:val="26"/>
          <w:szCs w:val="26"/>
        </w:rPr>
        <w:t xml:space="preserve">. </w:t>
      </w:r>
      <w:r w:rsidRPr="0068441E">
        <w:rPr>
          <w:rFonts w:ascii="Times New Roman" w:hAnsi="Times New Roman" w:cs="Times New Roman"/>
          <w:sz w:val="26"/>
          <w:szCs w:val="26"/>
          <w:lang w:val="vi-VN"/>
        </w:rPr>
        <w:t xml:space="preserve">Trong giai đoạn từ cuối năm 2020 đến đầu năm 2022, giá trị của SMB có sự tăng nhẹ, tuy nhiên sau đó đã có xu hướng đi ngang và giảm xuống. Điều này có </w:t>
      </w:r>
      <w:r w:rsidR="0068441E" w:rsidRPr="0068441E">
        <w:rPr>
          <w:rFonts w:ascii="Times New Roman" w:hAnsi="Times New Roman" w:cs="Times New Roman"/>
          <w:sz w:val="26"/>
          <w:szCs w:val="26"/>
          <w:lang w:val="vi-VN"/>
        </w:rPr>
        <w:t xml:space="preserve">nghĩa </w:t>
      </w:r>
      <w:r w:rsidR="0068441E" w:rsidRPr="0068441E">
        <w:rPr>
          <w:rFonts w:ascii="Times New Roman" w:hAnsi="Times New Roman" w:cs="Times New Roman"/>
          <w:color w:val="000000"/>
          <w:sz w:val="26"/>
          <w:szCs w:val="26"/>
          <w:lang w:val="vi-VN"/>
        </w:rPr>
        <w:t>phần tỷ suất sinh lợi trung bình mỗi tháng của nhóm ngân hàng có quy mô nhỏ thì bé hơn so với nhóm ngân hàng có quy mô lớn ở cuối năm 2020 và đầu năm 2021. Giai đoạn sau đó, từ giữa năm 2021 đến cuối năm 2022 thì tỷ suất sinh lợi trung bình mỗi tháng của nhóm ngân hàng có quy mô nhỏ lại lớn hơn so với nhóm ngân hàng có quy mô lớn.</w:t>
      </w:r>
    </w:p>
    <w:p w14:paraId="58C78B7E" w14:textId="77777777" w:rsidR="009D288A" w:rsidRPr="00946FF3" w:rsidRDefault="009D288A" w:rsidP="009D288A">
      <w:pPr>
        <w:jc w:val="center"/>
        <w:rPr>
          <w:rFonts w:ascii="Times New Roman" w:eastAsia="Times New Roman" w:hAnsi="Times New Roman" w:cs="Times New Roman"/>
          <w:b/>
          <w:bCs/>
          <w:color w:val="000000"/>
          <w:sz w:val="26"/>
          <w:szCs w:val="26"/>
          <w:vertAlign w:val="subscript"/>
          <w:lang w:val="vi-VN"/>
        </w:rPr>
      </w:pPr>
      <w:r w:rsidRPr="00946FF3">
        <w:rPr>
          <w:rFonts w:ascii="Times New Roman" w:eastAsia="Times New Roman" w:hAnsi="Times New Roman" w:cs="Times New Roman"/>
          <w:b/>
          <w:bCs/>
          <w:color w:val="000000"/>
          <w:sz w:val="26"/>
          <w:szCs w:val="26"/>
          <w:lang w:val="vi-VN"/>
        </w:rPr>
        <w:t>Bảng 17: Giá trị thực tế và giá trị san bằng mũ của SMB</w:t>
      </w:r>
    </w:p>
    <w:tbl>
      <w:tblPr>
        <w:tblW w:w="7516" w:type="dxa"/>
        <w:jc w:val="center"/>
        <w:tblLayout w:type="fixed"/>
        <w:tblLook w:val="0400" w:firstRow="0" w:lastRow="0" w:firstColumn="0" w:lastColumn="0" w:noHBand="0" w:noVBand="1"/>
      </w:tblPr>
      <w:tblGrid>
        <w:gridCol w:w="1248"/>
        <w:gridCol w:w="2072"/>
        <w:gridCol w:w="1956"/>
        <w:gridCol w:w="2004"/>
        <w:gridCol w:w="236"/>
      </w:tblGrid>
      <w:tr w:rsidR="009D288A" w:rsidRPr="002B2BA4" w14:paraId="484FD3A3" w14:textId="77777777" w:rsidTr="00962E42">
        <w:trPr>
          <w:gridAfter w:val="1"/>
          <w:wAfter w:w="236" w:type="dxa"/>
          <w:trHeight w:val="276"/>
          <w:tblHeader/>
          <w:jc w:val="center"/>
        </w:trPr>
        <w:tc>
          <w:tcPr>
            <w:tcW w:w="124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A3F53C9"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Time</w:t>
            </w:r>
          </w:p>
        </w:tc>
        <w:tc>
          <w:tcPr>
            <w:tcW w:w="20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A7E3F40"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Actual</w:t>
            </w:r>
          </w:p>
        </w:tc>
        <w:tc>
          <w:tcPr>
            <w:tcW w:w="19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4D768F"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0.0877</w:t>
            </w:r>
          </w:p>
        </w:tc>
        <w:tc>
          <w:tcPr>
            <w:tcW w:w="20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CA0C8A"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0.1047</w:t>
            </w:r>
          </w:p>
        </w:tc>
      </w:tr>
      <w:tr w:rsidR="009D288A" w:rsidRPr="002B2BA4" w14:paraId="318ED9D6" w14:textId="77777777" w:rsidTr="00962E42">
        <w:trPr>
          <w:trHeight w:val="62"/>
          <w:jc w:val="center"/>
        </w:trPr>
        <w:tc>
          <w:tcPr>
            <w:tcW w:w="124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976F553"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7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23AE3437"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5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6D15EB42"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004" w:type="dxa"/>
            <w:vMerge/>
            <w:tcBorders>
              <w:top w:val="single" w:sz="4" w:space="0" w:color="auto"/>
              <w:left w:val="single" w:sz="4" w:space="0" w:color="auto"/>
              <w:bottom w:val="single" w:sz="4" w:space="0" w:color="auto"/>
              <w:right w:val="single" w:sz="4" w:space="0" w:color="auto"/>
            </w:tcBorders>
            <w:shd w:val="clear" w:color="auto" w:fill="auto"/>
            <w:vAlign w:val="bottom"/>
          </w:tcPr>
          <w:p w14:paraId="7CEF358A"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36" w:type="dxa"/>
            <w:tcBorders>
              <w:top w:val="nil"/>
              <w:left w:val="single" w:sz="4" w:space="0" w:color="auto"/>
              <w:bottom w:val="nil"/>
              <w:right w:val="nil"/>
            </w:tcBorders>
            <w:shd w:val="clear" w:color="auto" w:fill="auto"/>
            <w:vAlign w:val="bottom"/>
          </w:tcPr>
          <w:p w14:paraId="7FE5E4FE"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p>
        </w:tc>
      </w:tr>
      <w:tr w:rsidR="009D288A" w:rsidRPr="002B2BA4" w14:paraId="78F68F05"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5047C06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8/2020</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BAE260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-0.0228629084</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2F6EF1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263EC62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236" w:type="dxa"/>
            <w:tcBorders>
              <w:left w:val="single" w:sz="4" w:space="0" w:color="auto"/>
            </w:tcBorders>
            <w:shd w:val="clear" w:color="auto" w:fill="auto"/>
            <w:vAlign w:val="center"/>
          </w:tcPr>
          <w:p w14:paraId="5145AC7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5572B0D"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25D9B6B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9/2020</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2C42722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0.0661840803</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0C22117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-0.0228629084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203FCA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-0.0228629084</w:t>
            </w:r>
          </w:p>
        </w:tc>
        <w:tc>
          <w:tcPr>
            <w:tcW w:w="236" w:type="dxa"/>
            <w:tcBorders>
              <w:left w:val="single" w:sz="4" w:space="0" w:color="auto"/>
            </w:tcBorders>
            <w:shd w:val="clear" w:color="auto" w:fill="auto"/>
            <w:vAlign w:val="center"/>
          </w:tcPr>
          <w:p w14:paraId="3DFFB1D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2F0727E"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4C1B5B4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10/2020</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508A810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-0.0030765963</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6C858EA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-0.0150497060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5ABED96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-0.0135335325</w:t>
            </w:r>
          </w:p>
        </w:tc>
        <w:tc>
          <w:tcPr>
            <w:tcW w:w="236" w:type="dxa"/>
            <w:tcBorders>
              <w:left w:val="single" w:sz="4" w:space="0" w:color="auto"/>
            </w:tcBorders>
            <w:shd w:val="clear" w:color="auto" w:fill="auto"/>
            <w:vAlign w:val="center"/>
          </w:tcPr>
          <w:p w14:paraId="66A7804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F138E3E"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1D6511A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11/2020</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9642C1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0.0066616607</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22FCF73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-0.0139991558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5DA549B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-0.0124379684</w:t>
            </w:r>
          </w:p>
        </w:tc>
        <w:tc>
          <w:tcPr>
            <w:tcW w:w="236" w:type="dxa"/>
            <w:tcBorders>
              <w:left w:val="single" w:sz="4" w:space="0" w:color="auto"/>
            </w:tcBorders>
            <w:shd w:val="clear" w:color="auto" w:fill="auto"/>
            <w:vAlign w:val="center"/>
          </w:tcPr>
          <w:p w14:paraId="290A66B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A5A25F3"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7C449B7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12/2020</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F0E08B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-0.0284776315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08721E1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-0.0121863248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CF933B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-0.0104369168</w:t>
            </w:r>
          </w:p>
        </w:tc>
        <w:tc>
          <w:tcPr>
            <w:tcW w:w="236" w:type="dxa"/>
            <w:tcBorders>
              <w:left w:val="single" w:sz="4" w:space="0" w:color="auto"/>
            </w:tcBorders>
            <w:shd w:val="clear" w:color="auto" w:fill="auto"/>
            <w:vAlign w:val="center"/>
          </w:tcPr>
          <w:p w14:paraId="1F40F740"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1C179D4"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F6E8AA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1EC93AE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0.0293189958</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28E55F6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-0.0136157642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028A923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-0.0123270268</w:t>
            </w:r>
          </w:p>
        </w:tc>
        <w:tc>
          <w:tcPr>
            <w:tcW w:w="236" w:type="dxa"/>
            <w:tcBorders>
              <w:left w:val="single" w:sz="4" w:space="0" w:color="auto"/>
            </w:tcBorders>
            <w:shd w:val="clear" w:color="auto" w:fill="auto"/>
            <w:vAlign w:val="center"/>
          </w:tcPr>
          <w:p w14:paraId="19183BF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D617BD1"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66B979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8A3C3C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-0.0303752095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6D9A015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-0.0098485625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832E10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-0.0079638091</w:t>
            </w:r>
          </w:p>
        </w:tc>
        <w:tc>
          <w:tcPr>
            <w:tcW w:w="236" w:type="dxa"/>
            <w:tcBorders>
              <w:left w:val="single" w:sz="4" w:space="0" w:color="auto"/>
            </w:tcBorders>
            <w:shd w:val="clear" w:color="auto" w:fill="auto"/>
            <w:vAlign w:val="center"/>
          </w:tcPr>
          <w:p w14:paraId="62EF3217"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9743E73"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6FD7C42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38C49E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0.0281269713</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77FD19C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-0.0116496211</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3D3043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-0.0103118321</w:t>
            </w:r>
          </w:p>
        </w:tc>
        <w:tc>
          <w:tcPr>
            <w:tcW w:w="236" w:type="dxa"/>
            <w:tcBorders>
              <w:left w:val="single" w:sz="4" w:space="0" w:color="auto"/>
            </w:tcBorders>
            <w:shd w:val="clear" w:color="auto" w:fill="auto"/>
            <w:vAlign w:val="center"/>
          </w:tcPr>
          <w:p w14:paraId="1154B36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830D147"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7B8CCA8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lastRenderedPageBreak/>
              <w:t>4/2021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3423D2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0.0520473847</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7F32316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-0.0081595248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39F1E6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-0.0062846320</w:t>
            </w:r>
          </w:p>
        </w:tc>
        <w:tc>
          <w:tcPr>
            <w:tcW w:w="236" w:type="dxa"/>
            <w:tcBorders>
              <w:left w:val="single" w:sz="4" w:space="0" w:color="auto"/>
            </w:tcBorders>
            <w:shd w:val="clear" w:color="auto" w:fill="auto"/>
            <w:vAlign w:val="center"/>
          </w:tcPr>
          <w:p w14:paraId="4A5D4BC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FF980A7"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3D995A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D4E905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0.1263384179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A052D2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-0.0028768220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3A31F0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-0.0001732371</w:t>
            </w:r>
          </w:p>
        </w:tc>
        <w:tc>
          <w:tcPr>
            <w:tcW w:w="236" w:type="dxa"/>
            <w:tcBorders>
              <w:left w:val="single" w:sz="4" w:space="0" w:color="auto"/>
            </w:tcBorders>
            <w:shd w:val="clear" w:color="auto" w:fill="auto"/>
            <w:vAlign w:val="center"/>
          </w:tcPr>
          <w:p w14:paraId="73EAC0F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33092C9"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71C92DB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6/2021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DEB449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-0.0117864714</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5B2DB1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0.0084608419</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98B44A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0.0130812793</w:t>
            </w:r>
          </w:p>
        </w:tc>
        <w:tc>
          <w:tcPr>
            <w:tcW w:w="236" w:type="dxa"/>
            <w:tcBorders>
              <w:left w:val="single" w:sz="4" w:space="0" w:color="auto"/>
            </w:tcBorders>
            <w:shd w:val="clear" w:color="auto" w:fill="auto"/>
            <w:vAlign w:val="center"/>
          </w:tcPr>
          <w:p w14:paraId="7ED602A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7ED4667"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297C2C3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1BB93C4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0.0408551332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2C4A6B2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0.0066842927</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3DFC83B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0.0104759066</w:t>
            </w:r>
          </w:p>
        </w:tc>
        <w:tc>
          <w:tcPr>
            <w:tcW w:w="236" w:type="dxa"/>
            <w:tcBorders>
              <w:left w:val="single" w:sz="4" w:space="0" w:color="auto"/>
            </w:tcBorders>
            <w:shd w:val="clear" w:color="auto" w:fill="auto"/>
            <w:vAlign w:val="center"/>
          </w:tcPr>
          <w:p w14:paraId="1B55DC3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FA8D17C" w14:textId="77777777" w:rsidTr="00962E42">
        <w:trPr>
          <w:trHeight w:val="37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74B2A7E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04DFEB2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-0.0126703098</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D4D5E3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0.0096825265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3C23063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0.0136587119</w:t>
            </w:r>
          </w:p>
        </w:tc>
        <w:tc>
          <w:tcPr>
            <w:tcW w:w="236" w:type="dxa"/>
            <w:tcBorders>
              <w:left w:val="single" w:sz="4" w:space="0" w:color="auto"/>
            </w:tcBorders>
            <w:shd w:val="clear" w:color="auto" w:fill="auto"/>
            <w:vAlign w:val="center"/>
          </w:tcPr>
          <w:p w14:paraId="26B16CD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A685BB1"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A798566"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72FF5D9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0.0111071731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49B5506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0.0077212335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BDA594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0.0109002431</w:t>
            </w:r>
          </w:p>
        </w:tc>
        <w:tc>
          <w:tcPr>
            <w:tcW w:w="236" w:type="dxa"/>
            <w:tcBorders>
              <w:left w:val="single" w:sz="4" w:space="0" w:color="auto"/>
            </w:tcBorders>
            <w:shd w:val="clear" w:color="auto" w:fill="auto"/>
            <w:vAlign w:val="center"/>
          </w:tcPr>
          <w:p w14:paraId="129F0AA7"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39E96EE"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109289E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0C0BB9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-0.0213338923</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CE90F1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0.0080183242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73F55FB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0.0109219230</w:t>
            </w:r>
          </w:p>
        </w:tc>
        <w:tc>
          <w:tcPr>
            <w:tcW w:w="236" w:type="dxa"/>
            <w:tcBorders>
              <w:left w:val="single" w:sz="4" w:space="0" w:color="auto"/>
            </w:tcBorders>
            <w:shd w:val="clear" w:color="auto" w:fill="auto"/>
            <w:vAlign w:val="center"/>
          </w:tcPr>
          <w:p w14:paraId="2764DDD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BF5F5D2"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561119E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691B8CE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0.0792381135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60F97FE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0.0054428883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5EAC1EF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0.0075425092</w:t>
            </w:r>
          </w:p>
        </w:tc>
        <w:tc>
          <w:tcPr>
            <w:tcW w:w="236" w:type="dxa"/>
            <w:tcBorders>
              <w:left w:val="single" w:sz="4" w:space="0" w:color="auto"/>
            </w:tcBorders>
            <w:shd w:val="clear" w:color="auto" w:fill="auto"/>
            <w:vAlign w:val="center"/>
          </w:tcPr>
          <w:p w14:paraId="0C2D2BC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0DC039A"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65E4426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12/2021</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00D4E78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0.0742732725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02C1F12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0.0119178634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654DC60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0.0150539955</w:t>
            </w:r>
          </w:p>
        </w:tc>
        <w:tc>
          <w:tcPr>
            <w:tcW w:w="236" w:type="dxa"/>
            <w:tcBorders>
              <w:left w:val="single" w:sz="4" w:space="0" w:color="auto"/>
            </w:tcBorders>
            <w:shd w:val="clear" w:color="auto" w:fill="auto"/>
            <w:vAlign w:val="center"/>
          </w:tcPr>
          <w:p w14:paraId="73B2E3D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9F2C4B9"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38309E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551EDBE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-0.0358926150</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BE6D44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0.0173890808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0169A95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0.0212583479</w:t>
            </w:r>
          </w:p>
        </w:tc>
        <w:tc>
          <w:tcPr>
            <w:tcW w:w="236" w:type="dxa"/>
            <w:tcBorders>
              <w:left w:val="single" w:sz="4" w:space="0" w:color="auto"/>
            </w:tcBorders>
            <w:shd w:val="clear" w:color="auto" w:fill="auto"/>
            <w:vAlign w:val="center"/>
          </w:tcPr>
          <w:p w14:paraId="4D914AE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43375A9"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5171E5D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198B53E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0.0140839069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11DB25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0.0127140134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3B50422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0.0152706910</w:t>
            </w:r>
          </w:p>
        </w:tc>
        <w:tc>
          <w:tcPr>
            <w:tcW w:w="236" w:type="dxa"/>
            <w:tcBorders>
              <w:left w:val="single" w:sz="4" w:space="0" w:color="auto"/>
            </w:tcBorders>
            <w:shd w:val="clear" w:color="auto" w:fill="auto"/>
            <w:vAlign w:val="center"/>
          </w:tcPr>
          <w:p w14:paraId="1107682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054E95A"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2535B7E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18DCD4C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0.0128342139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6ADC01E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0.0128342112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540ECE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0.0151463526</w:t>
            </w:r>
          </w:p>
        </w:tc>
        <w:tc>
          <w:tcPr>
            <w:tcW w:w="236" w:type="dxa"/>
            <w:tcBorders>
              <w:left w:val="single" w:sz="4" w:space="0" w:color="auto"/>
            </w:tcBorders>
            <w:shd w:val="clear" w:color="auto" w:fill="auto"/>
            <w:vAlign w:val="center"/>
          </w:tcPr>
          <w:p w14:paraId="76CE385B"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5B59CE0"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348909EC"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4/2022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084E6F9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-0.0494555596</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441C9B7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0.0128342115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884543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0.0149041119</w:t>
            </w:r>
          </w:p>
        </w:tc>
        <w:tc>
          <w:tcPr>
            <w:tcW w:w="236" w:type="dxa"/>
            <w:tcBorders>
              <w:left w:val="single" w:sz="4" w:space="0" w:color="auto"/>
            </w:tcBorders>
            <w:shd w:val="clear" w:color="auto" w:fill="auto"/>
            <w:vAlign w:val="center"/>
          </w:tcPr>
          <w:p w14:paraId="279F4F65"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1EF2FF5"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4350064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700DC7E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0.0543441398</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BB9E6C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0.0073687533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05D6D9E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0.0081612049</w:t>
            </w:r>
          </w:p>
        </w:tc>
        <w:tc>
          <w:tcPr>
            <w:tcW w:w="236" w:type="dxa"/>
            <w:tcBorders>
              <w:left w:val="single" w:sz="4" w:space="0" w:color="auto"/>
            </w:tcBorders>
            <w:shd w:val="clear" w:color="auto" w:fill="auto"/>
            <w:vAlign w:val="center"/>
          </w:tcPr>
          <w:p w14:paraId="1E732215"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5546F65"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100FA9E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6/2022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3F63CA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-0.0269410467</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8822A9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0.0114904896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14A98F3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0.0129997509</w:t>
            </w:r>
          </w:p>
        </w:tc>
        <w:tc>
          <w:tcPr>
            <w:tcW w:w="236" w:type="dxa"/>
            <w:tcBorders>
              <w:left w:val="single" w:sz="4" w:space="0" w:color="auto"/>
            </w:tcBorders>
            <w:shd w:val="clear" w:color="auto" w:fill="auto"/>
            <w:vAlign w:val="center"/>
          </w:tcPr>
          <w:p w14:paraId="47E91EE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EF40444"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234254D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2BDFCE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-0.0106147230</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0D9BC4E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0.0081184118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2BDD47A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0.0088151882</w:t>
            </w:r>
          </w:p>
        </w:tc>
        <w:tc>
          <w:tcPr>
            <w:tcW w:w="236" w:type="dxa"/>
            <w:tcBorders>
              <w:left w:val="single" w:sz="4" w:space="0" w:color="auto"/>
            </w:tcBorders>
            <w:shd w:val="clear" w:color="auto" w:fill="auto"/>
            <w:vAlign w:val="center"/>
          </w:tcPr>
          <w:p w14:paraId="6312AFED"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D051768"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5254977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1244A11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-0.0056198013</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6DE5449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0.0064747203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0F859FD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0.0067795332</w:t>
            </w:r>
          </w:p>
        </w:tc>
        <w:tc>
          <w:tcPr>
            <w:tcW w:w="236" w:type="dxa"/>
            <w:tcBorders>
              <w:left w:val="single" w:sz="4" w:space="0" w:color="auto"/>
            </w:tcBorders>
            <w:shd w:val="clear" w:color="auto" w:fill="auto"/>
            <w:vAlign w:val="center"/>
          </w:tcPr>
          <w:p w14:paraId="1451B12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9187203"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675FB12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5D1BB36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0.0661656434</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0ABE63E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0.0054135172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450AE3C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0.0054804657</w:t>
            </w:r>
          </w:p>
        </w:tc>
        <w:tc>
          <w:tcPr>
            <w:tcW w:w="236" w:type="dxa"/>
            <w:tcBorders>
              <w:left w:val="single" w:sz="4" w:space="0" w:color="auto"/>
            </w:tcBorders>
            <w:shd w:val="clear" w:color="auto" w:fill="auto"/>
            <w:vAlign w:val="center"/>
          </w:tcPr>
          <w:p w14:paraId="4DD0AA0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4426380"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19DACD4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7A01339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-0.0784301242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B25272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0.0107440586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7B5C1AB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0.0118383992</w:t>
            </w:r>
          </w:p>
        </w:tc>
        <w:tc>
          <w:tcPr>
            <w:tcW w:w="236" w:type="dxa"/>
            <w:tcBorders>
              <w:left w:val="single" w:sz="4" w:space="0" w:color="auto"/>
            </w:tcBorders>
            <w:shd w:val="clear" w:color="auto" w:fill="auto"/>
            <w:vAlign w:val="center"/>
          </w:tcPr>
          <w:p w14:paraId="177AFCD6"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A299C8C"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61F0037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4FC1972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-0.1362077482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0D1032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0.0029196958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7D736B7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0.002381044</w:t>
            </w:r>
          </w:p>
        </w:tc>
        <w:tc>
          <w:tcPr>
            <w:tcW w:w="236" w:type="dxa"/>
            <w:tcBorders>
              <w:left w:val="single" w:sz="4" w:space="0" w:color="auto"/>
            </w:tcBorders>
            <w:shd w:val="clear" w:color="auto" w:fill="auto"/>
            <w:vAlign w:val="center"/>
          </w:tcPr>
          <w:p w14:paraId="4FEE0B05"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2AC276C" w14:textId="77777777" w:rsidTr="00962E42">
        <w:trPr>
          <w:trHeight w:val="312"/>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2967AFF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12/2022</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09D6F34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0.0740516675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63E812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-0.0092876893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76EE1AD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-0.0121387835</w:t>
            </w:r>
          </w:p>
        </w:tc>
        <w:tc>
          <w:tcPr>
            <w:tcW w:w="236" w:type="dxa"/>
            <w:tcBorders>
              <w:left w:val="single" w:sz="4" w:space="0" w:color="auto"/>
            </w:tcBorders>
            <w:shd w:val="clear" w:color="auto" w:fill="auto"/>
            <w:vAlign w:val="center"/>
          </w:tcPr>
          <w:p w14:paraId="2787E01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4F0676E" w14:textId="77777777" w:rsidTr="00962E42">
        <w:trPr>
          <w:trHeight w:val="324"/>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4171310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1/2023</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2E71B3E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0.0082015709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5B0E814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-0.0019752886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56823FA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-0.003108685</w:t>
            </w:r>
          </w:p>
        </w:tc>
        <w:tc>
          <w:tcPr>
            <w:tcW w:w="236" w:type="dxa"/>
            <w:tcBorders>
              <w:left w:val="single" w:sz="4" w:space="0" w:color="auto"/>
            </w:tcBorders>
            <w:shd w:val="clear" w:color="auto" w:fill="auto"/>
            <w:vAlign w:val="center"/>
          </w:tcPr>
          <w:p w14:paraId="5DD0F91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FD219F" w14:paraId="302D4D17" w14:textId="77777777" w:rsidTr="00962E42">
        <w:trPr>
          <w:trHeight w:val="324"/>
          <w:jc w:val="center"/>
        </w:trPr>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5BCC7C6"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2/2023</w:t>
            </w:r>
          </w:p>
        </w:tc>
        <w:tc>
          <w:tcPr>
            <w:tcW w:w="2072" w:type="dxa"/>
            <w:tcBorders>
              <w:top w:val="single" w:sz="4" w:space="0" w:color="auto"/>
              <w:left w:val="single" w:sz="4" w:space="0" w:color="auto"/>
              <w:bottom w:val="single" w:sz="4" w:space="0" w:color="auto"/>
              <w:right w:val="single" w:sz="4" w:space="0" w:color="auto"/>
            </w:tcBorders>
            <w:shd w:val="clear" w:color="auto" w:fill="auto"/>
            <w:vAlign w:val="bottom"/>
          </w:tcPr>
          <w:p w14:paraId="36489E1E"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 </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bottom"/>
          </w:tcPr>
          <w:p w14:paraId="1AE6BEAA"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-0.001082346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14:paraId="212D4A77"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-0.001923719</w:t>
            </w:r>
          </w:p>
        </w:tc>
        <w:tc>
          <w:tcPr>
            <w:tcW w:w="236" w:type="dxa"/>
            <w:tcBorders>
              <w:left w:val="single" w:sz="4" w:space="0" w:color="auto"/>
            </w:tcBorders>
            <w:shd w:val="clear" w:color="auto" w:fill="auto"/>
            <w:vAlign w:val="center"/>
          </w:tcPr>
          <w:p w14:paraId="618E6E60" w14:textId="77777777" w:rsidR="009D288A" w:rsidRPr="00FD219F" w:rsidRDefault="009D288A" w:rsidP="00962E42">
            <w:pPr>
              <w:spacing w:after="0" w:line="240" w:lineRule="auto"/>
              <w:rPr>
                <w:rFonts w:ascii="Times New Roman" w:eastAsia="Times New Roman" w:hAnsi="Times New Roman" w:cs="Times New Roman"/>
                <w:b/>
                <w:bCs/>
                <w:sz w:val="24"/>
                <w:szCs w:val="24"/>
              </w:rPr>
            </w:pPr>
          </w:p>
        </w:tc>
      </w:tr>
    </w:tbl>
    <w:p w14:paraId="54F33AA1" w14:textId="77777777" w:rsidR="009D288A" w:rsidRDefault="009D288A" w:rsidP="009D288A">
      <w:pPr>
        <w:ind w:firstLine="720"/>
        <w:rPr>
          <w:rFonts w:ascii="Times New Roman" w:eastAsia="Times New Roman" w:hAnsi="Times New Roman" w:cs="Times New Roman"/>
          <w:color w:val="000000"/>
          <w:sz w:val="26"/>
          <w:szCs w:val="26"/>
        </w:rPr>
      </w:pPr>
    </w:p>
    <w:p w14:paraId="121D1313" w14:textId="77777777" w:rsidR="009D288A" w:rsidRPr="002B2BA4" w:rsidRDefault="009D288A" w:rsidP="009D288A">
      <w:pPr>
        <w:ind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SMB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báo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2/2022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-0.001082346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0.0877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-0.001923719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0.1047</w:t>
      </w:r>
    </w:p>
    <w:p w14:paraId="0071788D" w14:textId="77777777" w:rsidR="009D288A" w:rsidRDefault="009D288A" w:rsidP="009D288A">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14:paraId="1C2A78FD" w14:textId="77777777" w:rsidR="009D288A" w:rsidRDefault="009D288A" w:rsidP="009D288A">
      <w:pPr>
        <w:rPr>
          <w:rFonts w:ascii="Times New Roman" w:eastAsia="Times New Roman" w:hAnsi="Times New Roman" w:cs="Times New Roman"/>
          <w:b/>
          <w:bCs/>
          <w:color w:val="000000"/>
          <w:sz w:val="26"/>
          <w:szCs w:val="26"/>
        </w:rPr>
      </w:pPr>
      <w:proofErr w:type="spellStart"/>
      <w:r w:rsidRPr="002B2BA4">
        <w:rPr>
          <w:rFonts w:ascii="Times New Roman" w:eastAsia="Times New Roman" w:hAnsi="Times New Roman" w:cs="Times New Roman"/>
          <w:b/>
          <w:bCs/>
          <w:color w:val="000000"/>
          <w:sz w:val="26"/>
          <w:szCs w:val="26"/>
        </w:rPr>
        <w:lastRenderedPageBreak/>
        <w:t>Kết</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quả</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dự</w:t>
      </w:r>
      <w:proofErr w:type="spellEnd"/>
      <w:r w:rsidRPr="002B2BA4">
        <w:rPr>
          <w:rFonts w:ascii="Times New Roman" w:eastAsia="Times New Roman" w:hAnsi="Times New Roman" w:cs="Times New Roman"/>
          <w:b/>
          <w:bCs/>
          <w:color w:val="000000"/>
          <w:sz w:val="26"/>
          <w:szCs w:val="26"/>
        </w:rPr>
        <w:t xml:space="preserve"> </w:t>
      </w:r>
      <w:proofErr w:type="spellStart"/>
      <w:r w:rsidRPr="002B2BA4">
        <w:rPr>
          <w:rFonts w:ascii="Times New Roman" w:eastAsia="Times New Roman" w:hAnsi="Times New Roman" w:cs="Times New Roman"/>
          <w:b/>
          <w:bCs/>
          <w:color w:val="000000"/>
          <w:sz w:val="26"/>
          <w:szCs w:val="26"/>
        </w:rPr>
        <w:t>báo</w:t>
      </w:r>
      <w:proofErr w:type="spellEnd"/>
      <w:r w:rsidRPr="002B2BA4">
        <w:rPr>
          <w:rFonts w:ascii="Times New Roman" w:eastAsia="Times New Roman" w:hAnsi="Times New Roman" w:cs="Times New Roman"/>
          <w:b/>
          <w:bCs/>
          <w:color w:val="000000"/>
          <w:sz w:val="26"/>
          <w:szCs w:val="26"/>
        </w:rPr>
        <w:t xml:space="preserve"> HML:</w:t>
      </w:r>
    </w:p>
    <w:p w14:paraId="24704B7E" w14:textId="77777777" w:rsidR="009D288A" w:rsidRPr="002B2BA4" w:rsidRDefault="009D288A" w:rsidP="009D288A">
      <w:pPr>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Biểu</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đồ</w:t>
      </w:r>
      <w:proofErr w:type="spellEnd"/>
      <w:r w:rsidRPr="00B96CE7">
        <w:rPr>
          <w:rFonts w:ascii="Times New Roman" w:eastAsia="Times New Roman" w:hAnsi="Times New Roman" w:cs="Times New Roman"/>
          <w:b/>
          <w:bCs/>
          <w:color w:val="000000"/>
          <w:sz w:val="26"/>
          <w:szCs w:val="26"/>
        </w:rPr>
        <w:t xml:space="preserve"> 3: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thực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tế</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và</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giá</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trị</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san</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bằng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mũ</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của</w:t>
      </w:r>
      <w:proofErr w:type="spellEnd"/>
      <w:r w:rsidRPr="00B96CE7">
        <w:rPr>
          <w:rFonts w:ascii="Times New Roman" w:eastAsia="Times New Roman" w:hAnsi="Times New Roman" w:cs="Times New Roman"/>
          <w:b/>
          <w:bCs/>
          <w:color w:val="000000"/>
          <w:sz w:val="26"/>
          <w:szCs w:val="26"/>
        </w:rPr>
        <w:t xml:space="preserve"> HML</w:t>
      </w:r>
    </w:p>
    <w:p w14:paraId="030CEDFE" w14:textId="5D8B8006" w:rsidR="009D288A" w:rsidRDefault="009D288A" w:rsidP="009D288A">
      <w:pPr>
        <w:jc w:val="center"/>
        <w:rPr>
          <w:rFonts w:ascii="Times New Roman" w:eastAsia="Times New Roman" w:hAnsi="Times New Roman" w:cs="Times New Roman"/>
          <w:color w:val="000000"/>
          <w:sz w:val="26"/>
          <w:szCs w:val="26"/>
        </w:rPr>
      </w:pPr>
      <w:r w:rsidRPr="002B2BA4">
        <w:rPr>
          <w:rFonts w:ascii="Times New Roman" w:hAnsi="Times New Roman" w:cs="Times New Roman"/>
          <w:noProof/>
          <w:sz w:val="26"/>
          <w:szCs w:val="26"/>
        </w:rPr>
        <w:drawing>
          <wp:inline distT="0" distB="0" distL="0" distR="0" wp14:anchorId="41B7D118" wp14:editId="43DD585D">
            <wp:extent cx="4836695" cy="32442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BB409E" w14:textId="0A408828" w:rsidR="0068441E" w:rsidRPr="00EA6B46" w:rsidRDefault="0068441E" w:rsidP="0068441E">
      <w:pP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lang w:val="vi-VN"/>
        </w:rPr>
        <w:t xml:space="preserve">Sử dụng phương pháp san bằng mũ để thấy xu hướng biến động của biến HML, ta thấy giá trị này dù tăng giảm không đồng đều nhưng nhìn chung có tăng lên đáng kể. </w:t>
      </w:r>
      <w:r w:rsidR="00EA6B46">
        <w:rPr>
          <w:rFonts w:ascii="Times New Roman" w:eastAsia="Times New Roman" w:hAnsi="Times New Roman" w:cs="Times New Roman"/>
          <w:color w:val="000000"/>
          <w:sz w:val="26"/>
          <w:szCs w:val="26"/>
          <w:lang w:val="vi-VN"/>
        </w:rPr>
        <w:t xml:space="preserve">HML </w:t>
      </w:r>
      <w:r w:rsidR="00EA6B46" w:rsidRPr="00EA6B46">
        <w:rPr>
          <w:rFonts w:ascii="Times New Roman" w:hAnsi="Times New Roman" w:cs="Times New Roman"/>
          <w:color w:val="000000"/>
          <w:sz w:val="24"/>
          <w:szCs w:val="24"/>
          <w:lang w:val="vi-VN"/>
        </w:rPr>
        <w:t>đại diện cho phần rủi ro liên quan đến ảnh hưởng của tỷ số giá trị sổ sách trên giá trị thị trường đến tỷ suất sinh lợi. HML là phần chênh lệch tỷ suất sinh lợi mỗi tháng giữa danh mục có tỷ số B/</w:t>
      </w:r>
      <w:r w:rsidR="00EA6B46">
        <w:rPr>
          <w:rFonts w:ascii="Times New Roman" w:hAnsi="Times New Roman" w:cs="Times New Roman"/>
          <w:color w:val="000000"/>
          <w:sz w:val="24"/>
          <w:szCs w:val="24"/>
          <w:lang w:val="vi-VN"/>
        </w:rPr>
        <w:t>P</w:t>
      </w:r>
      <w:r w:rsidR="00EA6B46" w:rsidRPr="00EA6B46">
        <w:rPr>
          <w:rFonts w:ascii="Times New Roman" w:hAnsi="Times New Roman" w:cs="Times New Roman"/>
          <w:color w:val="000000"/>
          <w:sz w:val="24"/>
          <w:szCs w:val="24"/>
          <w:lang w:val="vi-VN"/>
        </w:rPr>
        <w:t xml:space="preserve"> cao và danh mục có tỷ số B/</w:t>
      </w:r>
      <w:r w:rsidR="00EA6B46">
        <w:rPr>
          <w:rFonts w:ascii="Times New Roman" w:hAnsi="Times New Roman" w:cs="Times New Roman"/>
          <w:color w:val="000000"/>
          <w:sz w:val="24"/>
          <w:szCs w:val="24"/>
          <w:lang w:val="vi-VN"/>
        </w:rPr>
        <w:t>P</w:t>
      </w:r>
      <w:r w:rsidR="00EA6B46" w:rsidRPr="00EA6B46">
        <w:rPr>
          <w:rFonts w:ascii="Times New Roman" w:hAnsi="Times New Roman" w:cs="Times New Roman"/>
          <w:color w:val="000000"/>
          <w:sz w:val="24"/>
          <w:szCs w:val="24"/>
          <w:lang w:val="vi-VN"/>
        </w:rPr>
        <w:t xml:space="preserve"> thấp.</w:t>
      </w:r>
      <w:r w:rsidR="00EA6B46">
        <w:rPr>
          <w:rFonts w:ascii="Times New Roman" w:hAnsi="Times New Roman" w:cs="Times New Roman"/>
          <w:color w:val="000000"/>
          <w:sz w:val="24"/>
          <w:szCs w:val="24"/>
          <w:lang w:val="vi-VN"/>
        </w:rPr>
        <w:t xml:space="preserve"> Theo thời gian, </w:t>
      </w:r>
      <w:r w:rsidR="00EA6B46" w:rsidRPr="00EA6B46">
        <w:rPr>
          <w:rFonts w:ascii="Times New Roman" w:hAnsi="Times New Roman" w:cs="Times New Roman"/>
          <w:color w:val="000000"/>
          <w:sz w:val="24"/>
          <w:szCs w:val="24"/>
          <w:lang w:val="vi-VN"/>
        </w:rPr>
        <w:t>tỷ suất sinh lợi mỗi tháng</w:t>
      </w:r>
      <w:r w:rsidR="00EA6B46">
        <w:rPr>
          <w:rFonts w:ascii="Times New Roman" w:hAnsi="Times New Roman" w:cs="Times New Roman"/>
          <w:color w:val="000000"/>
          <w:sz w:val="24"/>
          <w:szCs w:val="24"/>
          <w:lang w:val="vi-VN"/>
        </w:rPr>
        <w:t xml:space="preserve"> nhóm ngân hàng có tỷ số B/P lớn hơn sẽ càng lớn hơn </w:t>
      </w:r>
      <w:r w:rsidR="00EA6B46" w:rsidRPr="00EA6B46">
        <w:rPr>
          <w:rFonts w:ascii="Times New Roman" w:hAnsi="Times New Roman" w:cs="Times New Roman"/>
          <w:color w:val="000000"/>
          <w:sz w:val="24"/>
          <w:szCs w:val="24"/>
          <w:lang w:val="vi-VN"/>
        </w:rPr>
        <w:t>tỷ suất sinh lợi mỗi tháng</w:t>
      </w:r>
      <w:r w:rsidR="00EA6B46">
        <w:rPr>
          <w:rFonts w:ascii="Times New Roman" w:hAnsi="Times New Roman" w:cs="Times New Roman"/>
          <w:color w:val="000000"/>
          <w:sz w:val="24"/>
          <w:szCs w:val="24"/>
          <w:lang w:val="vi-VN"/>
        </w:rPr>
        <w:t xml:space="preserve"> nhóm ngân hàng có tỷ số B/P nhỏ.</w:t>
      </w:r>
    </w:p>
    <w:p w14:paraId="2212D080" w14:textId="77777777" w:rsidR="009D288A" w:rsidRPr="0068441E" w:rsidRDefault="009D288A" w:rsidP="009D288A">
      <w:pPr>
        <w:jc w:val="center"/>
        <w:rPr>
          <w:rFonts w:ascii="Times New Roman" w:eastAsia="Times New Roman" w:hAnsi="Times New Roman" w:cs="Times New Roman"/>
          <w:b/>
          <w:bCs/>
          <w:color w:val="000000"/>
          <w:sz w:val="26"/>
          <w:szCs w:val="26"/>
          <w:vertAlign w:val="subscript"/>
          <w:lang w:val="vi-VN"/>
        </w:rPr>
      </w:pPr>
      <w:r w:rsidRPr="0068441E">
        <w:rPr>
          <w:rFonts w:ascii="Times New Roman" w:eastAsia="Times New Roman" w:hAnsi="Times New Roman" w:cs="Times New Roman"/>
          <w:b/>
          <w:bCs/>
          <w:color w:val="000000"/>
          <w:sz w:val="26"/>
          <w:szCs w:val="26"/>
          <w:lang w:val="vi-VN"/>
        </w:rPr>
        <w:t xml:space="preserve">Bảng 18: Giá trị thực tế và giá trị san bằng mũ của HML </w:t>
      </w:r>
    </w:p>
    <w:tbl>
      <w:tblPr>
        <w:tblW w:w="7190" w:type="dxa"/>
        <w:jc w:val="center"/>
        <w:tblLayout w:type="fixed"/>
        <w:tblLook w:val="0400" w:firstRow="0" w:lastRow="0" w:firstColumn="0" w:lastColumn="0" w:noHBand="0" w:noVBand="1"/>
      </w:tblPr>
      <w:tblGrid>
        <w:gridCol w:w="1340"/>
        <w:gridCol w:w="1770"/>
        <w:gridCol w:w="1920"/>
        <w:gridCol w:w="1841"/>
        <w:gridCol w:w="319"/>
      </w:tblGrid>
      <w:tr w:rsidR="009D288A" w:rsidRPr="002B2BA4" w14:paraId="7BC6FABE" w14:textId="77777777" w:rsidTr="00962E42">
        <w:trPr>
          <w:gridAfter w:val="1"/>
          <w:wAfter w:w="319" w:type="dxa"/>
          <w:trHeight w:val="276"/>
          <w:tblHeader/>
          <w:jc w:val="center"/>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D58892"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Time</w:t>
            </w:r>
          </w:p>
        </w:tc>
        <w:tc>
          <w:tcPr>
            <w:tcW w:w="17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E51582"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Actual</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776CA88"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0.1765</w:t>
            </w:r>
          </w:p>
        </w:tc>
        <w:tc>
          <w:tcPr>
            <w:tcW w:w="184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344A6FD"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α = 0.1652</w:t>
            </w:r>
          </w:p>
        </w:tc>
      </w:tr>
      <w:tr w:rsidR="009D288A" w:rsidRPr="002B2BA4" w14:paraId="12727ABC" w14:textId="77777777" w:rsidTr="00962E42">
        <w:trPr>
          <w:trHeight w:val="324"/>
          <w:jc w:val="center"/>
        </w:trPr>
        <w:tc>
          <w:tcPr>
            <w:tcW w:w="134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B8E4C21"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7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D0B5732"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2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771CDE65"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841" w:type="dxa"/>
            <w:vMerge/>
            <w:tcBorders>
              <w:top w:val="single" w:sz="4" w:space="0" w:color="auto"/>
              <w:left w:val="single" w:sz="4" w:space="0" w:color="auto"/>
              <w:bottom w:val="single" w:sz="4" w:space="0" w:color="auto"/>
              <w:right w:val="single" w:sz="4" w:space="0" w:color="auto"/>
            </w:tcBorders>
            <w:shd w:val="clear" w:color="auto" w:fill="auto"/>
            <w:vAlign w:val="bottom"/>
          </w:tcPr>
          <w:p w14:paraId="298CC29A" w14:textId="77777777" w:rsidR="009D288A" w:rsidRPr="002B2BA4" w:rsidRDefault="009D288A" w:rsidP="00962E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19" w:type="dxa"/>
            <w:tcBorders>
              <w:top w:val="nil"/>
              <w:left w:val="single" w:sz="4" w:space="0" w:color="auto"/>
              <w:bottom w:val="nil"/>
              <w:right w:val="nil"/>
            </w:tcBorders>
            <w:shd w:val="clear" w:color="auto" w:fill="auto"/>
            <w:vAlign w:val="bottom"/>
          </w:tcPr>
          <w:p w14:paraId="181255CE" w14:textId="77777777" w:rsidR="009D288A" w:rsidRPr="002B2BA4" w:rsidRDefault="009D288A" w:rsidP="00962E42">
            <w:pPr>
              <w:spacing w:after="0" w:line="240" w:lineRule="auto"/>
              <w:jc w:val="center"/>
              <w:rPr>
                <w:rFonts w:ascii="Times New Roman" w:eastAsia="Times New Roman" w:hAnsi="Times New Roman" w:cs="Times New Roman"/>
                <w:color w:val="000000"/>
                <w:sz w:val="24"/>
                <w:szCs w:val="24"/>
              </w:rPr>
            </w:pPr>
          </w:p>
        </w:tc>
      </w:tr>
      <w:tr w:rsidR="009D288A" w:rsidRPr="002B2BA4" w14:paraId="38479A5A"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4CDB28E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8/2020</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0EBE19D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-0.05875603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2DF3003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5E5CEC8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 </w:t>
            </w:r>
          </w:p>
        </w:tc>
        <w:tc>
          <w:tcPr>
            <w:tcW w:w="319" w:type="dxa"/>
            <w:tcBorders>
              <w:left w:val="single" w:sz="4" w:space="0" w:color="auto"/>
            </w:tcBorders>
            <w:shd w:val="clear" w:color="auto" w:fill="auto"/>
            <w:vAlign w:val="center"/>
          </w:tcPr>
          <w:p w14:paraId="2DEB55C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E495B87"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DF9325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9/2020</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4C0DA7B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-0.1132442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42E835C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-0.0587560262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6164F24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-0.0587560262</w:t>
            </w:r>
          </w:p>
        </w:tc>
        <w:tc>
          <w:tcPr>
            <w:tcW w:w="319" w:type="dxa"/>
            <w:tcBorders>
              <w:left w:val="single" w:sz="4" w:space="0" w:color="auto"/>
            </w:tcBorders>
            <w:shd w:val="clear" w:color="auto" w:fill="auto"/>
            <w:vAlign w:val="center"/>
          </w:tcPr>
          <w:p w14:paraId="78AEA05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480D3F2"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3F49400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10/2020</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782B362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-0.05309868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2CC91A3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-0.0683761732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39FF4B5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-0.0677624226</w:t>
            </w:r>
          </w:p>
        </w:tc>
        <w:tc>
          <w:tcPr>
            <w:tcW w:w="319" w:type="dxa"/>
            <w:tcBorders>
              <w:left w:val="single" w:sz="4" w:space="0" w:color="auto"/>
            </w:tcBorders>
            <w:shd w:val="clear" w:color="auto" w:fill="auto"/>
            <w:vAlign w:val="center"/>
          </w:tcPr>
          <w:p w14:paraId="11F9BAD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D66FE40"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4D4FB39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11/2020</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05A9AF6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-0.05522763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59BACC7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-0.0656788586</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6E421CE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-0.0653386399</w:t>
            </w:r>
          </w:p>
        </w:tc>
        <w:tc>
          <w:tcPr>
            <w:tcW w:w="319" w:type="dxa"/>
            <w:tcBorders>
              <w:left w:val="single" w:sz="4" w:space="0" w:color="auto"/>
            </w:tcBorders>
            <w:shd w:val="clear" w:color="auto" w:fill="auto"/>
            <w:vAlign w:val="center"/>
          </w:tcPr>
          <w:p w14:paraId="795CEFC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5CC7362"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7334EB8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12/2020</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03CE49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0.044219825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4B19B45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-0.0638336451</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34285EC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-0.0636673832</w:t>
            </w:r>
          </w:p>
        </w:tc>
        <w:tc>
          <w:tcPr>
            <w:tcW w:w="319" w:type="dxa"/>
            <w:tcBorders>
              <w:left w:val="single" w:sz="4" w:space="0" w:color="auto"/>
            </w:tcBorders>
            <w:shd w:val="clear" w:color="auto" w:fill="auto"/>
            <w:vAlign w:val="center"/>
          </w:tcPr>
          <w:p w14:paraId="0BC7A9D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5250E51"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F731FE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4E9B2486"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-0.05355254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30D51973"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-0.0447562890</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7A3E126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-0.0458346148</w:t>
            </w:r>
          </w:p>
        </w:tc>
        <w:tc>
          <w:tcPr>
            <w:tcW w:w="319" w:type="dxa"/>
            <w:tcBorders>
              <w:left w:val="single" w:sz="4" w:space="0" w:color="auto"/>
            </w:tcBorders>
            <w:shd w:val="clear" w:color="auto" w:fill="auto"/>
            <w:vAlign w:val="center"/>
          </w:tcPr>
          <w:p w14:paraId="3A554AD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DB713A3"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9A32F1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7451598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-0.11104585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6FE5167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-0.0463093085</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29ACB1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-0.0471103166</w:t>
            </w:r>
          </w:p>
        </w:tc>
        <w:tc>
          <w:tcPr>
            <w:tcW w:w="319" w:type="dxa"/>
            <w:tcBorders>
              <w:left w:val="single" w:sz="4" w:space="0" w:color="auto"/>
            </w:tcBorders>
            <w:shd w:val="clear" w:color="auto" w:fill="auto"/>
            <w:vAlign w:val="center"/>
          </w:tcPr>
          <w:p w14:paraId="476DE355"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81E954F"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5379334C"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BB1D7B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-0.0504597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20AD003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-0.0577388542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27EE002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-0.0576782755</w:t>
            </w:r>
          </w:p>
        </w:tc>
        <w:tc>
          <w:tcPr>
            <w:tcW w:w="319" w:type="dxa"/>
            <w:tcBorders>
              <w:left w:val="single" w:sz="4" w:space="0" w:color="auto"/>
            </w:tcBorders>
            <w:shd w:val="clear" w:color="auto" w:fill="auto"/>
            <w:vAlign w:val="center"/>
          </w:tcPr>
          <w:p w14:paraId="70884DD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A9D8A49"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852C2B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4/2021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A04466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0.059160608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410E0DE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-0.0564536840</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53371B2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-0.0564851103</w:t>
            </w:r>
          </w:p>
        </w:tc>
        <w:tc>
          <w:tcPr>
            <w:tcW w:w="319" w:type="dxa"/>
            <w:tcBorders>
              <w:left w:val="single" w:sz="4" w:space="0" w:color="auto"/>
            </w:tcBorders>
            <w:shd w:val="clear" w:color="auto" w:fill="auto"/>
            <w:vAlign w:val="center"/>
          </w:tcPr>
          <w:p w14:paraId="0419534E"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67D557B"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8CF002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84534F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-0.14577423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420D403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-0.0360414288</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11666EE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-0.0373699312</w:t>
            </w:r>
          </w:p>
        </w:tc>
        <w:tc>
          <w:tcPr>
            <w:tcW w:w="319" w:type="dxa"/>
            <w:tcBorders>
              <w:left w:val="single" w:sz="4" w:space="0" w:color="auto"/>
            </w:tcBorders>
            <w:shd w:val="clear" w:color="auto" w:fill="auto"/>
            <w:vAlign w:val="center"/>
          </w:tcPr>
          <w:p w14:paraId="21BA633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569DEC68"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1145060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lastRenderedPageBreak/>
              <w:t>6/2021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00448A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-0.01403858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5F6404E9"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-0.0554152794</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1B1D3B1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-0.0552881705</w:t>
            </w:r>
          </w:p>
        </w:tc>
        <w:tc>
          <w:tcPr>
            <w:tcW w:w="319" w:type="dxa"/>
            <w:tcBorders>
              <w:left w:val="single" w:sz="4" w:space="0" w:color="auto"/>
            </w:tcBorders>
            <w:shd w:val="clear" w:color="auto" w:fill="auto"/>
            <w:vAlign w:val="center"/>
          </w:tcPr>
          <w:p w14:paraId="4B715A31"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EE35556"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3832D1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A66C1D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-0.04622602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33277587"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-0.0481100251</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0BD491C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-0.0484699902</w:t>
            </w:r>
          </w:p>
        </w:tc>
        <w:tc>
          <w:tcPr>
            <w:tcW w:w="319" w:type="dxa"/>
            <w:tcBorders>
              <w:left w:val="single" w:sz="4" w:space="0" w:color="auto"/>
            </w:tcBorders>
            <w:shd w:val="clear" w:color="auto" w:fill="auto"/>
            <w:vAlign w:val="center"/>
          </w:tcPr>
          <w:p w14:paraId="74E8B7E2"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B9CDE7E" w14:textId="77777777" w:rsidTr="00962E42">
        <w:trPr>
          <w:trHeight w:val="37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124D7E0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41E814A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0.026096033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7F6D232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-0.0477773953</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18EAA33B"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-0.0480990827</w:t>
            </w:r>
          </w:p>
        </w:tc>
        <w:tc>
          <w:tcPr>
            <w:tcW w:w="319" w:type="dxa"/>
            <w:tcBorders>
              <w:left w:val="single" w:sz="4" w:space="0" w:color="auto"/>
            </w:tcBorders>
            <w:shd w:val="clear" w:color="auto" w:fill="auto"/>
            <w:vAlign w:val="center"/>
          </w:tcPr>
          <w:p w14:paraId="7C84BEE9"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4847D69"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1C10465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376744C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0.013211162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0FC689F2"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-0.0347346888</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EA6C1D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-0.0358353089</w:t>
            </w:r>
          </w:p>
        </w:tc>
        <w:tc>
          <w:tcPr>
            <w:tcW w:w="319" w:type="dxa"/>
            <w:tcBorders>
              <w:left w:val="single" w:sz="4" w:space="0" w:color="auto"/>
            </w:tcBorders>
            <w:shd w:val="clear" w:color="auto" w:fill="auto"/>
            <w:vAlign w:val="center"/>
          </w:tcPr>
          <w:p w14:paraId="6E67F08F"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0301644"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9CBE88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EA3820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-0.03258287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11BFB58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-0.0262696199</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02A419C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-0.0277283759</w:t>
            </w:r>
          </w:p>
        </w:tc>
        <w:tc>
          <w:tcPr>
            <w:tcW w:w="319" w:type="dxa"/>
            <w:tcBorders>
              <w:left w:val="single" w:sz="4" w:space="0" w:color="auto"/>
            </w:tcBorders>
            <w:shd w:val="clear" w:color="auto" w:fill="auto"/>
            <w:vAlign w:val="center"/>
          </w:tcPr>
          <w:p w14:paraId="6C7D5B9A"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88478AB"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FD2E7B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091086D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0.035950437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5A10B4E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-0.0273842542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DF8C58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-0.0285307793</w:t>
            </w:r>
          </w:p>
        </w:tc>
        <w:tc>
          <w:tcPr>
            <w:tcW w:w="319" w:type="dxa"/>
            <w:tcBorders>
              <w:left w:val="single" w:sz="4" w:space="0" w:color="auto"/>
            </w:tcBorders>
            <w:shd w:val="clear" w:color="auto" w:fill="auto"/>
            <w:vAlign w:val="center"/>
          </w:tcPr>
          <w:p w14:paraId="5BBDB98F"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1A40F8E"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D160A2B"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12/2021</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4190E97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0.087975695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6F5A406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-0.0162022122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7465305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-0.0178726243</w:t>
            </w:r>
          </w:p>
        </w:tc>
        <w:tc>
          <w:tcPr>
            <w:tcW w:w="319" w:type="dxa"/>
            <w:tcBorders>
              <w:left w:val="single" w:sz="4" w:space="0" w:color="auto"/>
            </w:tcBorders>
            <w:shd w:val="clear" w:color="auto" w:fill="auto"/>
            <w:vAlign w:val="center"/>
          </w:tcPr>
          <w:p w14:paraId="68FB742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7FF0511"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5DF5791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D32BA7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0.062053773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0E28955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0.0021908947</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5F6EFB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-0.0003768656</w:t>
            </w:r>
          </w:p>
        </w:tc>
        <w:tc>
          <w:tcPr>
            <w:tcW w:w="319" w:type="dxa"/>
            <w:tcBorders>
              <w:left w:val="single" w:sz="4" w:space="0" w:color="auto"/>
            </w:tcBorders>
            <w:shd w:val="clear" w:color="auto" w:fill="auto"/>
            <w:vAlign w:val="center"/>
          </w:tcPr>
          <w:p w14:paraId="2D574501"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0B253116"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5D721E83"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2/2022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7E09706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-0.02523115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4B2A70C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0.0127599716</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3634FC8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0.0099423477</w:t>
            </w:r>
          </w:p>
        </w:tc>
        <w:tc>
          <w:tcPr>
            <w:tcW w:w="319" w:type="dxa"/>
            <w:tcBorders>
              <w:left w:val="single" w:sz="4" w:space="0" w:color="auto"/>
            </w:tcBorders>
            <w:shd w:val="clear" w:color="auto" w:fill="auto"/>
            <w:vAlign w:val="center"/>
          </w:tcPr>
          <w:p w14:paraId="29C87B0B"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21EFFC7"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CD8D58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3/2022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1584B99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0.042549134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1FD1BBD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0.0060524577</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C20E27A"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0.0041284903</w:t>
            </w:r>
          </w:p>
        </w:tc>
        <w:tc>
          <w:tcPr>
            <w:tcW w:w="319" w:type="dxa"/>
            <w:tcBorders>
              <w:left w:val="single" w:sz="4" w:space="0" w:color="auto"/>
            </w:tcBorders>
            <w:shd w:val="clear" w:color="auto" w:fill="auto"/>
            <w:vAlign w:val="center"/>
          </w:tcPr>
          <w:p w14:paraId="249D5051"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55F7815"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3A4752A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4/2022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D3AB6F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0.009584809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3089396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0.0124961202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1B6D10C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0.0104790712</w:t>
            </w:r>
          </w:p>
        </w:tc>
        <w:tc>
          <w:tcPr>
            <w:tcW w:w="319" w:type="dxa"/>
            <w:tcBorders>
              <w:left w:val="single" w:sz="4" w:space="0" w:color="auto"/>
            </w:tcBorders>
            <w:shd w:val="clear" w:color="auto" w:fill="auto"/>
            <w:vAlign w:val="center"/>
          </w:tcPr>
          <w:p w14:paraId="422A21C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C952AF5"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1A8EA9D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5/2022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E15E89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0.078991502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5988694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0.0119821142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613CB2C5"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0.0103312578</w:t>
            </w:r>
          </w:p>
        </w:tc>
        <w:tc>
          <w:tcPr>
            <w:tcW w:w="319" w:type="dxa"/>
            <w:tcBorders>
              <w:left w:val="single" w:sz="4" w:space="0" w:color="auto"/>
            </w:tcBorders>
            <w:shd w:val="clear" w:color="auto" w:fill="auto"/>
            <w:vAlign w:val="center"/>
          </w:tcPr>
          <w:p w14:paraId="70A31CCF"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7C7F00BD"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419DD949"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6/2022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FA5AF04"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0.027173181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72382310"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0.0238129416</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6EA60B4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0.0216801680</w:t>
            </w:r>
          </w:p>
        </w:tc>
        <w:tc>
          <w:tcPr>
            <w:tcW w:w="319" w:type="dxa"/>
            <w:tcBorders>
              <w:left w:val="single" w:sz="4" w:space="0" w:color="auto"/>
            </w:tcBorders>
            <w:shd w:val="clear" w:color="auto" w:fill="auto"/>
            <w:vAlign w:val="center"/>
          </w:tcPr>
          <w:p w14:paraId="730AB2E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19FBA01"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F4C605A"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7/2022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01922C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-0.06413813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7F571994"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0.0244062080</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B7D504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0.0225881129</w:t>
            </w:r>
          </w:p>
        </w:tc>
        <w:tc>
          <w:tcPr>
            <w:tcW w:w="319" w:type="dxa"/>
            <w:tcBorders>
              <w:left w:val="single" w:sz="4" w:space="0" w:color="auto"/>
            </w:tcBorders>
            <w:shd w:val="clear" w:color="auto" w:fill="auto"/>
            <w:vAlign w:val="center"/>
          </w:tcPr>
          <w:p w14:paraId="217E9ED3"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24329755"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37AF786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8/2022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61ABD30D"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0.02627847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17CC715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0.0087732817</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1923F0DE"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0.0082530578</w:t>
            </w:r>
          </w:p>
        </w:tc>
        <w:tc>
          <w:tcPr>
            <w:tcW w:w="319" w:type="dxa"/>
            <w:tcBorders>
              <w:left w:val="single" w:sz="4" w:space="0" w:color="auto"/>
            </w:tcBorders>
            <w:shd w:val="clear" w:color="auto" w:fill="auto"/>
            <w:vAlign w:val="center"/>
          </w:tcPr>
          <w:p w14:paraId="12DC3038"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31040B8B"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43E45A31"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9/2022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A64DA2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0.120539958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7A10CCAC"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0.0118639062</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7188D48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0.0112324935</w:t>
            </w:r>
          </w:p>
        </w:tc>
        <w:tc>
          <w:tcPr>
            <w:tcW w:w="319" w:type="dxa"/>
            <w:tcBorders>
              <w:left w:val="single" w:sz="4" w:space="0" w:color="auto"/>
            </w:tcBorders>
            <w:shd w:val="clear" w:color="auto" w:fill="auto"/>
            <w:vAlign w:val="center"/>
          </w:tcPr>
          <w:p w14:paraId="294E043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46A543C2"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33BA65F"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10/2022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26A39F2"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0.106865285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603DAB91"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0.0310511821</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38EBC26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0.0293000173</w:t>
            </w:r>
          </w:p>
        </w:tc>
        <w:tc>
          <w:tcPr>
            <w:tcW w:w="319" w:type="dxa"/>
            <w:tcBorders>
              <w:left w:val="single" w:sz="4" w:space="0" w:color="auto"/>
            </w:tcBorders>
            <w:shd w:val="clear" w:color="auto" w:fill="auto"/>
            <w:vAlign w:val="center"/>
          </w:tcPr>
          <w:p w14:paraId="478EA6E4"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ED8AC35"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4D253587"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11/2022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78363E5"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-0.12218986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769C189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0.0444365240</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5D682EDF"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0.042120846</w:t>
            </w:r>
          </w:p>
        </w:tc>
        <w:tc>
          <w:tcPr>
            <w:tcW w:w="319" w:type="dxa"/>
            <w:tcBorders>
              <w:left w:val="single" w:sz="4" w:space="0" w:color="auto"/>
            </w:tcBorders>
            <w:shd w:val="clear" w:color="auto" w:fill="auto"/>
            <w:vAlign w:val="center"/>
          </w:tcPr>
          <w:p w14:paraId="00DB0EF0"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6E1B74DF" w14:textId="77777777" w:rsidTr="00962E42">
        <w:trPr>
          <w:trHeight w:val="312"/>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9534EBE"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12/2022</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C0073D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0.054671804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1867D386"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0.0150178398</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622A70CD"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0.0149617895</w:t>
            </w:r>
          </w:p>
        </w:tc>
        <w:tc>
          <w:tcPr>
            <w:tcW w:w="319" w:type="dxa"/>
            <w:tcBorders>
              <w:left w:val="single" w:sz="4" w:space="0" w:color="auto"/>
            </w:tcBorders>
            <w:shd w:val="clear" w:color="auto" w:fill="auto"/>
            <w:vAlign w:val="center"/>
          </w:tcPr>
          <w:p w14:paraId="1136605C" w14:textId="77777777" w:rsidR="009D288A" w:rsidRPr="002B2BA4" w:rsidRDefault="009D288A" w:rsidP="00962E42">
            <w:pPr>
              <w:spacing w:after="0" w:line="240" w:lineRule="auto"/>
              <w:rPr>
                <w:rFonts w:ascii="Times New Roman" w:eastAsia="Times New Roman" w:hAnsi="Times New Roman" w:cs="Times New Roman"/>
                <w:sz w:val="24"/>
                <w:szCs w:val="24"/>
              </w:rPr>
            </w:pPr>
          </w:p>
        </w:tc>
      </w:tr>
      <w:tr w:rsidR="009D288A" w:rsidRPr="002B2BA4" w14:paraId="1AA9DAE0" w14:textId="77777777" w:rsidTr="00962E42">
        <w:trPr>
          <w:trHeight w:val="324"/>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2E5F8BD8"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1/2023</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2284A8A0" w14:textId="77777777" w:rsidR="009D288A" w:rsidRPr="002B2BA4" w:rsidRDefault="009D288A" w:rsidP="00962E42">
            <w:pPr>
              <w:spacing w:after="0" w:line="240" w:lineRule="auto"/>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-0.05367324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5645BCB8" w14:textId="77777777" w:rsidR="009D288A" w:rsidRPr="002B2BA4" w:rsidRDefault="009D288A" w:rsidP="00962E42">
            <w:pPr>
              <w:spacing w:after="0" w:line="240" w:lineRule="auto"/>
              <w:jc w:val="right"/>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0.0220189365</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C65BA55" w14:textId="77777777" w:rsidR="009D288A" w:rsidRPr="002B2BA4" w:rsidRDefault="009D288A" w:rsidP="00962E42">
            <w:pPr>
              <w:spacing w:after="0" w:line="240" w:lineRule="auto"/>
              <w:jc w:val="right"/>
              <w:rPr>
                <w:rFonts w:ascii="Times New Roman" w:eastAsia="Times New Roman" w:hAnsi="Times New Roman" w:cs="Times New Roman"/>
                <w:bCs/>
                <w:color w:val="000000"/>
                <w:sz w:val="24"/>
                <w:szCs w:val="24"/>
              </w:rPr>
            </w:pPr>
            <w:r w:rsidRPr="002B2BA4">
              <w:rPr>
                <w:rFonts w:ascii="Times New Roman" w:eastAsia="Times New Roman" w:hAnsi="Times New Roman" w:cs="Times New Roman"/>
                <w:bCs/>
                <w:color w:val="000000"/>
                <w:sz w:val="24"/>
                <w:szCs w:val="24"/>
              </w:rPr>
              <w:t>0.021525492</w:t>
            </w:r>
          </w:p>
        </w:tc>
        <w:tc>
          <w:tcPr>
            <w:tcW w:w="319" w:type="dxa"/>
            <w:tcBorders>
              <w:left w:val="single" w:sz="4" w:space="0" w:color="auto"/>
            </w:tcBorders>
            <w:shd w:val="clear" w:color="auto" w:fill="auto"/>
            <w:vAlign w:val="center"/>
          </w:tcPr>
          <w:p w14:paraId="75AA2066" w14:textId="77777777" w:rsidR="009D288A" w:rsidRPr="002B2BA4" w:rsidRDefault="009D288A" w:rsidP="00962E42">
            <w:pPr>
              <w:spacing w:after="0" w:line="240" w:lineRule="auto"/>
              <w:rPr>
                <w:rFonts w:ascii="Times New Roman" w:eastAsia="Times New Roman" w:hAnsi="Times New Roman" w:cs="Times New Roman"/>
                <w:bCs/>
                <w:sz w:val="24"/>
                <w:szCs w:val="24"/>
              </w:rPr>
            </w:pPr>
          </w:p>
        </w:tc>
      </w:tr>
      <w:tr w:rsidR="009D288A" w:rsidRPr="00FD219F" w14:paraId="7C25DE36" w14:textId="77777777" w:rsidTr="00962E42">
        <w:trPr>
          <w:trHeight w:val="324"/>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13E738F"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2/2023</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tcPr>
          <w:p w14:paraId="53E3E08E" w14:textId="77777777" w:rsidR="009D288A" w:rsidRPr="00FD219F" w:rsidRDefault="009D288A" w:rsidP="00962E42">
            <w:pPr>
              <w:spacing w:after="0" w:line="240" w:lineRule="auto"/>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 </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tcPr>
          <w:p w14:paraId="682A9CD9"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0.008655121</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bottom"/>
          </w:tcPr>
          <w:p w14:paraId="45D02066" w14:textId="77777777" w:rsidR="009D288A" w:rsidRPr="00FD219F" w:rsidRDefault="009D288A" w:rsidP="00962E42">
            <w:pPr>
              <w:spacing w:after="0" w:line="240" w:lineRule="auto"/>
              <w:jc w:val="right"/>
              <w:rPr>
                <w:rFonts w:ascii="Times New Roman" w:eastAsia="Times New Roman" w:hAnsi="Times New Roman" w:cs="Times New Roman"/>
                <w:b/>
                <w:bCs/>
                <w:color w:val="000000"/>
                <w:sz w:val="24"/>
                <w:szCs w:val="24"/>
              </w:rPr>
            </w:pPr>
            <w:r w:rsidRPr="00FD219F">
              <w:rPr>
                <w:rFonts w:ascii="Times New Roman" w:eastAsia="Times New Roman" w:hAnsi="Times New Roman" w:cs="Times New Roman"/>
                <w:b/>
                <w:bCs/>
                <w:color w:val="000000"/>
                <w:sz w:val="24"/>
                <w:szCs w:val="24"/>
              </w:rPr>
              <w:t>0.009095829</w:t>
            </w:r>
          </w:p>
        </w:tc>
        <w:tc>
          <w:tcPr>
            <w:tcW w:w="319" w:type="dxa"/>
            <w:tcBorders>
              <w:left w:val="single" w:sz="4" w:space="0" w:color="auto"/>
            </w:tcBorders>
            <w:shd w:val="clear" w:color="auto" w:fill="auto"/>
            <w:vAlign w:val="center"/>
          </w:tcPr>
          <w:p w14:paraId="5C77D4A6" w14:textId="77777777" w:rsidR="009D288A" w:rsidRPr="00FD219F" w:rsidRDefault="009D288A" w:rsidP="00962E42">
            <w:pPr>
              <w:spacing w:after="0" w:line="240" w:lineRule="auto"/>
              <w:rPr>
                <w:rFonts w:ascii="Times New Roman" w:eastAsia="Times New Roman" w:hAnsi="Times New Roman" w:cs="Times New Roman"/>
                <w:b/>
                <w:bCs/>
                <w:sz w:val="24"/>
                <w:szCs w:val="24"/>
              </w:rPr>
            </w:pPr>
          </w:p>
        </w:tc>
      </w:tr>
    </w:tbl>
    <w:p w14:paraId="53CAABC3" w14:textId="77777777" w:rsidR="009D288A" w:rsidRPr="002B2BA4" w:rsidRDefault="009D288A" w:rsidP="009D288A">
      <w:pPr>
        <w:spacing w:before="240"/>
        <w:ind w:firstLine="72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Kết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quả</w:t>
      </w:r>
      <w:proofErr w:type="spellEnd"/>
      <w:r w:rsidRPr="002B2BA4">
        <w:rPr>
          <w:rFonts w:ascii="Times New Roman" w:eastAsia="Times New Roman" w:hAnsi="Times New Roman" w:cs="Times New Roman"/>
          <w:color w:val="000000"/>
          <w:sz w:val="26"/>
          <w:szCs w:val="26"/>
        </w:rPr>
        <w:t xml:space="preserve"> HML </w:t>
      </w:r>
      <w:proofErr w:type="spellStart"/>
      <w:r w:rsidRPr="002B2BA4">
        <w:rPr>
          <w:rFonts w:ascii="Times New Roman" w:eastAsia="Times New Roman" w:hAnsi="Times New Roman" w:cs="Times New Roman"/>
          <w:color w:val="000000"/>
          <w:sz w:val="26"/>
          <w:szCs w:val="26"/>
        </w:rPr>
        <w:t>dự</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báo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2/2022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0.008655121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0.1765 </w:t>
      </w:r>
      <w:proofErr w:type="spellStart"/>
      <w:r w:rsidRPr="002B2BA4">
        <w:rPr>
          <w:rFonts w:ascii="Times New Roman" w:eastAsia="Times New Roman" w:hAnsi="Times New Roman" w:cs="Times New Roman"/>
          <w:color w:val="000000"/>
          <w:sz w:val="26"/>
          <w:szCs w:val="26"/>
        </w:rPr>
        <w:t>và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bằng</w:t>
      </w:r>
      <w:proofErr w:type="spellEnd"/>
      <w:r w:rsidRPr="002B2BA4">
        <w:rPr>
          <w:rFonts w:ascii="Times New Roman" w:eastAsia="Times New Roman" w:hAnsi="Times New Roman" w:cs="Times New Roman"/>
          <w:color w:val="000000"/>
          <w:sz w:val="26"/>
          <w:szCs w:val="26"/>
        </w:rPr>
        <w:t xml:space="preserve"> -0.009095829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α = 0.1652</w:t>
      </w:r>
    </w:p>
    <w:p w14:paraId="212C3248" w14:textId="77777777" w:rsidR="009D288A" w:rsidRPr="002B2BA4" w:rsidRDefault="009D288A" w:rsidP="009D288A">
      <w:pPr>
        <w:ind w:firstLine="720"/>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 xml:space="preserve">Như </w:t>
      </w:r>
      <w:proofErr w:type="spellStart"/>
      <w:r w:rsidRPr="002B2BA4">
        <w:rPr>
          <w:rFonts w:ascii="Times New Roman" w:eastAsia="Times New Roman" w:hAnsi="Times New Roman" w:cs="Times New Roman"/>
          <w:color w:val="000000"/>
          <w:sz w:val="26"/>
          <w:szCs w:val="26"/>
        </w:rPr>
        <w:t>vậy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theo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dữ</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liệu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trên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chúng</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sẽ</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chỉ</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giá</w:t>
      </w:r>
      <w:proofErr w:type="spellEnd"/>
      <w:r w:rsidRPr="002B2BA4">
        <w:rPr>
          <w:rFonts w:ascii="Times New Roman" w:eastAsia="Times New Roman" w:hAnsi="Times New Roman" w:cs="Times New Roman"/>
          <w:color w:val="000000"/>
          <w:sz w:val="26"/>
          <w:szCs w:val="26"/>
        </w:rPr>
        <w:t xml:space="preserve"> 10 </w:t>
      </w:r>
      <w:proofErr w:type="spellStart"/>
      <w:r w:rsidRPr="002B2BA4">
        <w:rPr>
          <w:rFonts w:ascii="Times New Roman" w:eastAsia="Times New Roman" w:hAnsi="Times New Roman" w:cs="Times New Roman"/>
          <w:color w:val="000000"/>
          <w:sz w:val="26"/>
          <w:szCs w:val="26"/>
        </w:rPr>
        <w:t>cổ</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phiếu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Với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phân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dữ</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liệu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vậy</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tổng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hợp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dữ</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liệu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biến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độc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lập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vào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thời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điểm</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tháng</w:t>
      </w:r>
      <w:proofErr w:type="spellEnd"/>
      <w:r w:rsidRPr="002B2BA4">
        <w:rPr>
          <w:rFonts w:ascii="Times New Roman" w:eastAsia="Times New Roman" w:hAnsi="Times New Roman" w:cs="Times New Roman"/>
          <w:color w:val="000000"/>
          <w:sz w:val="26"/>
          <w:szCs w:val="26"/>
        </w:rPr>
        <w:t xml:space="preserve"> 2/2022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sau</w:t>
      </w:r>
      <w:proofErr w:type="spellEnd"/>
      <w:r w:rsidRPr="002B2BA4">
        <w:rPr>
          <w:rFonts w:ascii="Times New Roman" w:eastAsia="Times New Roman" w:hAnsi="Times New Roman" w:cs="Times New Roman"/>
          <w:color w:val="000000"/>
          <w:sz w:val="26"/>
          <w:szCs w:val="26"/>
        </w:rPr>
        <w:t>:</w:t>
      </w:r>
    </w:p>
    <w:p w14:paraId="3791B0D9" w14:textId="77777777" w:rsidR="009D288A" w:rsidRPr="00B96CE7" w:rsidRDefault="009D288A" w:rsidP="009D288A">
      <w:pPr>
        <w:ind w:firstLine="720"/>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Bảng</w:t>
      </w:r>
      <w:proofErr w:type="spellEnd"/>
      <w:r w:rsidRPr="00B96CE7">
        <w:rPr>
          <w:rFonts w:ascii="Times New Roman" w:eastAsia="Times New Roman" w:hAnsi="Times New Roman" w:cs="Times New Roman"/>
          <w:b/>
          <w:bCs/>
          <w:color w:val="000000"/>
          <w:sz w:val="26"/>
          <w:szCs w:val="26"/>
        </w:rPr>
        <w:t xml:space="preserve"> 19: </w:t>
      </w:r>
      <w:proofErr w:type="spellStart"/>
      <w:r w:rsidRPr="00B96CE7">
        <w:rPr>
          <w:rFonts w:ascii="Times New Roman" w:eastAsia="Times New Roman" w:hAnsi="Times New Roman" w:cs="Times New Roman"/>
          <w:b/>
          <w:bCs/>
          <w:color w:val="000000"/>
          <w:sz w:val="26"/>
          <w:szCs w:val="26"/>
        </w:rPr>
        <w:t>Kết</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quả</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dự</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báo</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các</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biến</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trong</w:t>
      </w:r>
      <w:proofErr w:type="spellEnd"/>
      <w:r w:rsidRPr="00B96CE7">
        <w:rPr>
          <w:rFonts w:ascii="Times New Roman" w:eastAsia="Times New Roman" w:hAnsi="Times New Roman" w:cs="Times New Roman"/>
          <w:b/>
          <w:bCs/>
          <w:color w:val="000000"/>
          <w:sz w:val="26"/>
          <w:szCs w:val="26"/>
        </w:rPr>
        <w:t xml:space="preserve"> 2 </w:t>
      </w:r>
      <w:proofErr w:type="spellStart"/>
      <w:r w:rsidRPr="00B96CE7">
        <w:rPr>
          <w:rFonts w:ascii="Times New Roman" w:eastAsia="Times New Roman" w:hAnsi="Times New Roman" w:cs="Times New Roman"/>
          <w:b/>
          <w:bCs/>
          <w:color w:val="000000"/>
          <w:sz w:val="26"/>
          <w:szCs w:val="26"/>
        </w:rPr>
        <w:t>mô</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hình</w:t>
      </w:r>
      <w:proofErr w:type="spellEnd"/>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309"/>
        <w:gridCol w:w="1783"/>
        <w:gridCol w:w="1732"/>
        <w:gridCol w:w="1609"/>
        <w:gridCol w:w="1609"/>
      </w:tblGrid>
      <w:tr w:rsidR="009D288A" w:rsidRPr="002B2BA4" w14:paraId="2F26013D" w14:textId="77777777" w:rsidTr="00962E42">
        <w:trPr>
          <w:jc w:val="center"/>
        </w:trPr>
        <w:tc>
          <w:tcPr>
            <w:tcW w:w="1308" w:type="dxa"/>
          </w:tcPr>
          <w:p w14:paraId="6B3A539D" w14:textId="77777777" w:rsidR="009D288A" w:rsidRPr="002B2BA4" w:rsidRDefault="009D288A" w:rsidP="00962E42">
            <w:pPr>
              <w:rPr>
                <w:rFonts w:ascii="Times New Roman" w:eastAsia="Times New Roman" w:hAnsi="Times New Roman" w:cs="Times New Roman"/>
                <w:color w:val="000000"/>
                <w:sz w:val="24"/>
                <w:szCs w:val="24"/>
              </w:rPr>
            </w:pPr>
          </w:p>
        </w:tc>
        <w:tc>
          <w:tcPr>
            <w:tcW w:w="1309" w:type="dxa"/>
          </w:tcPr>
          <w:p w14:paraId="37A6A59F" w14:textId="77777777" w:rsidR="009D288A" w:rsidRPr="002B2BA4" w:rsidRDefault="009D288A" w:rsidP="00962E42">
            <w:pPr>
              <w:rPr>
                <w:rFonts w:ascii="Times New Roman" w:eastAsia="Times New Roman" w:hAnsi="Times New Roman" w:cs="Times New Roman"/>
                <w:color w:val="000000"/>
                <w:sz w:val="24"/>
                <w:szCs w:val="24"/>
                <w:vertAlign w:val="subscript"/>
              </w:rPr>
            </w:pPr>
            <w:r w:rsidRPr="002B2BA4">
              <w:rPr>
                <w:rFonts w:ascii="Times New Roman" w:eastAsia="Times New Roman" w:hAnsi="Times New Roman" w:cs="Times New Roman"/>
                <w:color w:val="000000"/>
                <w:sz w:val="24"/>
                <w:szCs w:val="24"/>
              </w:rPr>
              <w:t>R</w:t>
            </w:r>
            <w:r w:rsidRPr="002B2BA4">
              <w:rPr>
                <w:rFonts w:ascii="Times New Roman" w:eastAsia="Times New Roman" w:hAnsi="Times New Roman" w:cs="Times New Roman"/>
                <w:color w:val="000000"/>
                <w:sz w:val="24"/>
                <w:szCs w:val="24"/>
                <w:vertAlign w:val="subscript"/>
              </w:rPr>
              <w:t>f</w:t>
            </w:r>
          </w:p>
        </w:tc>
        <w:tc>
          <w:tcPr>
            <w:tcW w:w="1783" w:type="dxa"/>
          </w:tcPr>
          <w:p w14:paraId="0F2C9AB5" w14:textId="77777777" w:rsidR="009D288A" w:rsidRPr="002B2BA4" w:rsidRDefault="009D288A" w:rsidP="00962E42">
            <w:pPr>
              <w:rPr>
                <w:rFonts w:ascii="Times New Roman" w:eastAsia="Times New Roman" w:hAnsi="Times New Roman" w:cs="Times New Roman"/>
                <w:color w:val="000000"/>
                <w:sz w:val="24"/>
                <w:szCs w:val="24"/>
                <w:vertAlign w:val="subscript"/>
              </w:rPr>
            </w:pPr>
            <w:r w:rsidRPr="002B2BA4">
              <w:rPr>
                <w:rFonts w:ascii="Times New Roman" w:eastAsia="Times New Roman" w:hAnsi="Times New Roman" w:cs="Times New Roman"/>
                <w:color w:val="000000"/>
                <w:sz w:val="24"/>
                <w:szCs w:val="24"/>
              </w:rPr>
              <w:t>R</w:t>
            </w:r>
            <w:r w:rsidRPr="002B2BA4">
              <w:rPr>
                <w:rFonts w:ascii="Times New Roman" w:eastAsia="Times New Roman" w:hAnsi="Times New Roman" w:cs="Times New Roman"/>
                <w:color w:val="000000"/>
                <w:sz w:val="24"/>
                <w:szCs w:val="24"/>
                <w:vertAlign w:val="subscript"/>
              </w:rPr>
              <w:t>m</w:t>
            </w:r>
          </w:p>
        </w:tc>
        <w:tc>
          <w:tcPr>
            <w:tcW w:w="1732" w:type="dxa"/>
          </w:tcPr>
          <w:p w14:paraId="3D37D258" w14:textId="5C980FAE" w:rsidR="009D288A" w:rsidRPr="003A2838" w:rsidRDefault="003A2838"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R</w:t>
            </w:r>
            <w:r w:rsidRPr="002B2BA4">
              <w:rPr>
                <w:rFonts w:ascii="Times New Roman" w:eastAsia="Times New Roman" w:hAnsi="Times New Roman" w:cs="Times New Roman"/>
                <w:color w:val="000000"/>
                <w:sz w:val="24"/>
                <w:szCs w:val="24"/>
                <w:vertAlign w:val="subscript"/>
              </w:rPr>
              <w:t>m</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w:t>
            </w:r>
            <w:r w:rsidRPr="002B2BA4">
              <w:rPr>
                <w:rFonts w:ascii="Times New Roman" w:eastAsia="Times New Roman" w:hAnsi="Times New Roman" w:cs="Times New Roman"/>
                <w:color w:val="000000"/>
                <w:sz w:val="24"/>
                <w:szCs w:val="24"/>
              </w:rPr>
              <w:t>R</w:t>
            </w:r>
            <w:r w:rsidRPr="002B2BA4">
              <w:rPr>
                <w:rFonts w:ascii="Times New Roman" w:eastAsia="Times New Roman" w:hAnsi="Times New Roman" w:cs="Times New Roman"/>
                <w:color w:val="000000"/>
                <w:sz w:val="24"/>
                <w:szCs w:val="24"/>
                <w:vertAlign w:val="subscript"/>
              </w:rPr>
              <w:t>f</w:t>
            </w:r>
          </w:p>
        </w:tc>
        <w:tc>
          <w:tcPr>
            <w:tcW w:w="1609" w:type="dxa"/>
          </w:tcPr>
          <w:p w14:paraId="218D437A"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SMB</w:t>
            </w:r>
          </w:p>
        </w:tc>
        <w:tc>
          <w:tcPr>
            <w:tcW w:w="1609" w:type="dxa"/>
          </w:tcPr>
          <w:p w14:paraId="43625A10"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HML</w:t>
            </w:r>
          </w:p>
        </w:tc>
      </w:tr>
      <w:tr w:rsidR="009D288A" w:rsidRPr="002B2BA4" w14:paraId="7CE1C8D9" w14:textId="77777777" w:rsidTr="00962E42">
        <w:trPr>
          <w:jc w:val="center"/>
        </w:trPr>
        <w:tc>
          <w:tcPr>
            <w:tcW w:w="1308" w:type="dxa"/>
          </w:tcPr>
          <w:p w14:paraId="600A4A70"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MSE min</w:t>
            </w:r>
          </w:p>
        </w:tc>
        <w:tc>
          <w:tcPr>
            <w:tcW w:w="1309" w:type="dxa"/>
            <w:vMerge w:val="restart"/>
            <w:vAlign w:val="center"/>
          </w:tcPr>
          <w:p w14:paraId="05D69D42" w14:textId="77777777" w:rsidR="009D288A" w:rsidRPr="002B2BA4" w:rsidRDefault="009D288A" w:rsidP="00962E42">
            <w:pPr>
              <w:jc w:val="center"/>
              <w:rPr>
                <w:rFonts w:ascii="Times New Roman" w:eastAsia="Times New Roman" w:hAnsi="Times New Roman" w:cs="Times New Roman"/>
                <w:color w:val="000000"/>
                <w:sz w:val="24"/>
                <w:szCs w:val="24"/>
              </w:rPr>
            </w:pPr>
            <w:r w:rsidRPr="002B2BA4">
              <w:rPr>
                <w:rFonts w:ascii="Times New Roman" w:eastAsia="Arial" w:hAnsi="Times New Roman" w:cs="Times New Roman"/>
                <w:sz w:val="24"/>
                <w:szCs w:val="24"/>
              </w:rPr>
              <w:t>0,00307</w:t>
            </w:r>
          </w:p>
        </w:tc>
        <w:tc>
          <w:tcPr>
            <w:tcW w:w="1783" w:type="dxa"/>
            <w:vAlign w:val="bottom"/>
          </w:tcPr>
          <w:p w14:paraId="155B960A"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hAnsi="Times New Roman" w:cs="Times New Roman"/>
                <w:color w:val="000000"/>
                <w:sz w:val="24"/>
                <w:szCs w:val="24"/>
              </w:rPr>
              <w:t>-0.0075740937</w:t>
            </w:r>
          </w:p>
        </w:tc>
        <w:tc>
          <w:tcPr>
            <w:tcW w:w="1732" w:type="dxa"/>
            <w:vAlign w:val="bottom"/>
          </w:tcPr>
          <w:p w14:paraId="7597C5C9"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hAnsi="Times New Roman" w:cs="Times New Roman"/>
                <w:color w:val="000000"/>
                <w:sz w:val="24"/>
                <w:szCs w:val="24"/>
              </w:rPr>
              <w:t>-0.0106440937</w:t>
            </w:r>
          </w:p>
        </w:tc>
        <w:tc>
          <w:tcPr>
            <w:tcW w:w="1609" w:type="dxa"/>
          </w:tcPr>
          <w:p w14:paraId="5A8BAD26"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-0.001923719</w:t>
            </w:r>
          </w:p>
        </w:tc>
        <w:tc>
          <w:tcPr>
            <w:tcW w:w="1609" w:type="dxa"/>
          </w:tcPr>
          <w:p w14:paraId="3B7E71D5"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0.009095829</w:t>
            </w:r>
          </w:p>
        </w:tc>
      </w:tr>
      <w:tr w:rsidR="009D288A" w:rsidRPr="002B2BA4" w14:paraId="04B55EE5" w14:textId="77777777" w:rsidTr="00962E42">
        <w:trPr>
          <w:jc w:val="center"/>
        </w:trPr>
        <w:tc>
          <w:tcPr>
            <w:tcW w:w="1308" w:type="dxa"/>
          </w:tcPr>
          <w:p w14:paraId="7CE3302E"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MAD min</w:t>
            </w:r>
          </w:p>
        </w:tc>
        <w:tc>
          <w:tcPr>
            <w:tcW w:w="1309" w:type="dxa"/>
            <w:vMerge/>
          </w:tcPr>
          <w:p w14:paraId="32BC3E96" w14:textId="77777777" w:rsidR="009D288A" w:rsidRPr="002B2BA4" w:rsidRDefault="009D288A" w:rsidP="00962E4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83" w:type="dxa"/>
            <w:vAlign w:val="bottom"/>
          </w:tcPr>
          <w:p w14:paraId="7AB9CD4A"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hAnsi="Times New Roman" w:cs="Times New Roman"/>
                <w:color w:val="000000"/>
                <w:sz w:val="24"/>
                <w:szCs w:val="24"/>
              </w:rPr>
              <w:t>-0.0017267530</w:t>
            </w:r>
          </w:p>
        </w:tc>
        <w:tc>
          <w:tcPr>
            <w:tcW w:w="1732" w:type="dxa"/>
            <w:vAlign w:val="bottom"/>
          </w:tcPr>
          <w:p w14:paraId="4505970E"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hAnsi="Times New Roman" w:cs="Times New Roman"/>
                <w:color w:val="000000"/>
                <w:sz w:val="24"/>
                <w:szCs w:val="24"/>
              </w:rPr>
              <w:t>-0.0047967530</w:t>
            </w:r>
          </w:p>
        </w:tc>
        <w:tc>
          <w:tcPr>
            <w:tcW w:w="1609" w:type="dxa"/>
          </w:tcPr>
          <w:p w14:paraId="0280C1A4"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-0.001082346</w:t>
            </w:r>
          </w:p>
        </w:tc>
        <w:tc>
          <w:tcPr>
            <w:tcW w:w="1609" w:type="dxa"/>
          </w:tcPr>
          <w:p w14:paraId="209163FB" w14:textId="77777777" w:rsidR="009D288A" w:rsidRPr="002B2BA4" w:rsidRDefault="009D288A" w:rsidP="00962E42">
            <w:pPr>
              <w:rPr>
                <w:rFonts w:ascii="Times New Roman" w:eastAsia="Times New Roman" w:hAnsi="Times New Roman" w:cs="Times New Roman"/>
                <w:color w:val="000000"/>
                <w:sz w:val="24"/>
                <w:szCs w:val="24"/>
              </w:rPr>
            </w:pPr>
            <w:r w:rsidRPr="002B2BA4">
              <w:rPr>
                <w:rFonts w:ascii="Times New Roman" w:eastAsia="Times New Roman" w:hAnsi="Times New Roman" w:cs="Times New Roman"/>
                <w:color w:val="000000"/>
                <w:sz w:val="24"/>
                <w:szCs w:val="24"/>
              </w:rPr>
              <w:t>0.008655121</w:t>
            </w:r>
          </w:p>
        </w:tc>
      </w:tr>
    </w:tbl>
    <w:p w14:paraId="189974BA" w14:textId="77777777" w:rsidR="00687A14" w:rsidRDefault="00687A14" w:rsidP="009D288A">
      <w:pPr>
        <w:spacing w:before="240"/>
        <w:rPr>
          <w:rFonts w:ascii="Times New Roman" w:eastAsia="Times New Roman" w:hAnsi="Times New Roman" w:cs="Times New Roman"/>
          <w:color w:val="000000"/>
          <w:sz w:val="26"/>
          <w:szCs w:val="26"/>
        </w:rPr>
      </w:pPr>
    </w:p>
    <w:p w14:paraId="28C03533" w14:textId="7148CBF9" w:rsidR="00F36401" w:rsidRPr="00F36401" w:rsidRDefault="00687A14" w:rsidP="0064248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19B1B0F5" w14:textId="6E711FC9" w:rsidR="009D288A" w:rsidRDefault="009D288A" w:rsidP="009D288A">
      <w:pPr>
        <w:pStyle w:val="Heading2"/>
        <w:rPr>
          <w:rFonts w:eastAsia="Times New Roman"/>
        </w:rPr>
      </w:pPr>
      <w:bookmarkStart w:id="61" w:name="_Toc131238328"/>
      <w:proofErr w:type="spellStart"/>
      <w:r w:rsidRPr="002B2BA4">
        <w:rPr>
          <w:rFonts w:eastAsia="Times New Roman"/>
        </w:rPr>
        <w:lastRenderedPageBreak/>
        <w:t>Kết</w:t>
      </w:r>
      <w:proofErr w:type="spellEnd"/>
      <w:r w:rsidRPr="002B2BA4">
        <w:rPr>
          <w:rFonts w:eastAsia="Times New Roman"/>
        </w:rPr>
        <w:t xml:space="preserve"> </w:t>
      </w:r>
      <w:proofErr w:type="spellStart"/>
      <w:r w:rsidRPr="002B2BA4">
        <w:rPr>
          <w:rFonts w:eastAsia="Times New Roman"/>
        </w:rPr>
        <w:t>quả</w:t>
      </w:r>
      <w:proofErr w:type="spellEnd"/>
      <w:r w:rsidRPr="002B2BA4">
        <w:rPr>
          <w:rFonts w:eastAsia="Times New Roman"/>
        </w:rPr>
        <w:t xml:space="preserve"> </w:t>
      </w:r>
      <w:proofErr w:type="spellStart"/>
      <w:r>
        <w:rPr>
          <w:rFonts w:eastAsia="Times New Roman"/>
        </w:rPr>
        <w:t>dự</w:t>
      </w:r>
      <w:proofErr w:type="spellEnd"/>
      <w:r>
        <w:rPr>
          <w:rFonts w:eastAsia="Times New Roman"/>
        </w:rPr>
        <w:t xml:space="preserve"> </w:t>
      </w:r>
      <w:proofErr w:type="spellStart"/>
      <w:r>
        <w:rPr>
          <w:rFonts w:eastAsia="Times New Roman"/>
        </w:rPr>
        <w:t>báo</w:t>
      </w:r>
      <w:bookmarkEnd w:id="61"/>
      <w:proofErr w:type="spellEnd"/>
    </w:p>
    <w:p w14:paraId="04DD4D2C" w14:textId="2237F4AA" w:rsidR="00BC325D" w:rsidRPr="00BC325D" w:rsidRDefault="00BC325D" w:rsidP="00BC325D">
      <w:pPr>
        <w:ind w:firstLine="720"/>
        <w:rPr>
          <w:rFonts w:ascii="Times New Roman" w:eastAsia="Times New Roman" w:hAnsi="Times New Roman" w:cs="Times New Roman"/>
          <w:color w:val="000000"/>
          <w:sz w:val="26"/>
          <w:szCs w:val="26"/>
        </w:rPr>
      </w:pPr>
      <w:proofErr w:type="spellStart"/>
      <w:r w:rsidRPr="00BC325D">
        <w:rPr>
          <w:rFonts w:ascii="Times New Roman" w:eastAsia="Times New Roman" w:hAnsi="Times New Roman" w:cs="Times New Roman"/>
          <w:color w:val="000000"/>
          <w:sz w:val="26"/>
          <w:szCs w:val="26"/>
        </w:rPr>
        <w:t>Với</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số</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liệu</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dự</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báo</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của</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các</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biến</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kết</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hợp</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với</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phương</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trình</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hồi</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quy</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đã</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thu</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được</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từ</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việc</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ước</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lượng</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tỷ</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suất</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sinh</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lời</w:t>
      </w:r>
      <w:proofErr w:type="spellEnd"/>
      <w:r w:rsidRPr="00BC325D">
        <w:rPr>
          <w:rFonts w:ascii="Times New Roman" w:eastAsia="Times New Roman" w:hAnsi="Times New Roman" w:cs="Times New Roman"/>
          <w:color w:val="000000"/>
          <w:sz w:val="26"/>
          <w:szCs w:val="26"/>
        </w:rPr>
        <w:t xml:space="preserve">, ta </w:t>
      </w:r>
      <w:proofErr w:type="spellStart"/>
      <w:r w:rsidRPr="00BC325D">
        <w:rPr>
          <w:rFonts w:ascii="Times New Roman" w:eastAsia="Times New Roman" w:hAnsi="Times New Roman" w:cs="Times New Roman"/>
          <w:color w:val="000000"/>
          <w:sz w:val="26"/>
          <w:szCs w:val="26"/>
        </w:rPr>
        <w:t>thu</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được</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bảng</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kết</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quả</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dự</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báo</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tỷ</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suất</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sinh</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lợi</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của</w:t>
      </w:r>
      <w:proofErr w:type="spellEnd"/>
      <w:r w:rsidRPr="00BC325D">
        <w:rPr>
          <w:rFonts w:ascii="Times New Roman" w:eastAsia="Times New Roman" w:hAnsi="Times New Roman" w:cs="Times New Roman"/>
          <w:color w:val="000000"/>
          <w:sz w:val="26"/>
          <w:szCs w:val="26"/>
        </w:rPr>
        <w:t xml:space="preserve"> 10 </w:t>
      </w:r>
      <w:proofErr w:type="spellStart"/>
      <w:r w:rsidRPr="00BC325D">
        <w:rPr>
          <w:rFonts w:ascii="Times New Roman" w:eastAsia="Times New Roman" w:hAnsi="Times New Roman" w:cs="Times New Roman"/>
          <w:color w:val="000000"/>
          <w:sz w:val="26"/>
          <w:szCs w:val="26"/>
        </w:rPr>
        <w:t>mã</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cổ</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phiếu</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trong</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tháng</w:t>
      </w:r>
      <w:proofErr w:type="spellEnd"/>
      <w:r w:rsidRPr="00BC325D">
        <w:rPr>
          <w:rFonts w:ascii="Times New Roman" w:eastAsia="Times New Roman" w:hAnsi="Times New Roman" w:cs="Times New Roman"/>
          <w:color w:val="000000"/>
          <w:sz w:val="26"/>
          <w:szCs w:val="26"/>
        </w:rPr>
        <w:t xml:space="preserve"> 2 </w:t>
      </w:r>
      <w:proofErr w:type="spellStart"/>
      <w:r w:rsidRPr="00BC325D">
        <w:rPr>
          <w:rFonts w:ascii="Times New Roman" w:eastAsia="Times New Roman" w:hAnsi="Times New Roman" w:cs="Times New Roman"/>
          <w:color w:val="000000"/>
          <w:sz w:val="26"/>
          <w:szCs w:val="26"/>
        </w:rPr>
        <w:t>năm</w:t>
      </w:r>
      <w:proofErr w:type="spellEnd"/>
      <w:r w:rsidRPr="00BC325D">
        <w:rPr>
          <w:rFonts w:ascii="Times New Roman" w:eastAsia="Times New Roman" w:hAnsi="Times New Roman" w:cs="Times New Roman"/>
          <w:color w:val="000000"/>
          <w:sz w:val="26"/>
          <w:szCs w:val="26"/>
        </w:rPr>
        <w:t xml:space="preserve"> 2023 </w:t>
      </w:r>
      <w:proofErr w:type="spellStart"/>
      <w:r w:rsidRPr="00BC325D">
        <w:rPr>
          <w:rFonts w:ascii="Times New Roman" w:eastAsia="Times New Roman" w:hAnsi="Times New Roman" w:cs="Times New Roman"/>
          <w:color w:val="000000"/>
          <w:sz w:val="26"/>
          <w:szCs w:val="26"/>
        </w:rPr>
        <w:t>như</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bảng</w:t>
      </w:r>
      <w:proofErr w:type="spellEnd"/>
      <w:r w:rsidRPr="00BC325D">
        <w:rPr>
          <w:rFonts w:ascii="Times New Roman" w:eastAsia="Times New Roman" w:hAnsi="Times New Roman" w:cs="Times New Roman"/>
          <w:color w:val="000000"/>
          <w:sz w:val="26"/>
          <w:szCs w:val="26"/>
        </w:rPr>
        <w:t xml:space="preserve"> </w:t>
      </w:r>
      <w:proofErr w:type="spellStart"/>
      <w:r w:rsidRPr="00BC325D">
        <w:rPr>
          <w:rFonts w:ascii="Times New Roman" w:eastAsia="Times New Roman" w:hAnsi="Times New Roman" w:cs="Times New Roman"/>
          <w:color w:val="000000"/>
          <w:sz w:val="26"/>
          <w:szCs w:val="26"/>
        </w:rPr>
        <w:t>dưới</w:t>
      </w:r>
      <w:proofErr w:type="spellEnd"/>
      <w:r w:rsidRPr="00BC325D">
        <w:rPr>
          <w:rFonts w:ascii="Times New Roman" w:eastAsia="Times New Roman" w:hAnsi="Times New Roman" w:cs="Times New Roman"/>
          <w:color w:val="000000"/>
          <w:sz w:val="26"/>
          <w:szCs w:val="26"/>
        </w:rPr>
        <w:t>:</w:t>
      </w:r>
    </w:p>
    <w:p w14:paraId="50DE7514" w14:textId="3D57AFAD" w:rsidR="009D288A" w:rsidRPr="00BC325D" w:rsidRDefault="009D288A" w:rsidP="003A2838">
      <w:pPr>
        <w:jc w:val="center"/>
        <w:rPr>
          <w:rFonts w:ascii="Times New Roman" w:eastAsia="Times New Roman" w:hAnsi="Times New Roman" w:cs="Times New Roman"/>
          <w:b/>
          <w:bCs/>
          <w:sz w:val="26"/>
          <w:szCs w:val="26"/>
          <w:lang w:val="vi-VN"/>
        </w:rPr>
      </w:pPr>
      <w:r w:rsidRPr="00BC325D">
        <w:rPr>
          <w:rFonts w:ascii="Times New Roman" w:eastAsia="Times New Roman" w:hAnsi="Times New Roman" w:cs="Times New Roman"/>
          <w:b/>
          <w:bCs/>
          <w:sz w:val="26"/>
          <w:szCs w:val="26"/>
          <w:lang w:val="vi-VN"/>
        </w:rPr>
        <w:t>Bảng 21: Dự báo tỉ suất sinh lợi 10 mã cổ phiếu theo 2 mô hình</w:t>
      </w:r>
    </w:p>
    <w:p w14:paraId="013E6473" w14:textId="77777777" w:rsidR="009D288A" w:rsidRPr="00772AAE" w:rsidRDefault="009D288A" w:rsidP="009D288A">
      <w:pPr>
        <w:jc w:val="right"/>
        <w:rPr>
          <w:rFonts w:ascii="Times New Roman" w:eastAsia="Times New Roman" w:hAnsi="Times New Roman" w:cs="Times New Roman"/>
          <w:i/>
          <w:iCs/>
          <w:sz w:val="26"/>
          <w:szCs w:val="26"/>
        </w:rPr>
      </w:pPr>
      <w:proofErr w:type="spellStart"/>
      <w:r>
        <w:rPr>
          <w:rFonts w:ascii="Times New Roman" w:eastAsia="Times New Roman" w:hAnsi="Times New Roman" w:cs="Times New Roman"/>
          <w:i/>
          <w:iCs/>
          <w:sz w:val="26"/>
          <w:szCs w:val="26"/>
        </w:rPr>
        <w:t>Đơn</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vị</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tính</w:t>
      </w:r>
      <w:proofErr w:type="spellEnd"/>
      <w:r>
        <w:rPr>
          <w:rFonts w:ascii="Times New Roman" w:eastAsia="Times New Roman" w:hAnsi="Times New Roman" w:cs="Times New Roman"/>
          <w:i/>
          <w:iCs/>
          <w:sz w:val="26"/>
          <w:szCs w:val="26"/>
        </w:rPr>
        <w:t>: %</w:t>
      </w:r>
    </w:p>
    <w:tbl>
      <w:tblPr>
        <w:tblW w:w="6560" w:type="dxa"/>
        <w:jc w:val="center"/>
        <w:tblLook w:val="04A0" w:firstRow="1" w:lastRow="0" w:firstColumn="1" w:lastColumn="0" w:noHBand="0" w:noVBand="1"/>
      </w:tblPr>
      <w:tblGrid>
        <w:gridCol w:w="822"/>
        <w:gridCol w:w="953"/>
        <w:gridCol w:w="1995"/>
        <w:gridCol w:w="953"/>
        <w:gridCol w:w="1837"/>
      </w:tblGrid>
      <w:tr w:rsidR="009D288A" w:rsidRPr="003455B1" w14:paraId="27C8A0E1" w14:textId="77777777" w:rsidTr="00687A14">
        <w:trPr>
          <w:trHeight w:val="348"/>
          <w:tblHeader/>
          <w:jc w:val="center"/>
        </w:trPr>
        <w:tc>
          <w:tcPr>
            <w:tcW w:w="82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1A03DA2"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proofErr w:type="spellStart"/>
            <w:r w:rsidRPr="003455B1">
              <w:rPr>
                <w:rFonts w:ascii="Times New Roman" w:eastAsia="Times New Roman" w:hAnsi="Times New Roman" w:cs="Times New Roman"/>
                <w:color w:val="000000"/>
                <w:sz w:val="26"/>
                <w:szCs w:val="26"/>
              </w:rPr>
              <w:t>Mã</w:t>
            </w:r>
            <w:proofErr w:type="spellEnd"/>
            <w:r w:rsidRPr="003455B1">
              <w:rPr>
                <w:rFonts w:ascii="Times New Roman" w:eastAsia="Times New Roman" w:hAnsi="Times New Roman" w:cs="Times New Roman"/>
                <w:color w:val="000000"/>
                <w:sz w:val="26"/>
                <w:szCs w:val="26"/>
              </w:rPr>
              <w:t xml:space="preserve"> CK</w:t>
            </w:r>
          </w:p>
        </w:tc>
        <w:tc>
          <w:tcPr>
            <w:tcW w:w="2948"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B694FFD"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proofErr w:type="spellStart"/>
            <w:r w:rsidRPr="003455B1">
              <w:rPr>
                <w:rFonts w:ascii="Times New Roman" w:eastAsia="Times New Roman" w:hAnsi="Times New Roman" w:cs="Times New Roman"/>
                <w:color w:val="000000"/>
                <w:sz w:val="26"/>
                <w:szCs w:val="26"/>
              </w:rPr>
              <w:t>Điều</w:t>
            </w:r>
            <w:proofErr w:type="spellEnd"/>
            <w:r w:rsidRPr="003455B1">
              <w:rPr>
                <w:rFonts w:ascii="Times New Roman" w:eastAsia="Times New Roman" w:hAnsi="Times New Roman" w:cs="Times New Roman"/>
                <w:color w:val="000000"/>
                <w:sz w:val="26"/>
                <w:szCs w:val="26"/>
              </w:rPr>
              <w:t xml:space="preserve"> </w:t>
            </w:r>
            <w:proofErr w:type="spellStart"/>
            <w:r w:rsidRPr="003455B1">
              <w:rPr>
                <w:rFonts w:ascii="Times New Roman" w:eastAsia="Times New Roman" w:hAnsi="Times New Roman" w:cs="Times New Roman"/>
                <w:color w:val="000000"/>
                <w:sz w:val="26"/>
                <w:szCs w:val="26"/>
              </w:rPr>
              <w:t>kiện</w:t>
            </w:r>
            <w:proofErr w:type="spellEnd"/>
            <w:r w:rsidRPr="003455B1">
              <w:rPr>
                <w:rFonts w:ascii="Times New Roman" w:eastAsia="Times New Roman" w:hAnsi="Times New Roman" w:cs="Times New Roman"/>
                <w:color w:val="000000"/>
                <w:sz w:val="26"/>
                <w:szCs w:val="26"/>
              </w:rPr>
              <w:t xml:space="preserve"> MSE min</w:t>
            </w:r>
            <w:r>
              <w:rPr>
                <w:rFonts w:ascii="Times New Roman" w:eastAsia="Times New Roman" w:hAnsi="Times New Roman" w:cs="Times New Roman"/>
                <w:color w:val="000000"/>
                <w:sz w:val="26"/>
                <w:szCs w:val="26"/>
              </w:rPr>
              <w:t xml:space="preserve"> </w:t>
            </w:r>
          </w:p>
        </w:tc>
        <w:tc>
          <w:tcPr>
            <w:tcW w:w="279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22E5D92"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proofErr w:type="spellStart"/>
            <w:r w:rsidRPr="003455B1">
              <w:rPr>
                <w:rFonts w:ascii="Times New Roman" w:eastAsia="Times New Roman" w:hAnsi="Times New Roman" w:cs="Times New Roman"/>
                <w:color w:val="000000"/>
                <w:sz w:val="26"/>
                <w:szCs w:val="26"/>
              </w:rPr>
              <w:t>Điều</w:t>
            </w:r>
            <w:proofErr w:type="spellEnd"/>
            <w:r w:rsidRPr="003455B1">
              <w:rPr>
                <w:rFonts w:ascii="Times New Roman" w:eastAsia="Times New Roman" w:hAnsi="Times New Roman" w:cs="Times New Roman"/>
                <w:color w:val="000000"/>
                <w:sz w:val="26"/>
                <w:szCs w:val="26"/>
              </w:rPr>
              <w:t xml:space="preserve"> </w:t>
            </w:r>
            <w:proofErr w:type="spellStart"/>
            <w:r w:rsidRPr="003455B1">
              <w:rPr>
                <w:rFonts w:ascii="Times New Roman" w:eastAsia="Times New Roman" w:hAnsi="Times New Roman" w:cs="Times New Roman"/>
                <w:color w:val="000000"/>
                <w:sz w:val="26"/>
                <w:szCs w:val="26"/>
              </w:rPr>
              <w:t>kiện</w:t>
            </w:r>
            <w:proofErr w:type="spellEnd"/>
            <w:r w:rsidRPr="003455B1">
              <w:rPr>
                <w:rFonts w:ascii="Times New Roman" w:eastAsia="Times New Roman" w:hAnsi="Times New Roman" w:cs="Times New Roman"/>
                <w:color w:val="000000"/>
                <w:sz w:val="26"/>
                <w:szCs w:val="26"/>
              </w:rPr>
              <w:t xml:space="preserve"> MAD min</w:t>
            </w:r>
          </w:p>
        </w:tc>
      </w:tr>
      <w:tr w:rsidR="009D288A" w:rsidRPr="003455B1" w14:paraId="59D7F4BC" w14:textId="77777777" w:rsidTr="00687A14">
        <w:trPr>
          <w:trHeight w:val="348"/>
          <w:tblHeader/>
          <w:jc w:val="center"/>
        </w:trPr>
        <w:tc>
          <w:tcPr>
            <w:tcW w:w="822" w:type="dxa"/>
            <w:vMerge/>
            <w:tcBorders>
              <w:top w:val="single" w:sz="8" w:space="0" w:color="auto"/>
              <w:left w:val="single" w:sz="8" w:space="0" w:color="auto"/>
              <w:bottom w:val="single" w:sz="8" w:space="0" w:color="000000"/>
              <w:right w:val="single" w:sz="8" w:space="0" w:color="auto"/>
            </w:tcBorders>
            <w:vAlign w:val="center"/>
            <w:hideMark/>
          </w:tcPr>
          <w:p w14:paraId="56D08E5C" w14:textId="77777777" w:rsidR="009D288A" w:rsidRPr="003455B1" w:rsidRDefault="009D288A" w:rsidP="00962E42">
            <w:pPr>
              <w:spacing w:after="0" w:line="240" w:lineRule="auto"/>
              <w:rPr>
                <w:rFonts w:ascii="Times New Roman" w:eastAsia="Times New Roman" w:hAnsi="Times New Roman" w:cs="Times New Roman"/>
                <w:color w:val="000000"/>
                <w:sz w:val="26"/>
                <w:szCs w:val="26"/>
              </w:rPr>
            </w:pPr>
          </w:p>
        </w:tc>
        <w:tc>
          <w:tcPr>
            <w:tcW w:w="953" w:type="dxa"/>
            <w:tcBorders>
              <w:top w:val="nil"/>
              <w:left w:val="nil"/>
              <w:bottom w:val="single" w:sz="8" w:space="0" w:color="auto"/>
              <w:right w:val="single" w:sz="8" w:space="0" w:color="auto"/>
            </w:tcBorders>
            <w:shd w:val="clear" w:color="auto" w:fill="auto"/>
            <w:vAlign w:val="center"/>
            <w:hideMark/>
          </w:tcPr>
          <w:p w14:paraId="19F24939" w14:textId="77777777" w:rsidR="009D288A" w:rsidRPr="003455B1" w:rsidRDefault="009D288A" w:rsidP="00962E42">
            <w:pPr>
              <w:spacing w:after="0" w:line="240" w:lineRule="auto"/>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CAPM</w:t>
            </w:r>
          </w:p>
        </w:tc>
        <w:tc>
          <w:tcPr>
            <w:tcW w:w="1995" w:type="dxa"/>
            <w:tcBorders>
              <w:top w:val="nil"/>
              <w:left w:val="nil"/>
              <w:bottom w:val="single" w:sz="8" w:space="0" w:color="auto"/>
              <w:right w:val="single" w:sz="8" w:space="0" w:color="auto"/>
            </w:tcBorders>
            <w:shd w:val="clear" w:color="auto" w:fill="auto"/>
            <w:vAlign w:val="center"/>
            <w:hideMark/>
          </w:tcPr>
          <w:p w14:paraId="7EEFD576" w14:textId="77777777" w:rsidR="009D288A" w:rsidRPr="003455B1" w:rsidRDefault="009D288A" w:rsidP="00962E42">
            <w:pPr>
              <w:spacing w:after="0" w:line="240" w:lineRule="auto"/>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Fama - French</w:t>
            </w:r>
          </w:p>
        </w:tc>
        <w:tc>
          <w:tcPr>
            <w:tcW w:w="953" w:type="dxa"/>
            <w:tcBorders>
              <w:top w:val="nil"/>
              <w:left w:val="nil"/>
              <w:bottom w:val="single" w:sz="8" w:space="0" w:color="auto"/>
              <w:right w:val="single" w:sz="8" w:space="0" w:color="auto"/>
            </w:tcBorders>
            <w:shd w:val="clear" w:color="auto" w:fill="auto"/>
            <w:vAlign w:val="center"/>
            <w:hideMark/>
          </w:tcPr>
          <w:p w14:paraId="51DD1431" w14:textId="77777777" w:rsidR="009D288A" w:rsidRPr="003455B1" w:rsidRDefault="009D288A" w:rsidP="00962E42">
            <w:pPr>
              <w:spacing w:after="0" w:line="240" w:lineRule="auto"/>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CAPM</w:t>
            </w:r>
          </w:p>
        </w:tc>
        <w:tc>
          <w:tcPr>
            <w:tcW w:w="1837" w:type="dxa"/>
            <w:tcBorders>
              <w:top w:val="nil"/>
              <w:left w:val="nil"/>
              <w:bottom w:val="single" w:sz="8" w:space="0" w:color="auto"/>
              <w:right w:val="single" w:sz="8" w:space="0" w:color="auto"/>
            </w:tcBorders>
            <w:shd w:val="clear" w:color="auto" w:fill="auto"/>
            <w:vAlign w:val="center"/>
            <w:hideMark/>
          </w:tcPr>
          <w:p w14:paraId="295C6D40" w14:textId="77777777" w:rsidR="009D288A" w:rsidRPr="003455B1" w:rsidRDefault="009D288A" w:rsidP="00962E42">
            <w:pPr>
              <w:spacing w:after="0" w:line="240" w:lineRule="auto"/>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Fama - French</w:t>
            </w:r>
          </w:p>
        </w:tc>
      </w:tr>
      <w:tr w:rsidR="009D288A" w:rsidRPr="003455B1" w14:paraId="05F7C88D"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4CD4AAE2"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BID</w:t>
            </w:r>
          </w:p>
        </w:tc>
        <w:tc>
          <w:tcPr>
            <w:tcW w:w="953" w:type="dxa"/>
            <w:tcBorders>
              <w:top w:val="nil"/>
              <w:left w:val="nil"/>
              <w:bottom w:val="nil"/>
              <w:right w:val="single" w:sz="8" w:space="0" w:color="auto"/>
            </w:tcBorders>
            <w:shd w:val="clear" w:color="auto" w:fill="auto"/>
            <w:vAlign w:val="center"/>
            <w:hideMark/>
          </w:tcPr>
          <w:p w14:paraId="15AC9119"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0.12</w:t>
            </w:r>
          </w:p>
        </w:tc>
        <w:tc>
          <w:tcPr>
            <w:tcW w:w="1995" w:type="dxa"/>
            <w:tcBorders>
              <w:top w:val="nil"/>
              <w:left w:val="nil"/>
              <w:bottom w:val="nil"/>
              <w:right w:val="single" w:sz="8" w:space="0" w:color="auto"/>
            </w:tcBorders>
            <w:shd w:val="clear" w:color="auto" w:fill="auto"/>
            <w:vAlign w:val="center"/>
            <w:hideMark/>
          </w:tcPr>
          <w:p w14:paraId="18471C4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0.62</w:t>
            </w:r>
          </w:p>
        </w:tc>
        <w:tc>
          <w:tcPr>
            <w:tcW w:w="953" w:type="dxa"/>
            <w:tcBorders>
              <w:top w:val="nil"/>
              <w:left w:val="nil"/>
              <w:bottom w:val="nil"/>
              <w:right w:val="single" w:sz="8" w:space="0" w:color="auto"/>
            </w:tcBorders>
            <w:shd w:val="clear" w:color="auto" w:fill="auto"/>
            <w:vAlign w:val="center"/>
            <w:hideMark/>
          </w:tcPr>
          <w:p w14:paraId="7B14084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0.76</w:t>
            </w:r>
          </w:p>
        </w:tc>
        <w:tc>
          <w:tcPr>
            <w:tcW w:w="1837" w:type="dxa"/>
            <w:tcBorders>
              <w:top w:val="nil"/>
              <w:left w:val="nil"/>
              <w:bottom w:val="nil"/>
              <w:right w:val="single" w:sz="8" w:space="0" w:color="auto"/>
            </w:tcBorders>
            <w:shd w:val="clear" w:color="auto" w:fill="auto"/>
            <w:vAlign w:val="center"/>
            <w:hideMark/>
          </w:tcPr>
          <w:p w14:paraId="4A8FB3F6"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1.24</w:t>
            </w:r>
          </w:p>
        </w:tc>
      </w:tr>
      <w:tr w:rsidR="009D288A" w:rsidRPr="003455B1" w14:paraId="724840BC"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0DD57715"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EIB</w:t>
            </w:r>
          </w:p>
        </w:tc>
        <w:tc>
          <w:tcPr>
            <w:tcW w:w="953" w:type="dxa"/>
            <w:tcBorders>
              <w:top w:val="nil"/>
              <w:left w:val="nil"/>
              <w:bottom w:val="nil"/>
              <w:right w:val="single" w:sz="8" w:space="0" w:color="auto"/>
            </w:tcBorders>
            <w:shd w:val="clear" w:color="auto" w:fill="auto"/>
            <w:vAlign w:val="center"/>
            <w:hideMark/>
          </w:tcPr>
          <w:p w14:paraId="51461A66"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2.84</w:t>
            </w:r>
          </w:p>
        </w:tc>
        <w:tc>
          <w:tcPr>
            <w:tcW w:w="1995" w:type="dxa"/>
            <w:tcBorders>
              <w:top w:val="nil"/>
              <w:left w:val="nil"/>
              <w:bottom w:val="nil"/>
              <w:right w:val="single" w:sz="8" w:space="0" w:color="auto"/>
            </w:tcBorders>
            <w:shd w:val="clear" w:color="auto" w:fill="auto"/>
            <w:vAlign w:val="center"/>
            <w:hideMark/>
          </w:tcPr>
          <w:p w14:paraId="096F969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1.78</w:t>
            </w:r>
          </w:p>
        </w:tc>
        <w:tc>
          <w:tcPr>
            <w:tcW w:w="953" w:type="dxa"/>
            <w:tcBorders>
              <w:top w:val="nil"/>
              <w:left w:val="nil"/>
              <w:bottom w:val="nil"/>
              <w:right w:val="single" w:sz="8" w:space="0" w:color="auto"/>
            </w:tcBorders>
            <w:shd w:val="clear" w:color="auto" w:fill="auto"/>
            <w:vAlign w:val="center"/>
            <w:hideMark/>
          </w:tcPr>
          <w:p w14:paraId="18F203E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3</w:t>
            </w:r>
          </w:p>
        </w:tc>
        <w:tc>
          <w:tcPr>
            <w:tcW w:w="1837" w:type="dxa"/>
            <w:tcBorders>
              <w:top w:val="nil"/>
              <w:left w:val="nil"/>
              <w:bottom w:val="nil"/>
              <w:right w:val="single" w:sz="8" w:space="0" w:color="auto"/>
            </w:tcBorders>
            <w:shd w:val="clear" w:color="auto" w:fill="auto"/>
            <w:vAlign w:val="center"/>
            <w:hideMark/>
          </w:tcPr>
          <w:p w14:paraId="178C092A"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2.54</w:t>
            </w:r>
          </w:p>
        </w:tc>
      </w:tr>
      <w:tr w:rsidR="009D288A" w:rsidRPr="003455B1" w14:paraId="5E9A0E2A"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58E85A2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TCB</w:t>
            </w:r>
          </w:p>
        </w:tc>
        <w:tc>
          <w:tcPr>
            <w:tcW w:w="953" w:type="dxa"/>
            <w:tcBorders>
              <w:top w:val="nil"/>
              <w:left w:val="nil"/>
              <w:bottom w:val="nil"/>
              <w:right w:val="single" w:sz="8" w:space="0" w:color="auto"/>
            </w:tcBorders>
            <w:shd w:val="clear" w:color="auto" w:fill="auto"/>
            <w:vAlign w:val="center"/>
            <w:hideMark/>
          </w:tcPr>
          <w:p w14:paraId="64D6FC01"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-1.07</w:t>
            </w:r>
          </w:p>
        </w:tc>
        <w:tc>
          <w:tcPr>
            <w:tcW w:w="1995" w:type="dxa"/>
            <w:tcBorders>
              <w:top w:val="nil"/>
              <w:left w:val="nil"/>
              <w:bottom w:val="nil"/>
              <w:right w:val="single" w:sz="8" w:space="0" w:color="auto"/>
            </w:tcBorders>
            <w:shd w:val="clear" w:color="auto" w:fill="auto"/>
            <w:vAlign w:val="center"/>
            <w:hideMark/>
          </w:tcPr>
          <w:p w14:paraId="268EA5E8"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-1.56</w:t>
            </w:r>
          </w:p>
        </w:tc>
        <w:tc>
          <w:tcPr>
            <w:tcW w:w="953" w:type="dxa"/>
            <w:tcBorders>
              <w:top w:val="nil"/>
              <w:left w:val="nil"/>
              <w:bottom w:val="nil"/>
              <w:right w:val="single" w:sz="8" w:space="0" w:color="auto"/>
            </w:tcBorders>
            <w:shd w:val="clear" w:color="auto" w:fill="auto"/>
            <w:vAlign w:val="center"/>
            <w:hideMark/>
          </w:tcPr>
          <w:p w14:paraId="497F6C3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-0.2</w:t>
            </w:r>
          </w:p>
        </w:tc>
        <w:tc>
          <w:tcPr>
            <w:tcW w:w="1837" w:type="dxa"/>
            <w:tcBorders>
              <w:top w:val="nil"/>
              <w:left w:val="nil"/>
              <w:bottom w:val="nil"/>
              <w:right w:val="single" w:sz="8" w:space="0" w:color="auto"/>
            </w:tcBorders>
            <w:shd w:val="clear" w:color="auto" w:fill="auto"/>
            <w:vAlign w:val="center"/>
            <w:hideMark/>
          </w:tcPr>
          <w:p w14:paraId="3866E633"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-0.77</w:t>
            </w:r>
          </w:p>
        </w:tc>
      </w:tr>
      <w:tr w:rsidR="009D288A" w:rsidRPr="003455B1" w14:paraId="71B58100" w14:textId="77777777" w:rsidTr="0064248B">
        <w:trPr>
          <w:trHeight w:val="336"/>
          <w:jc w:val="center"/>
        </w:trPr>
        <w:tc>
          <w:tcPr>
            <w:tcW w:w="822" w:type="dxa"/>
            <w:tcBorders>
              <w:top w:val="nil"/>
              <w:left w:val="single" w:sz="8" w:space="0" w:color="auto"/>
              <w:right w:val="single" w:sz="8" w:space="0" w:color="auto"/>
            </w:tcBorders>
            <w:shd w:val="clear" w:color="auto" w:fill="auto"/>
            <w:vAlign w:val="center"/>
            <w:hideMark/>
          </w:tcPr>
          <w:p w14:paraId="571E40B7"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HDB</w:t>
            </w:r>
          </w:p>
        </w:tc>
        <w:tc>
          <w:tcPr>
            <w:tcW w:w="953" w:type="dxa"/>
            <w:tcBorders>
              <w:top w:val="nil"/>
              <w:left w:val="nil"/>
              <w:right w:val="single" w:sz="8" w:space="0" w:color="auto"/>
            </w:tcBorders>
            <w:shd w:val="clear" w:color="auto" w:fill="auto"/>
            <w:vAlign w:val="center"/>
            <w:hideMark/>
          </w:tcPr>
          <w:p w14:paraId="3EA5960E"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-0.03</w:t>
            </w:r>
          </w:p>
        </w:tc>
        <w:tc>
          <w:tcPr>
            <w:tcW w:w="1995" w:type="dxa"/>
            <w:tcBorders>
              <w:top w:val="nil"/>
              <w:left w:val="nil"/>
              <w:right w:val="single" w:sz="8" w:space="0" w:color="auto"/>
            </w:tcBorders>
            <w:shd w:val="clear" w:color="auto" w:fill="auto"/>
            <w:vAlign w:val="center"/>
            <w:hideMark/>
          </w:tcPr>
          <w:p w14:paraId="717A6E4D"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-1.06</w:t>
            </w:r>
          </w:p>
        </w:tc>
        <w:tc>
          <w:tcPr>
            <w:tcW w:w="953" w:type="dxa"/>
            <w:tcBorders>
              <w:top w:val="nil"/>
              <w:left w:val="nil"/>
              <w:right w:val="single" w:sz="8" w:space="0" w:color="auto"/>
            </w:tcBorders>
            <w:shd w:val="clear" w:color="auto" w:fill="auto"/>
            <w:vAlign w:val="center"/>
            <w:hideMark/>
          </w:tcPr>
          <w:p w14:paraId="00E66A4D"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0.68</w:t>
            </w:r>
          </w:p>
        </w:tc>
        <w:tc>
          <w:tcPr>
            <w:tcW w:w="1837" w:type="dxa"/>
            <w:tcBorders>
              <w:top w:val="nil"/>
              <w:left w:val="nil"/>
              <w:right w:val="single" w:sz="8" w:space="0" w:color="auto"/>
            </w:tcBorders>
            <w:shd w:val="clear" w:color="auto" w:fill="auto"/>
            <w:vAlign w:val="center"/>
            <w:hideMark/>
          </w:tcPr>
          <w:p w14:paraId="2288B5DC"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-0.29</w:t>
            </w:r>
          </w:p>
        </w:tc>
      </w:tr>
      <w:tr w:rsidR="009D288A" w:rsidRPr="003455B1" w14:paraId="722849DF" w14:textId="77777777" w:rsidTr="0064248B">
        <w:trPr>
          <w:trHeight w:val="336"/>
          <w:jc w:val="center"/>
        </w:trPr>
        <w:tc>
          <w:tcPr>
            <w:tcW w:w="822" w:type="dxa"/>
            <w:tcBorders>
              <w:left w:val="single" w:sz="8" w:space="0" w:color="auto"/>
              <w:bottom w:val="nil"/>
              <w:right w:val="single" w:sz="8" w:space="0" w:color="auto"/>
            </w:tcBorders>
            <w:shd w:val="clear" w:color="auto" w:fill="auto"/>
            <w:vAlign w:val="center"/>
            <w:hideMark/>
          </w:tcPr>
          <w:p w14:paraId="5B22DEA9"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MBB</w:t>
            </w:r>
          </w:p>
        </w:tc>
        <w:tc>
          <w:tcPr>
            <w:tcW w:w="953" w:type="dxa"/>
            <w:tcBorders>
              <w:left w:val="nil"/>
              <w:bottom w:val="nil"/>
              <w:right w:val="single" w:sz="8" w:space="0" w:color="auto"/>
            </w:tcBorders>
            <w:shd w:val="clear" w:color="auto" w:fill="auto"/>
            <w:vAlign w:val="center"/>
            <w:hideMark/>
          </w:tcPr>
          <w:p w14:paraId="63C4F327"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0.6</w:t>
            </w:r>
          </w:p>
        </w:tc>
        <w:tc>
          <w:tcPr>
            <w:tcW w:w="1995" w:type="dxa"/>
            <w:tcBorders>
              <w:left w:val="nil"/>
              <w:bottom w:val="nil"/>
              <w:right w:val="single" w:sz="8" w:space="0" w:color="auto"/>
            </w:tcBorders>
            <w:shd w:val="clear" w:color="auto" w:fill="auto"/>
            <w:vAlign w:val="center"/>
            <w:hideMark/>
          </w:tcPr>
          <w:p w14:paraId="15B0FF61"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0.24</w:t>
            </w:r>
          </w:p>
        </w:tc>
        <w:tc>
          <w:tcPr>
            <w:tcW w:w="953" w:type="dxa"/>
            <w:tcBorders>
              <w:left w:val="nil"/>
              <w:bottom w:val="nil"/>
              <w:right w:val="single" w:sz="8" w:space="0" w:color="auto"/>
            </w:tcBorders>
            <w:shd w:val="clear" w:color="auto" w:fill="auto"/>
            <w:vAlign w:val="center"/>
            <w:hideMark/>
          </w:tcPr>
          <w:p w14:paraId="4241E868"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1.39</w:t>
            </w:r>
          </w:p>
        </w:tc>
        <w:tc>
          <w:tcPr>
            <w:tcW w:w="1837" w:type="dxa"/>
            <w:tcBorders>
              <w:left w:val="nil"/>
              <w:bottom w:val="nil"/>
              <w:right w:val="single" w:sz="8" w:space="0" w:color="auto"/>
            </w:tcBorders>
            <w:shd w:val="clear" w:color="auto" w:fill="auto"/>
            <w:vAlign w:val="center"/>
            <w:hideMark/>
          </w:tcPr>
          <w:p w14:paraId="757DB226"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0.99</w:t>
            </w:r>
          </w:p>
        </w:tc>
      </w:tr>
      <w:tr w:rsidR="009D288A" w:rsidRPr="003455B1" w14:paraId="76F9197C"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0EA6E9C6"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STB</w:t>
            </w:r>
          </w:p>
        </w:tc>
        <w:tc>
          <w:tcPr>
            <w:tcW w:w="953" w:type="dxa"/>
            <w:tcBorders>
              <w:top w:val="nil"/>
              <w:left w:val="nil"/>
              <w:bottom w:val="nil"/>
              <w:right w:val="single" w:sz="8" w:space="0" w:color="auto"/>
            </w:tcBorders>
            <w:shd w:val="clear" w:color="auto" w:fill="auto"/>
            <w:vAlign w:val="center"/>
            <w:hideMark/>
          </w:tcPr>
          <w:p w14:paraId="34630ADA"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1.77</w:t>
            </w:r>
          </w:p>
        </w:tc>
        <w:tc>
          <w:tcPr>
            <w:tcW w:w="1995" w:type="dxa"/>
            <w:tcBorders>
              <w:top w:val="nil"/>
              <w:left w:val="nil"/>
              <w:bottom w:val="nil"/>
              <w:right w:val="single" w:sz="8" w:space="0" w:color="auto"/>
            </w:tcBorders>
            <w:shd w:val="clear" w:color="auto" w:fill="auto"/>
            <w:vAlign w:val="center"/>
            <w:hideMark/>
          </w:tcPr>
          <w:p w14:paraId="56A4105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0.32</w:t>
            </w:r>
          </w:p>
        </w:tc>
        <w:tc>
          <w:tcPr>
            <w:tcW w:w="953" w:type="dxa"/>
            <w:tcBorders>
              <w:top w:val="nil"/>
              <w:left w:val="nil"/>
              <w:bottom w:val="nil"/>
              <w:right w:val="single" w:sz="8" w:space="0" w:color="auto"/>
            </w:tcBorders>
            <w:shd w:val="clear" w:color="auto" w:fill="auto"/>
            <w:vAlign w:val="center"/>
            <w:hideMark/>
          </w:tcPr>
          <w:p w14:paraId="6F135D20"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2.53</w:t>
            </w:r>
          </w:p>
        </w:tc>
        <w:tc>
          <w:tcPr>
            <w:tcW w:w="1837" w:type="dxa"/>
            <w:tcBorders>
              <w:top w:val="nil"/>
              <w:left w:val="nil"/>
              <w:bottom w:val="nil"/>
              <w:right w:val="single" w:sz="8" w:space="0" w:color="auto"/>
            </w:tcBorders>
            <w:shd w:val="clear" w:color="auto" w:fill="auto"/>
            <w:vAlign w:val="center"/>
            <w:hideMark/>
          </w:tcPr>
          <w:p w14:paraId="54E88312"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0.91</w:t>
            </w:r>
          </w:p>
        </w:tc>
      </w:tr>
      <w:tr w:rsidR="009D288A" w:rsidRPr="003455B1" w14:paraId="7AD9E711"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4D53A2FB"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CTG</w:t>
            </w:r>
          </w:p>
        </w:tc>
        <w:tc>
          <w:tcPr>
            <w:tcW w:w="953" w:type="dxa"/>
            <w:tcBorders>
              <w:top w:val="nil"/>
              <w:left w:val="nil"/>
              <w:bottom w:val="nil"/>
              <w:right w:val="single" w:sz="8" w:space="0" w:color="auto"/>
            </w:tcBorders>
            <w:shd w:val="clear" w:color="auto" w:fill="auto"/>
            <w:vAlign w:val="center"/>
            <w:hideMark/>
          </w:tcPr>
          <w:p w14:paraId="1CA0579E"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0.08</w:t>
            </w:r>
          </w:p>
        </w:tc>
        <w:tc>
          <w:tcPr>
            <w:tcW w:w="1995" w:type="dxa"/>
            <w:tcBorders>
              <w:top w:val="nil"/>
              <w:left w:val="nil"/>
              <w:bottom w:val="nil"/>
              <w:right w:val="single" w:sz="8" w:space="0" w:color="auto"/>
            </w:tcBorders>
            <w:shd w:val="clear" w:color="auto" w:fill="auto"/>
            <w:vAlign w:val="center"/>
            <w:hideMark/>
          </w:tcPr>
          <w:p w14:paraId="4E4E1978"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0.14</w:t>
            </w:r>
          </w:p>
        </w:tc>
        <w:tc>
          <w:tcPr>
            <w:tcW w:w="953" w:type="dxa"/>
            <w:tcBorders>
              <w:top w:val="nil"/>
              <w:left w:val="nil"/>
              <w:bottom w:val="nil"/>
              <w:right w:val="single" w:sz="8" w:space="0" w:color="auto"/>
            </w:tcBorders>
            <w:shd w:val="clear" w:color="auto" w:fill="auto"/>
            <w:vAlign w:val="center"/>
            <w:hideMark/>
          </w:tcPr>
          <w:p w14:paraId="2533FEF7"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0.77</w:t>
            </w:r>
          </w:p>
        </w:tc>
        <w:tc>
          <w:tcPr>
            <w:tcW w:w="1837" w:type="dxa"/>
            <w:tcBorders>
              <w:top w:val="nil"/>
              <w:left w:val="nil"/>
              <w:bottom w:val="nil"/>
              <w:right w:val="single" w:sz="8" w:space="0" w:color="auto"/>
            </w:tcBorders>
            <w:shd w:val="clear" w:color="auto" w:fill="auto"/>
            <w:vAlign w:val="center"/>
            <w:hideMark/>
          </w:tcPr>
          <w:p w14:paraId="56C9128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0.79</w:t>
            </w:r>
          </w:p>
        </w:tc>
      </w:tr>
      <w:tr w:rsidR="009D288A" w:rsidRPr="003455B1" w14:paraId="33C85F73"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14825F54"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TPB</w:t>
            </w:r>
          </w:p>
        </w:tc>
        <w:tc>
          <w:tcPr>
            <w:tcW w:w="953" w:type="dxa"/>
            <w:tcBorders>
              <w:top w:val="nil"/>
              <w:left w:val="nil"/>
              <w:bottom w:val="nil"/>
              <w:right w:val="single" w:sz="8" w:space="0" w:color="auto"/>
            </w:tcBorders>
            <w:shd w:val="clear" w:color="auto" w:fill="auto"/>
            <w:vAlign w:val="center"/>
            <w:hideMark/>
          </w:tcPr>
          <w:p w14:paraId="688FDF92"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-0.38</w:t>
            </w:r>
          </w:p>
        </w:tc>
        <w:tc>
          <w:tcPr>
            <w:tcW w:w="1995" w:type="dxa"/>
            <w:tcBorders>
              <w:top w:val="nil"/>
              <w:left w:val="nil"/>
              <w:bottom w:val="nil"/>
              <w:right w:val="single" w:sz="8" w:space="0" w:color="auto"/>
            </w:tcBorders>
            <w:shd w:val="clear" w:color="auto" w:fill="auto"/>
            <w:vAlign w:val="center"/>
            <w:hideMark/>
          </w:tcPr>
          <w:p w14:paraId="7280DDD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-1.29</w:t>
            </w:r>
          </w:p>
        </w:tc>
        <w:tc>
          <w:tcPr>
            <w:tcW w:w="953" w:type="dxa"/>
            <w:tcBorders>
              <w:top w:val="nil"/>
              <w:left w:val="nil"/>
              <w:bottom w:val="nil"/>
              <w:right w:val="single" w:sz="8" w:space="0" w:color="auto"/>
            </w:tcBorders>
            <w:shd w:val="clear" w:color="auto" w:fill="auto"/>
            <w:vAlign w:val="center"/>
            <w:hideMark/>
          </w:tcPr>
          <w:p w14:paraId="54CC9B30"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0.5</w:t>
            </w:r>
          </w:p>
        </w:tc>
        <w:tc>
          <w:tcPr>
            <w:tcW w:w="1837" w:type="dxa"/>
            <w:tcBorders>
              <w:top w:val="nil"/>
              <w:left w:val="nil"/>
              <w:bottom w:val="nil"/>
              <w:right w:val="single" w:sz="8" w:space="0" w:color="auto"/>
            </w:tcBorders>
            <w:shd w:val="clear" w:color="auto" w:fill="auto"/>
            <w:vAlign w:val="center"/>
            <w:hideMark/>
          </w:tcPr>
          <w:p w14:paraId="486A5EEC"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-0.34</w:t>
            </w:r>
          </w:p>
        </w:tc>
      </w:tr>
      <w:tr w:rsidR="009D288A" w:rsidRPr="003455B1" w14:paraId="4CD15F89" w14:textId="77777777" w:rsidTr="00962E42">
        <w:trPr>
          <w:trHeight w:val="336"/>
          <w:jc w:val="center"/>
        </w:trPr>
        <w:tc>
          <w:tcPr>
            <w:tcW w:w="822" w:type="dxa"/>
            <w:tcBorders>
              <w:top w:val="nil"/>
              <w:left w:val="single" w:sz="8" w:space="0" w:color="auto"/>
              <w:bottom w:val="nil"/>
              <w:right w:val="single" w:sz="8" w:space="0" w:color="auto"/>
            </w:tcBorders>
            <w:shd w:val="clear" w:color="auto" w:fill="auto"/>
            <w:vAlign w:val="center"/>
            <w:hideMark/>
          </w:tcPr>
          <w:p w14:paraId="29027ED8"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VCB</w:t>
            </w:r>
          </w:p>
        </w:tc>
        <w:tc>
          <w:tcPr>
            <w:tcW w:w="953" w:type="dxa"/>
            <w:tcBorders>
              <w:top w:val="nil"/>
              <w:left w:val="nil"/>
              <w:bottom w:val="nil"/>
              <w:right w:val="single" w:sz="8" w:space="0" w:color="auto"/>
            </w:tcBorders>
            <w:shd w:val="clear" w:color="auto" w:fill="auto"/>
            <w:vAlign w:val="center"/>
            <w:hideMark/>
          </w:tcPr>
          <w:p w14:paraId="5FC8E38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0.03</w:t>
            </w:r>
          </w:p>
        </w:tc>
        <w:tc>
          <w:tcPr>
            <w:tcW w:w="1995" w:type="dxa"/>
            <w:tcBorders>
              <w:top w:val="nil"/>
              <w:left w:val="nil"/>
              <w:bottom w:val="nil"/>
              <w:right w:val="single" w:sz="8" w:space="0" w:color="auto"/>
            </w:tcBorders>
            <w:shd w:val="clear" w:color="auto" w:fill="auto"/>
            <w:vAlign w:val="center"/>
            <w:hideMark/>
          </w:tcPr>
          <w:p w14:paraId="38CEBC8B"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0.77</w:t>
            </w:r>
          </w:p>
        </w:tc>
        <w:tc>
          <w:tcPr>
            <w:tcW w:w="953" w:type="dxa"/>
            <w:tcBorders>
              <w:top w:val="nil"/>
              <w:left w:val="nil"/>
              <w:bottom w:val="nil"/>
              <w:right w:val="single" w:sz="8" w:space="0" w:color="auto"/>
            </w:tcBorders>
            <w:shd w:val="clear" w:color="auto" w:fill="auto"/>
            <w:vAlign w:val="center"/>
            <w:hideMark/>
          </w:tcPr>
          <w:p w14:paraId="6E23E0EF"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0.47</w:t>
            </w:r>
          </w:p>
        </w:tc>
        <w:tc>
          <w:tcPr>
            <w:tcW w:w="1837" w:type="dxa"/>
            <w:tcBorders>
              <w:top w:val="nil"/>
              <w:left w:val="nil"/>
              <w:bottom w:val="nil"/>
              <w:right w:val="single" w:sz="8" w:space="0" w:color="auto"/>
            </w:tcBorders>
            <w:shd w:val="clear" w:color="auto" w:fill="auto"/>
            <w:vAlign w:val="center"/>
            <w:hideMark/>
          </w:tcPr>
          <w:p w14:paraId="717912C1"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1.25</w:t>
            </w:r>
          </w:p>
        </w:tc>
      </w:tr>
      <w:tr w:rsidR="009D288A" w:rsidRPr="003455B1" w14:paraId="00407A1D" w14:textId="77777777" w:rsidTr="00962E42">
        <w:trPr>
          <w:trHeight w:val="348"/>
          <w:jc w:val="center"/>
        </w:trPr>
        <w:tc>
          <w:tcPr>
            <w:tcW w:w="822" w:type="dxa"/>
            <w:tcBorders>
              <w:top w:val="nil"/>
              <w:left w:val="single" w:sz="8" w:space="0" w:color="auto"/>
              <w:bottom w:val="single" w:sz="8" w:space="0" w:color="auto"/>
              <w:right w:val="single" w:sz="8" w:space="0" w:color="auto"/>
            </w:tcBorders>
            <w:shd w:val="clear" w:color="auto" w:fill="auto"/>
            <w:vAlign w:val="center"/>
            <w:hideMark/>
          </w:tcPr>
          <w:p w14:paraId="174AFA7E"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VPB</w:t>
            </w:r>
          </w:p>
        </w:tc>
        <w:tc>
          <w:tcPr>
            <w:tcW w:w="953" w:type="dxa"/>
            <w:tcBorders>
              <w:top w:val="nil"/>
              <w:left w:val="nil"/>
              <w:bottom w:val="single" w:sz="8" w:space="0" w:color="auto"/>
              <w:right w:val="single" w:sz="8" w:space="0" w:color="auto"/>
            </w:tcBorders>
            <w:shd w:val="clear" w:color="auto" w:fill="auto"/>
            <w:vAlign w:val="center"/>
            <w:hideMark/>
          </w:tcPr>
          <w:p w14:paraId="32786095"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0.77</w:t>
            </w:r>
          </w:p>
        </w:tc>
        <w:tc>
          <w:tcPr>
            <w:tcW w:w="1995" w:type="dxa"/>
            <w:tcBorders>
              <w:top w:val="nil"/>
              <w:left w:val="nil"/>
              <w:bottom w:val="single" w:sz="8" w:space="0" w:color="auto"/>
              <w:right w:val="single" w:sz="8" w:space="0" w:color="auto"/>
            </w:tcBorders>
            <w:shd w:val="clear" w:color="auto" w:fill="auto"/>
            <w:vAlign w:val="center"/>
            <w:hideMark/>
          </w:tcPr>
          <w:p w14:paraId="4F1DFF6E"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0.73</w:t>
            </w:r>
          </w:p>
        </w:tc>
        <w:tc>
          <w:tcPr>
            <w:tcW w:w="953" w:type="dxa"/>
            <w:tcBorders>
              <w:top w:val="nil"/>
              <w:left w:val="nil"/>
              <w:bottom w:val="single" w:sz="8" w:space="0" w:color="auto"/>
              <w:right w:val="single" w:sz="8" w:space="0" w:color="auto"/>
            </w:tcBorders>
            <w:shd w:val="clear" w:color="auto" w:fill="auto"/>
            <w:vAlign w:val="center"/>
            <w:hideMark/>
          </w:tcPr>
          <w:p w14:paraId="4CDD0DDB"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1.57</w:t>
            </w:r>
          </w:p>
        </w:tc>
        <w:tc>
          <w:tcPr>
            <w:tcW w:w="1837" w:type="dxa"/>
            <w:tcBorders>
              <w:top w:val="nil"/>
              <w:left w:val="nil"/>
              <w:bottom w:val="single" w:sz="8" w:space="0" w:color="auto"/>
              <w:right w:val="single" w:sz="8" w:space="0" w:color="auto"/>
            </w:tcBorders>
            <w:shd w:val="clear" w:color="auto" w:fill="auto"/>
            <w:vAlign w:val="center"/>
            <w:hideMark/>
          </w:tcPr>
          <w:p w14:paraId="57695DCE" w14:textId="77777777" w:rsidR="009D288A" w:rsidRPr="003455B1" w:rsidRDefault="009D288A" w:rsidP="00962E42">
            <w:pPr>
              <w:spacing w:after="0" w:line="240" w:lineRule="auto"/>
              <w:jc w:val="center"/>
              <w:rPr>
                <w:rFonts w:ascii="Times New Roman" w:eastAsia="Times New Roman" w:hAnsi="Times New Roman" w:cs="Times New Roman"/>
                <w:color w:val="000000"/>
                <w:sz w:val="26"/>
                <w:szCs w:val="26"/>
              </w:rPr>
            </w:pPr>
            <w:r w:rsidRPr="003455B1">
              <w:rPr>
                <w:rFonts w:ascii="Times New Roman" w:eastAsia="Times New Roman" w:hAnsi="Times New Roman" w:cs="Times New Roman"/>
                <w:color w:val="000000"/>
                <w:sz w:val="26"/>
                <w:szCs w:val="26"/>
              </w:rPr>
              <w:t>1.58</w:t>
            </w:r>
          </w:p>
        </w:tc>
      </w:tr>
    </w:tbl>
    <w:p w14:paraId="47824FC0" w14:textId="669109E4" w:rsidR="009D288A" w:rsidRPr="003A2838" w:rsidRDefault="009D288A" w:rsidP="003A2838">
      <w:pPr>
        <w:spacing w:before="240"/>
        <w:ind w:firstLine="720"/>
        <w:rPr>
          <w:rFonts w:ascii="Times New Roman" w:eastAsia="Times New Roman" w:hAnsi="Times New Roman" w:cs="Times New Roman"/>
          <w:sz w:val="26"/>
          <w:szCs w:val="26"/>
        </w:rPr>
      </w:pPr>
      <w:proofErr w:type="spellStart"/>
      <w:r w:rsidRPr="003A2838">
        <w:rPr>
          <w:rFonts w:ascii="Times New Roman" w:eastAsia="Times New Roman" w:hAnsi="Times New Roman" w:cs="Times New Roman"/>
          <w:sz w:val="26"/>
          <w:szCs w:val="26"/>
        </w:rPr>
        <w:t>Nhìn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vào</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kết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quả</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dự</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báo</w:t>
      </w:r>
      <w:proofErr w:type="spellEnd"/>
      <w:r w:rsidRPr="003A2838">
        <w:rPr>
          <w:rFonts w:ascii="Times New Roman" w:eastAsia="Times New Roman" w:hAnsi="Times New Roman" w:cs="Times New Roman"/>
          <w:sz w:val="26"/>
          <w:szCs w:val="26"/>
        </w:rPr>
        <w:t xml:space="preserve">, ta </w:t>
      </w:r>
      <w:proofErr w:type="spellStart"/>
      <w:r w:rsidRPr="003A2838">
        <w:rPr>
          <w:rFonts w:ascii="Times New Roman" w:eastAsia="Times New Roman" w:hAnsi="Times New Roman" w:cs="Times New Roman"/>
          <w:sz w:val="26"/>
          <w:szCs w:val="26"/>
        </w:rPr>
        <w:t>thấy</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số</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tỷ</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suất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sinh</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lợi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10 </w:t>
      </w:r>
      <w:proofErr w:type="spellStart"/>
      <w:r w:rsidRPr="003A2838">
        <w:rPr>
          <w:rFonts w:ascii="Times New Roman" w:eastAsia="Times New Roman" w:hAnsi="Times New Roman" w:cs="Times New Roman"/>
          <w:sz w:val="26"/>
          <w:szCs w:val="26"/>
        </w:rPr>
        <w:t>mã</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cổ</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phiếu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này</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đều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lơn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hơn</w:t>
      </w:r>
      <w:proofErr w:type="spellEnd"/>
      <w:r w:rsidRPr="003A2838">
        <w:rPr>
          <w:rFonts w:ascii="Times New Roman" w:eastAsia="Times New Roman" w:hAnsi="Times New Roman" w:cs="Times New Roman"/>
          <w:sz w:val="26"/>
          <w:szCs w:val="26"/>
        </w:rPr>
        <w:t xml:space="preserve"> 0, </w:t>
      </w:r>
      <w:proofErr w:type="spellStart"/>
      <w:r w:rsidRPr="003A2838">
        <w:rPr>
          <w:rFonts w:ascii="Times New Roman" w:eastAsia="Times New Roman" w:hAnsi="Times New Roman" w:cs="Times New Roman"/>
          <w:sz w:val="26"/>
          <w:szCs w:val="26"/>
        </w:rPr>
        <w:t>điều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này</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có</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nghĩa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giá</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cổ</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phiếu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phiên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cuối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cùng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trong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tháng</w:t>
      </w:r>
      <w:proofErr w:type="spellEnd"/>
      <w:r w:rsidR="00911530">
        <w:rPr>
          <w:rFonts w:ascii="Times New Roman" w:eastAsia="Times New Roman" w:hAnsi="Times New Roman" w:cs="Times New Roman"/>
          <w:sz w:val="26"/>
          <w:szCs w:val="26"/>
        </w:rPr>
        <w:t xml:space="preserve"> 2</w:t>
      </w:r>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sẽ</w:t>
      </w:r>
      <w:proofErr w:type="spellEnd"/>
      <w:r w:rsidRPr="003A2838">
        <w:rPr>
          <w:rFonts w:ascii="Times New Roman" w:eastAsia="Times New Roman" w:hAnsi="Times New Roman" w:cs="Times New Roman"/>
          <w:sz w:val="26"/>
          <w:szCs w:val="26"/>
        </w:rPr>
        <w:t xml:space="preserve"> </w:t>
      </w:r>
      <w:proofErr w:type="spellStart"/>
      <w:r w:rsidR="00911530">
        <w:rPr>
          <w:rFonts w:ascii="Times New Roman" w:eastAsia="Times New Roman" w:hAnsi="Times New Roman" w:cs="Times New Roman"/>
          <w:sz w:val="26"/>
          <w:szCs w:val="26"/>
        </w:rPr>
        <w:t>lớn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hơn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giá</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đóng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cửa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phiên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đầu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tiên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trong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tháng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Đây</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là</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một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dấu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hiệu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khả</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quan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đối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với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những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nhà</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đầu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tư</w:t>
      </w:r>
      <w:proofErr w:type="spellEnd"/>
      <w:r w:rsidRPr="003A2838">
        <w:rPr>
          <w:rFonts w:ascii="Times New Roman" w:eastAsia="Times New Roman" w:hAnsi="Times New Roman" w:cs="Times New Roman"/>
          <w:sz w:val="26"/>
          <w:szCs w:val="26"/>
        </w:rPr>
        <w:t xml:space="preserve">. Tuy </w:t>
      </w:r>
      <w:proofErr w:type="spellStart"/>
      <w:r w:rsidRPr="003A2838">
        <w:rPr>
          <w:rFonts w:ascii="Times New Roman" w:eastAsia="Times New Roman" w:hAnsi="Times New Roman" w:cs="Times New Roman"/>
          <w:sz w:val="26"/>
          <w:szCs w:val="26"/>
        </w:rPr>
        <w:t>nhiên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với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hệ</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số</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san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bằng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mũ</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thỏa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mãn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điều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kiện</w:t>
      </w:r>
      <w:proofErr w:type="spellEnd"/>
      <w:r w:rsidRPr="003A2838">
        <w:rPr>
          <w:rFonts w:ascii="Times New Roman" w:eastAsia="Times New Roman" w:hAnsi="Times New Roman" w:cs="Times New Roman"/>
          <w:sz w:val="26"/>
          <w:szCs w:val="26"/>
        </w:rPr>
        <w:t xml:space="preserve"> MSE min, </w:t>
      </w:r>
      <w:proofErr w:type="spellStart"/>
      <w:r w:rsidRPr="003A2838">
        <w:rPr>
          <w:rFonts w:ascii="Times New Roman" w:eastAsia="Times New Roman" w:hAnsi="Times New Roman" w:cs="Times New Roman"/>
          <w:sz w:val="26"/>
          <w:szCs w:val="26"/>
        </w:rPr>
        <w:t>tỷ</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suất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sinh</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lợi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TCB </w:t>
      </w:r>
      <w:proofErr w:type="spellStart"/>
      <w:r w:rsidRPr="003A2838">
        <w:rPr>
          <w:rFonts w:ascii="Times New Roman" w:eastAsia="Times New Roman" w:hAnsi="Times New Roman" w:cs="Times New Roman"/>
          <w:sz w:val="26"/>
          <w:szCs w:val="26"/>
        </w:rPr>
        <w:t>và</w:t>
      </w:r>
      <w:proofErr w:type="spellEnd"/>
      <w:r w:rsidRPr="003A2838">
        <w:rPr>
          <w:rFonts w:ascii="Times New Roman" w:eastAsia="Times New Roman" w:hAnsi="Times New Roman" w:cs="Times New Roman"/>
          <w:sz w:val="26"/>
          <w:szCs w:val="26"/>
        </w:rPr>
        <w:t xml:space="preserve"> HDB </w:t>
      </w:r>
      <w:proofErr w:type="spellStart"/>
      <w:r w:rsidRPr="003A2838">
        <w:rPr>
          <w:rFonts w:ascii="Times New Roman" w:eastAsia="Times New Roman" w:hAnsi="Times New Roman" w:cs="Times New Roman"/>
          <w:sz w:val="26"/>
          <w:szCs w:val="26"/>
        </w:rPr>
        <w:t>lại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đều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âm</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chứng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tỏ</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giá</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cổ</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phiếu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2 </w:t>
      </w:r>
      <w:proofErr w:type="spellStart"/>
      <w:r w:rsidRPr="003A2838">
        <w:rPr>
          <w:rFonts w:ascii="Times New Roman" w:eastAsia="Times New Roman" w:hAnsi="Times New Roman" w:cs="Times New Roman"/>
          <w:sz w:val="26"/>
          <w:szCs w:val="26"/>
        </w:rPr>
        <w:t>ngân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hàng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này</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sẽ</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có</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thể</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giảm</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xuống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trong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tháng</w:t>
      </w:r>
      <w:proofErr w:type="spellEnd"/>
      <w:r w:rsidRPr="003A2838">
        <w:rPr>
          <w:rFonts w:ascii="Times New Roman" w:eastAsia="Times New Roman" w:hAnsi="Times New Roman" w:cs="Times New Roman"/>
          <w:sz w:val="26"/>
          <w:szCs w:val="26"/>
        </w:rPr>
        <w:t xml:space="preserve"> 2. </w:t>
      </w:r>
      <w:proofErr w:type="spellStart"/>
      <w:r w:rsidRPr="003A2838">
        <w:rPr>
          <w:rFonts w:ascii="Times New Roman" w:eastAsia="Times New Roman" w:hAnsi="Times New Roman" w:cs="Times New Roman"/>
          <w:sz w:val="26"/>
          <w:szCs w:val="26"/>
        </w:rPr>
        <w:t>Với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điều</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kiện</w:t>
      </w:r>
      <w:proofErr w:type="spellEnd"/>
      <w:r w:rsidRPr="003A2838">
        <w:rPr>
          <w:rFonts w:ascii="Times New Roman" w:eastAsia="Times New Roman" w:hAnsi="Times New Roman" w:cs="Times New Roman"/>
          <w:sz w:val="26"/>
          <w:szCs w:val="26"/>
        </w:rPr>
        <w:t xml:space="preserve"> MAD min, </w:t>
      </w:r>
      <w:proofErr w:type="spellStart"/>
      <w:r w:rsidRPr="003A2838">
        <w:rPr>
          <w:rFonts w:ascii="Times New Roman" w:eastAsia="Times New Roman" w:hAnsi="Times New Roman" w:cs="Times New Roman"/>
          <w:sz w:val="26"/>
          <w:szCs w:val="26"/>
        </w:rPr>
        <w:t>có</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mã</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cổ</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phiếu</w:t>
      </w:r>
      <w:proofErr w:type="spellEnd"/>
      <w:r w:rsidRPr="003A2838">
        <w:rPr>
          <w:rFonts w:ascii="Times New Roman" w:eastAsia="Times New Roman" w:hAnsi="Times New Roman" w:cs="Times New Roman"/>
          <w:sz w:val="26"/>
          <w:szCs w:val="26"/>
        </w:rPr>
        <w:t xml:space="preserve"> TCB </w:t>
      </w:r>
      <w:proofErr w:type="spellStart"/>
      <w:r w:rsidRPr="003A2838">
        <w:rPr>
          <w:rFonts w:ascii="Times New Roman" w:eastAsia="Times New Roman" w:hAnsi="Times New Roman" w:cs="Times New Roman"/>
          <w:sz w:val="26"/>
          <w:szCs w:val="26"/>
        </w:rPr>
        <w:t>có</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tỷ</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suất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sinh</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lợi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âm</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trong</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cả</w:t>
      </w:r>
      <w:proofErr w:type="spellEnd"/>
      <w:r w:rsidRPr="003A2838">
        <w:rPr>
          <w:rFonts w:ascii="Times New Roman" w:eastAsia="Times New Roman" w:hAnsi="Times New Roman" w:cs="Times New Roman"/>
          <w:sz w:val="26"/>
          <w:szCs w:val="26"/>
        </w:rPr>
        <w:t xml:space="preserve"> 2 </w:t>
      </w:r>
      <w:proofErr w:type="spellStart"/>
      <w:r w:rsidRPr="003A2838">
        <w:rPr>
          <w:rFonts w:ascii="Times New Roman" w:eastAsia="Times New Roman" w:hAnsi="Times New Roman" w:cs="Times New Roman"/>
          <w:sz w:val="26"/>
          <w:szCs w:val="26"/>
        </w:rPr>
        <w:t>mô</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hình</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tỷ</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suất</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sinh</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lợi</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của</w:t>
      </w:r>
      <w:proofErr w:type="spellEnd"/>
      <w:r w:rsidRPr="003A2838">
        <w:rPr>
          <w:rFonts w:ascii="Times New Roman" w:eastAsia="Times New Roman" w:hAnsi="Times New Roman" w:cs="Times New Roman"/>
          <w:sz w:val="26"/>
          <w:szCs w:val="26"/>
        </w:rPr>
        <w:t xml:space="preserve"> HDB </w:t>
      </w:r>
      <w:proofErr w:type="spellStart"/>
      <w:r w:rsidRPr="003A2838">
        <w:rPr>
          <w:rFonts w:ascii="Times New Roman" w:eastAsia="Times New Roman" w:hAnsi="Times New Roman" w:cs="Times New Roman"/>
          <w:sz w:val="26"/>
          <w:szCs w:val="26"/>
        </w:rPr>
        <w:t>âm</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khi</w:t>
      </w:r>
      <w:proofErr w:type="spellEnd"/>
      <w:r w:rsidRPr="003A2838">
        <w:rPr>
          <w:rFonts w:ascii="Times New Roman" w:eastAsia="Times New Roman" w:hAnsi="Times New Roman" w:cs="Times New Roman"/>
          <w:sz w:val="26"/>
          <w:szCs w:val="26"/>
        </w:rPr>
        <w:t xml:space="preserve"> ta </w:t>
      </w:r>
      <w:proofErr w:type="spellStart"/>
      <w:r w:rsidRPr="003A2838">
        <w:rPr>
          <w:rFonts w:ascii="Times New Roman" w:eastAsia="Times New Roman" w:hAnsi="Times New Roman" w:cs="Times New Roman"/>
          <w:sz w:val="26"/>
          <w:szCs w:val="26"/>
        </w:rPr>
        <w:t>dự</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đoán</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dựa</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vào</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mô</w:t>
      </w:r>
      <w:proofErr w:type="spellEnd"/>
      <w:r w:rsidRPr="003A2838">
        <w:rPr>
          <w:rFonts w:ascii="Times New Roman" w:eastAsia="Times New Roman" w:hAnsi="Times New Roman" w:cs="Times New Roman"/>
          <w:sz w:val="26"/>
          <w:szCs w:val="26"/>
        </w:rPr>
        <w:t xml:space="preserve"> </w:t>
      </w:r>
      <w:proofErr w:type="spellStart"/>
      <w:r w:rsidRPr="003A2838">
        <w:rPr>
          <w:rFonts w:ascii="Times New Roman" w:eastAsia="Times New Roman" w:hAnsi="Times New Roman" w:cs="Times New Roman"/>
          <w:sz w:val="26"/>
          <w:szCs w:val="26"/>
        </w:rPr>
        <w:t>hình</w:t>
      </w:r>
      <w:proofErr w:type="spellEnd"/>
      <w:r w:rsidRPr="003A2838">
        <w:rPr>
          <w:rFonts w:ascii="Times New Roman" w:eastAsia="Times New Roman" w:hAnsi="Times New Roman" w:cs="Times New Roman"/>
          <w:sz w:val="26"/>
          <w:szCs w:val="26"/>
        </w:rPr>
        <w:t xml:space="preserve"> Fama – French. </w:t>
      </w:r>
    </w:p>
    <w:p w14:paraId="6D3A55E2" w14:textId="77777777" w:rsidR="009D288A" w:rsidRPr="009D288A" w:rsidRDefault="009D288A" w:rsidP="009D288A">
      <w:pPr>
        <w:pStyle w:val="Heading2"/>
        <w:rPr>
          <w:rFonts w:eastAsia="Times New Roman"/>
        </w:rPr>
      </w:pPr>
      <w:bookmarkStart w:id="62" w:name="_Toc131238329"/>
      <w:proofErr w:type="spellStart"/>
      <w:r w:rsidRPr="009D288A">
        <w:rPr>
          <w:rFonts w:eastAsia="Times New Roman"/>
        </w:rPr>
        <w:t>Kết</w:t>
      </w:r>
      <w:proofErr w:type="spellEnd"/>
      <w:r w:rsidRPr="009D288A">
        <w:rPr>
          <w:rFonts w:eastAsia="Times New Roman"/>
        </w:rPr>
        <w:t xml:space="preserve"> </w:t>
      </w:r>
      <w:proofErr w:type="spellStart"/>
      <w:r w:rsidRPr="009D288A">
        <w:rPr>
          <w:rFonts w:eastAsia="Times New Roman"/>
        </w:rPr>
        <w:t>quả</w:t>
      </w:r>
      <w:proofErr w:type="spellEnd"/>
      <w:r w:rsidRPr="009D288A">
        <w:rPr>
          <w:rFonts w:eastAsia="Times New Roman"/>
        </w:rPr>
        <w:t xml:space="preserve"> </w:t>
      </w:r>
      <w:proofErr w:type="spellStart"/>
      <w:r w:rsidRPr="009D288A">
        <w:rPr>
          <w:rFonts w:eastAsia="Times New Roman"/>
        </w:rPr>
        <w:t>định</w:t>
      </w:r>
      <w:proofErr w:type="spellEnd"/>
      <w:r w:rsidRPr="009D288A">
        <w:rPr>
          <w:rFonts w:eastAsia="Times New Roman"/>
        </w:rPr>
        <w:t xml:space="preserve"> </w:t>
      </w:r>
      <w:proofErr w:type="spellStart"/>
      <w:r w:rsidRPr="009D288A">
        <w:rPr>
          <w:rFonts w:eastAsia="Times New Roman"/>
        </w:rPr>
        <w:t>giá</w:t>
      </w:r>
      <w:proofErr w:type="spellEnd"/>
      <w:r w:rsidRPr="009D288A">
        <w:rPr>
          <w:rFonts w:eastAsia="Times New Roman"/>
        </w:rPr>
        <w:t xml:space="preserve"> </w:t>
      </w:r>
      <w:proofErr w:type="spellStart"/>
      <w:r w:rsidRPr="009D288A">
        <w:rPr>
          <w:rFonts w:eastAsia="Times New Roman"/>
        </w:rPr>
        <w:t>cổ</w:t>
      </w:r>
      <w:proofErr w:type="spellEnd"/>
      <w:r w:rsidRPr="009D288A">
        <w:rPr>
          <w:rFonts w:eastAsia="Times New Roman"/>
        </w:rPr>
        <w:t xml:space="preserve"> </w:t>
      </w:r>
      <w:proofErr w:type="spellStart"/>
      <w:r w:rsidRPr="009D288A">
        <w:rPr>
          <w:rFonts w:eastAsia="Times New Roman"/>
        </w:rPr>
        <w:t>phiếu</w:t>
      </w:r>
      <w:proofErr w:type="spellEnd"/>
      <w:r w:rsidRPr="009D288A">
        <w:rPr>
          <w:rFonts w:eastAsia="Times New Roman"/>
          <w:lang w:val="vi-VN"/>
        </w:rPr>
        <w:t xml:space="preserve"> theo mô hình CAPM</w:t>
      </w:r>
      <w:bookmarkEnd w:id="62"/>
    </w:p>
    <w:p w14:paraId="73BC6E75" w14:textId="77777777" w:rsidR="00C5151C" w:rsidRPr="002B2BA4" w:rsidRDefault="00C5151C" w:rsidP="00C5151C">
      <w:pPr>
        <w:spacing w:before="240"/>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Chạy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từng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mã</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chứng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khoán</w:t>
      </w:r>
      <w:proofErr w:type="spellEnd"/>
      <w:r w:rsidRPr="002B2BA4">
        <w:rPr>
          <w:rFonts w:ascii="Times New Roman" w:eastAsia="Times New Roman" w:hAnsi="Times New Roman" w:cs="Times New Roman"/>
          <w:color w:val="000000"/>
          <w:sz w:val="26"/>
          <w:szCs w:val="26"/>
        </w:rPr>
        <w:t xml:space="preserve">, ta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bảng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tổng</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hợp</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hệ</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số</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hồi</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sau</w:t>
      </w:r>
      <w:proofErr w:type="spellEnd"/>
      <w:r w:rsidRPr="002B2BA4">
        <w:rPr>
          <w:rFonts w:ascii="Times New Roman" w:eastAsia="Times New Roman" w:hAnsi="Times New Roman" w:cs="Times New Roman"/>
          <w:color w:val="000000"/>
          <w:sz w:val="26"/>
          <w:szCs w:val="26"/>
        </w:rPr>
        <w:t>:</w:t>
      </w:r>
    </w:p>
    <w:p w14:paraId="1EE67771" w14:textId="77777777" w:rsidR="00C5151C" w:rsidRPr="00B96CE7" w:rsidRDefault="00C5151C" w:rsidP="00C5151C">
      <w:pPr>
        <w:jc w:val="center"/>
        <w:rPr>
          <w:rFonts w:ascii="Times New Roman" w:eastAsia="Times New Roman" w:hAnsi="Times New Roman" w:cs="Times New Roman"/>
          <w:b/>
          <w:bCs/>
          <w:color w:val="000000"/>
          <w:sz w:val="26"/>
          <w:szCs w:val="26"/>
        </w:rPr>
      </w:pPr>
      <w:proofErr w:type="spellStart"/>
      <w:r w:rsidRPr="00B96CE7">
        <w:rPr>
          <w:rFonts w:ascii="Times New Roman" w:eastAsia="Times New Roman" w:hAnsi="Times New Roman" w:cs="Times New Roman"/>
          <w:b/>
          <w:bCs/>
          <w:color w:val="000000"/>
          <w:sz w:val="26"/>
          <w:szCs w:val="26"/>
        </w:rPr>
        <w:t>Bảng</w:t>
      </w:r>
      <w:proofErr w:type="spellEnd"/>
      <w:r w:rsidRPr="00B96CE7">
        <w:rPr>
          <w:rFonts w:ascii="Times New Roman" w:eastAsia="Times New Roman" w:hAnsi="Times New Roman" w:cs="Times New Roman"/>
          <w:b/>
          <w:bCs/>
          <w:color w:val="000000"/>
          <w:sz w:val="26"/>
          <w:szCs w:val="26"/>
        </w:rPr>
        <w:t xml:space="preserve"> 20: </w:t>
      </w:r>
      <w:proofErr w:type="spellStart"/>
      <w:r w:rsidRPr="00B96CE7">
        <w:rPr>
          <w:rFonts w:ascii="Times New Roman" w:eastAsia="Times New Roman" w:hAnsi="Times New Roman" w:cs="Times New Roman"/>
          <w:b/>
          <w:bCs/>
          <w:color w:val="000000"/>
          <w:sz w:val="26"/>
          <w:szCs w:val="26"/>
        </w:rPr>
        <w:t>Bảng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tổng</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hợp</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hệ</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số</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hồi</w:t>
      </w:r>
      <w:proofErr w:type="spellEnd"/>
      <w:r w:rsidRPr="00B96CE7">
        <w:rPr>
          <w:rFonts w:ascii="Times New Roman" w:eastAsia="Times New Roman" w:hAnsi="Times New Roman" w:cs="Times New Roman"/>
          <w:b/>
          <w:bCs/>
          <w:color w:val="000000"/>
          <w:sz w:val="26"/>
          <w:szCs w:val="26"/>
        </w:rPr>
        <w:t xml:space="preserve"> </w:t>
      </w:r>
      <w:proofErr w:type="spellStart"/>
      <w:r w:rsidRPr="00B96CE7">
        <w:rPr>
          <w:rFonts w:ascii="Times New Roman" w:eastAsia="Times New Roman" w:hAnsi="Times New Roman" w:cs="Times New Roman"/>
          <w:b/>
          <w:bCs/>
          <w:color w:val="000000"/>
          <w:sz w:val="26"/>
          <w:szCs w:val="26"/>
        </w:rPr>
        <w:t>quy</w:t>
      </w:r>
      <w:proofErr w:type="spellEnd"/>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335"/>
        <w:gridCol w:w="1336"/>
        <w:gridCol w:w="1336"/>
        <w:gridCol w:w="1336"/>
        <w:gridCol w:w="1336"/>
        <w:gridCol w:w="1336"/>
      </w:tblGrid>
      <w:tr w:rsidR="00C5151C" w:rsidRPr="002B2BA4" w14:paraId="44439915" w14:textId="77777777" w:rsidTr="00747CF7">
        <w:trPr>
          <w:tblHeader/>
          <w:jc w:val="center"/>
        </w:trPr>
        <w:tc>
          <w:tcPr>
            <w:tcW w:w="1335" w:type="dxa"/>
          </w:tcPr>
          <w:p w14:paraId="0A80E42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Mô</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hình</w:t>
            </w:r>
            <w:proofErr w:type="spellEnd"/>
          </w:p>
        </w:tc>
        <w:tc>
          <w:tcPr>
            <w:tcW w:w="2671" w:type="dxa"/>
            <w:gridSpan w:val="2"/>
          </w:tcPr>
          <w:p w14:paraId="0DBC4A56"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CAPM</w:t>
            </w:r>
          </w:p>
        </w:tc>
        <w:tc>
          <w:tcPr>
            <w:tcW w:w="5344" w:type="dxa"/>
            <w:gridSpan w:val="4"/>
          </w:tcPr>
          <w:p w14:paraId="0B7C8D4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Fama-French</w:t>
            </w:r>
          </w:p>
        </w:tc>
      </w:tr>
      <w:tr w:rsidR="00C5151C" w:rsidRPr="002B2BA4" w14:paraId="5C28BDF6" w14:textId="77777777" w:rsidTr="00747CF7">
        <w:trPr>
          <w:tblHeader/>
          <w:jc w:val="center"/>
        </w:trPr>
        <w:tc>
          <w:tcPr>
            <w:tcW w:w="1335" w:type="dxa"/>
          </w:tcPr>
          <w:p w14:paraId="70548362" w14:textId="77777777" w:rsidR="00C5151C" w:rsidRPr="002B2BA4" w:rsidRDefault="00C5151C" w:rsidP="00747CF7">
            <w:pPr>
              <w:spacing w:after="0"/>
              <w:jc w:val="center"/>
              <w:rPr>
                <w:rFonts w:ascii="Times New Roman" w:eastAsia="Times New Roman" w:hAnsi="Times New Roman" w:cs="Times New Roman"/>
                <w:color w:val="000000"/>
                <w:sz w:val="26"/>
                <w:szCs w:val="26"/>
              </w:rPr>
            </w:pPr>
            <w:proofErr w:type="spellStart"/>
            <w:r w:rsidRPr="002B2BA4">
              <w:rPr>
                <w:rFonts w:ascii="Times New Roman" w:eastAsia="Times New Roman" w:hAnsi="Times New Roman" w:cs="Times New Roman"/>
                <w:color w:val="000000"/>
                <w:sz w:val="26"/>
                <w:szCs w:val="26"/>
              </w:rPr>
              <w:t>Mã</w:t>
            </w:r>
            <w:proofErr w:type="spellEnd"/>
            <w:r w:rsidRPr="002B2BA4">
              <w:rPr>
                <w:rFonts w:ascii="Times New Roman" w:eastAsia="Times New Roman" w:hAnsi="Times New Roman" w:cs="Times New Roman"/>
                <w:color w:val="000000"/>
                <w:sz w:val="26"/>
                <w:szCs w:val="26"/>
              </w:rPr>
              <w:t xml:space="preserve"> CK</w:t>
            </w:r>
          </w:p>
        </w:tc>
        <w:tc>
          <w:tcPr>
            <w:tcW w:w="1335" w:type="dxa"/>
          </w:tcPr>
          <w:p w14:paraId="75412EC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α</w:t>
            </w:r>
          </w:p>
        </w:tc>
        <w:tc>
          <w:tcPr>
            <w:tcW w:w="1336" w:type="dxa"/>
          </w:tcPr>
          <w:p w14:paraId="60AB682B" w14:textId="77777777" w:rsidR="00C5151C" w:rsidRPr="002B2BA4" w:rsidRDefault="00C5151C" w:rsidP="00747CF7">
            <w:pPr>
              <w:spacing w:after="0"/>
              <w:jc w:val="center"/>
              <w:rPr>
                <w:rFonts w:ascii="Times New Roman" w:eastAsia="Times New Roman" w:hAnsi="Times New Roman" w:cs="Times New Roman"/>
                <w:color w:val="000000"/>
                <w:sz w:val="26"/>
                <w:szCs w:val="26"/>
              </w:rPr>
            </w:pPr>
            <m:oMathPara>
              <m:oMath>
                <m:r>
                  <w:rPr>
                    <w:rFonts w:ascii="Cambria Math" w:eastAsia="Cambria Math" w:hAnsi="Cambria Math" w:cs="Times New Roman"/>
                    <w:color w:val="000000"/>
                    <w:sz w:val="26"/>
                    <w:szCs w:val="26"/>
                  </w:rPr>
                  <m:t>β</m:t>
                </m:r>
              </m:oMath>
            </m:oMathPara>
          </w:p>
        </w:tc>
        <w:tc>
          <w:tcPr>
            <w:tcW w:w="1336" w:type="dxa"/>
          </w:tcPr>
          <w:p w14:paraId="2AC83388" w14:textId="77777777" w:rsidR="00C5151C" w:rsidRPr="002B2BA4" w:rsidRDefault="00000000" w:rsidP="00747CF7">
            <w:pPr>
              <w:spacing w:after="0"/>
              <w:jc w:val="center"/>
              <w:rPr>
                <w:rFonts w:ascii="Times New Roman" w:eastAsia="Times New Roman" w:hAnsi="Times New Roman" w:cs="Times New Roman"/>
                <w:color w:val="000000"/>
                <w:sz w:val="26"/>
                <w:szCs w:val="26"/>
                <w:vertAlign w:val="subscript"/>
              </w:rPr>
            </w:pPr>
            <m:oMathPara>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0</m:t>
                    </m:r>
                  </m:sub>
                </m:sSub>
              </m:oMath>
            </m:oMathPara>
          </w:p>
        </w:tc>
        <w:tc>
          <w:tcPr>
            <w:tcW w:w="1336" w:type="dxa"/>
          </w:tcPr>
          <w:p w14:paraId="5D6DB030" w14:textId="77777777" w:rsidR="00C5151C" w:rsidRPr="002B2BA4" w:rsidRDefault="00000000" w:rsidP="00747CF7">
            <w:pPr>
              <w:spacing w:after="0"/>
              <w:jc w:val="center"/>
              <w:rPr>
                <w:rFonts w:ascii="Times New Roman" w:eastAsia="Times New Roman" w:hAnsi="Times New Roman" w:cs="Times New Roman"/>
                <w:color w:val="000000"/>
                <w:sz w:val="26"/>
                <w:szCs w:val="26"/>
                <w:vertAlign w:val="subscript"/>
              </w:rPr>
            </w:pPr>
            <m:oMathPara>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1</m:t>
                    </m:r>
                  </m:sub>
                </m:sSub>
              </m:oMath>
            </m:oMathPara>
          </w:p>
        </w:tc>
        <w:tc>
          <w:tcPr>
            <w:tcW w:w="1336" w:type="dxa"/>
          </w:tcPr>
          <w:p w14:paraId="540CFBBA" w14:textId="77777777" w:rsidR="00C5151C" w:rsidRPr="002B2BA4" w:rsidRDefault="00000000" w:rsidP="00747CF7">
            <w:pPr>
              <w:spacing w:after="0"/>
              <w:jc w:val="center"/>
              <w:rPr>
                <w:rFonts w:ascii="Times New Roman" w:eastAsia="Times New Roman" w:hAnsi="Times New Roman" w:cs="Times New Roman"/>
                <w:color w:val="000000"/>
                <w:sz w:val="26"/>
                <w:szCs w:val="26"/>
                <w:vertAlign w:val="subscript"/>
              </w:rPr>
            </w:pPr>
            <m:oMathPara>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2</m:t>
                    </m:r>
                  </m:sub>
                </m:sSub>
              </m:oMath>
            </m:oMathPara>
          </w:p>
        </w:tc>
        <w:tc>
          <w:tcPr>
            <w:tcW w:w="1336" w:type="dxa"/>
          </w:tcPr>
          <w:p w14:paraId="1121E3B1" w14:textId="77777777" w:rsidR="00C5151C" w:rsidRPr="002B2BA4" w:rsidRDefault="00000000" w:rsidP="00747CF7">
            <w:pPr>
              <w:spacing w:after="0"/>
              <w:jc w:val="center"/>
              <w:rPr>
                <w:rFonts w:ascii="Times New Roman" w:eastAsia="Times New Roman" w:hAnsi="Times New Roman" w:cs="Times New Roman"/>
                <w:color w:val="000000"/>
                <w:sz w:val="26"/>
                <w:szCs w:val="26"/>
                <w:vertAlign w:val="subscript"/>
              </w:rPr>
            </w:pPr>
            <m:oMathPara>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β</m:t>
                    </m:r>
                  </m:e>
                  <m:sub>
                    <m:r>
                      <w:rPr>
                        <w:rFonts w:ascii="Cambria Math" w:eastAsia="Cambria Math" w:hAnsi="Cambria Math" w:cs="Times New Roman"/>
                        <w:color w:val="000000"/>
                        <w:sz w:val="26"/>
                        <w:szCs w:val="26"/>
                      </w:rPr>
                      <m:t>3</m:t>
                    </m:r>
                  </m:sub>
                </m:sSub>
              </m:oMath>
            </m:oMathPara>
          </w:p>
        </w:tc>
      </w:tr>
      <w:tr w:rsidR="00C5151C" w:rsidRPr="002B2BA4" w14:paraId="6363A9C6" w14:textId="77777777" w:rsidTr="00747CF7">
        <w:trPr>
          <w:jc w:val="center"/>
        </w:trPr>
        <w:tc>
          <w:tcPr>
            <w:tcW w:w="1335" w:type="dxa"/>
            <w:vAlign w:val="bottom"/>
          </w:tcPr>
          <w:p w14:paraId="220C7D35"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BID</w:t>
            </w:r>
          </w:p>
        </w:tc>
        <w:tc>
          <w:tcPr>
            <w:tcW w:w="1335" w:type="dxa"/>
          </w:tcPr>
          <w:p w14:paraId="542C10E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0.0097</w:t>
            </w:r>
          </w:p>
        </w:tc>
        <w:tc>
          <w:tcPr>
            <w:tcW w:w="1336" w:type="dxa"/>
          </w:tcPr>
          <w:p w14:paraId="39904B2D"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1.0893</w:t>
            </w:r>
          </w:p>
        </w:tc>
        <w:tc>
          <w:tcPr>
            <w:tcW w:w="1336" w:type="dxa"/>
            <w:vAlign w:val="bottom"/>
          </w:tcPr>
          <w:p w14:paraId="6FA0C31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0.0156</w:t>
            </w:r>
          </w:p>
        </w:tc>
        <w:tc>
          <w:tcPr>
            <w:tcW w:w="1336" w:type="dxa"/>
            <w:vAlign w:val="bottom"/>
          </w:tcPr>
          <w:p w14:paraId="0569C0C6"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1.1621</w:t>
            </w:r>
          </w:p>
        </w:tc>
        <w:tc>
          <w:tcPr>
            <w:tcW w:w="1336" w:type="dxa"/>
            <w:vAlign w:val="bottom"/>
          </w:tcPr>
          <w:p w14:paraId="4515170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-0.5551</w:t>
            </w:r>
          </w:p>
        </w:tc>
        <w:tc>
          <w:tcPr>
            <w:tcW w:w="1336" w:type="dxa"/>
            <w:vAlign w:val="bottom"/>
          </w:tcPr>
          <w:p w14:paraId="5520B8F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0.1775</w:t>
            </w:r>
          </w:p>
        </w:tc>
      </w:tr>
      <w:tr w:rsidR="00C5151C" w:rsidRPr="002B2BA4" w14:paraId="4B3F7AB0" w14:textId="77777777" w:rsidTr="00747CF7">
        <w:trPr>
          <w:jc w:val="center"/>
        </w:trPr>
        <w:tc>
          <w:tcPr>
            <w:tcW w:w="1335" w:type="dxa"/>
            <w:vAlign w:val="bottom"/>
          </w:tcPr>
          <w:p w14:paraId="017501ED"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EIB</w:t>
            </w:r>
          </w:p>
        </w:tc>
        <w:tc>
          <w:tcPr>
            <w:tcW w:w="1335" w:type="dxa"/>
          </w:tcPr>
          <w:p w14:paraId="00D7914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0.0284</w:t>
            </w:r>
          </w:p>
        </w:tc>
        <w:tc>
          <w:tcPr>
            <w:tcW w:w="1336" w:type="dxa"/>
          </w:tcPr>
          <w:p w14:paraId="68ED22C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0.2754</w:t>
            </w:r>
          </w:p>
        </w:tc>
        <w:tc>
          <w:tcPr>
            <w:tcW w:w="1336" w:type="dxa"/>
            <w:vAlign w:val="bottom"/>
          </w:tcPr>
          <w:p w14:paraId="6C5B9399"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0.0179</w:t>
            </w:r>
          </w:p>
        </w:tc>
        <w:tc>
          <w:tcPr>
            <w:tcW w:w="1336" w:type="dxa"/>
            <w:vAlign w:val="bottom"/>
          </w:tcPr>
          <w:p w14:paraId="103A56BC"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1.1424</w:t>
            </w:r>
          </w:p>
        </w:tc>
        <w:tc>
          <w:tcPr>
            <w:tcW w:w="1336" w:type="dxa"/>
            <w:vAlign w:val="bottom"/>
          </w:tcPr>
          <w:p w14:paraId="291E316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1.7590</w:t>
            </w:r>
          </w:p>
        </w:tc>
        <w:tc>
          <w:tcPr>
            <w:tcW w:w="1336" w:type="dxa"/>
            <w:vAlign w:val="bottom"/>
          </w:tcPr>
          <w:p w14:paraId="065A24B9"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1.3877</w:t>
            </w:r>
          </w:p>
        </w:tc>
      </w:tr>
      <w:tr w:rsidR="00C5151C" w:rsidRPr="002B2BA4" w14:paraId="26606A9B" w14:textId="77777777" w:rsidTr="00747CF7">
        <w:trPr>
          <w:jc w:val="center"/>
        </w:trPr>
        <w:tc>
          <w:tcPr>
            <w:tcW w:w="1335" w:type="dxa"/>
            <w:vAlign w:val="bottom"/>
          </w:tcPr>
          <w:p w14:paraId="5D529597"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TCB</w:t>
            </w:r>
          </w:p>
        </w:tc>
        <w:tc>
          <w:tcPr>
            <w:tcW w:w="1335" w:type="dxa"/>
          </w:tcPr>
          <w:p w14:paraId="4441B206"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0.0019</w:t>
            </w:r>
          </w:p>
        </w:tc>
        <w:tc>
          <w:tcPr>
            <w:tcW w:w="1336" w:type="dxa"/>
          </w:tcPr>
          <w:p w14:paraId="275766CC"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1.4874</w:t>
            </w:r>
          </w:p>
        </w:tc>
        <w:tc>
          <w:tcPr>
            <w:tcW w:w="1336" w:type="dxa"/>
            <w:vAlign w:val="bottom"/>
          </w:tcPr>
          <w:p w14:paraId="5F0F790C"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-0.0011</w:t>
            </w:r>
          </w:p>
        </w:tc>
        <w:tc>
          <w:tcPr>
            <w:tcW w:w="1336" w:type="dxa"/>
            <w:vAlign w:val="bottom"/>
          </w:tcPr>
          <w:p w14:paraId="6FA3B28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1.3037</w:t>
            </w:r>
          </w:p>
        </w:tc>
        <w:tc>
          <w:tcPr>
            <w:tcW w:w="1336" w:type="dxa"/>
            <w:vAlign w:val="bottom"/>
          </w:tcPr>
          <w:p w14:paraId="7603BCF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0.1678</w:t>
            </w:r>
          </w:p>
        </w:tc>
        <w:tc>
          <w:tcPr>
            <w:tcW w:w="1336" w:type="dxa"/>
            <w:vAlign w:val="bottom"/>
          </w:tcPr>
          <w:p w14:paraId="0875B2F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-0.3411</w:t>
            </w:r>
          </w:p>
        </w:tc>
      </w:tr>
      <w:tr w:rsidR="00C5151C" w:rsidRPr="002B2BA4" w14:paraId="55CC16AA" w14:textId="77777777" w:rsidTr="00747CF7">
        <w:trPr>
          <w:jc w:val="center"/>
        </w:trPr>
        <w:tc>
          <w:tcPr>
            <w:tcW w:w="1335" w:type="dxa"/>
            <w:vAlign w:val="bottom"/>
          </w:tcPr>
          <w:p w14:paraId="5BE675D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lastRenderedPageBreak/>
              <w:t>HDB</w:t>
            </w:r>
          </w:p>
        </w:tc>
        <w:tc>
          <w:tcPr>
            <w:tcW w:w="1335" w:type="dxa"/>
          </w:tcPr>
          <w:p w14:paraId="3344193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0.0096</w:t>
            </w:r>
          </w:p>
        </w:tc>
        <w:tc>
          <w:tcPr>
            <w:tcW w:w="1336" w:type="dxa"/>
          </w:tcPr>
          <w:p w14:paraId="568837D5"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1.2247</w:t>
            </w:r>
          </w:p>
        </w:tc>
        <w:tc>
          <w:tcPr>
            <w:tcW w:w="1336" w:type="dxa"/>
            <w:vAlign w:val="bottom"/>
          </w:tcPr>
          <w:p w14:paraId="42D2D2F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0.0019</w:t>
            </w:r>
          </w:p>
        </w:tc>
        <w:tc>
          <w:tcPr>
            <w:tcW w:w="1336" w:type="dxa"/>
            <w:vAlign w:val="bottom"/>
          </w:tcPr>
          <w:p w14:paraId="2CF395B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1.1943</w:t>
            </w:r>
          </w:p>
        </w:tc>
        <w:tc>
          <w:tcPr>
            <w:tcW w:w="1336" w:type="dxa"/>
            <w:vAlign w:val="bottom"/>
          </w:tcPr>
          <w:p w14:paraId="17C2398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0.7764</w:t>
            </w:r>
          </w:p>
        </w:tc>
        <w:tc>
          <w:tcPr>
            <w:tcW w:w="1336" w:type="dxa"/>
            <w:vAlign w:val="bottom"/>
          </w:tcPr>
          <w:p w14:paraId="11250F64"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-0.1213</w:t>
            </w:r>
          </w:p>
        </w:tc>
      </w:tr>
      <w:tr w:rsidR="00C5151C" w:rsidRPr="002B2BA4" w14:paraId="419F0CBB" w14:textId="77777777" w:rsidTr="00747CF7">
        <w:trPr>
          <w:jc w:val="center"/>
        </w:trPr>
        <w:tc>
          <w:tcPr>
            <w:tcW w:w="1335" w:type="dxa"/>
            <w:vAlign w:val="bottom"/>
          </w:tcPr>
          <w:p w14:paraId="118E5F76"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MBB</w:t>
            </w:r>
          </w:p>
        </w:tc>
        <w:tc>
          <w:tcPr>
            <w:tcW w:w="1335" w:type="dxa"/>
          </w:tcPr>
          <w:p w14:paraId="1DF0F455"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0.0172</w:t>
            </w:r>
          </w:p>
        </w:tc>
        <w:tc>
          <w:tcPr>
            <w:tcW w:w="1336" w:type="dxa"/>
          </w:tcPr>
          <w:p w14:paraId="3FDA18C7"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535282">
              <w:rPr>
                <w:rFonts w:ascii="Times New Roman" w:eastAsia="Times New Roman" w:hAnsi="Times New Roman" w:cs="Times New Roman"/>
                <w:sz w:val="26"/>
                <w:szCs w:val="26"/>
              </w:rPr>
              <w:t>1.3442</w:t>
            </w:r>
          </w:p>
        </w:tc>
        <w:tc>
          <w:tcPr>
            <w:tcW w:w="1336" w:type="dxa"/>
            <w:vAlign w:val="bottom"/>
          </w:tcPr>
          <w:p w14:paraId="2CF5511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0.0149</w:t>
            </w:r>
          </w:p>
        </w:tc>
        <w:tc>
          <w:tcPr>
            <w:tcW w:w="1336" w:type="dxa"/>
            <w:vAlign w:val="bottom"/>
          </w:tcPr>
          <w:p w14:paraId="5A351EDF"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1.2361</w:t>
            </w:r>
          </w:p>
        </w:tc>
        <w:tc>
          <w:tcPr>
            <w:tcW w:w="1336" w:type="dxa"/>
            <w:vAlign w:val="bottom"/>
          </w:tcPr>
          <w:p w14:paraId="42EE3557"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0.1570</w:t>
            </w:r>
          </w:p>
        </w:tc>
        <w:tc>
          <w:tcPr>
            <w:tcW w:w="1336" w:type="dxa"/>
            <w:vAlign w:val="bottom"/>
          </w:tcPr>
          <w:p w14:paraId="47812CC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-0.2056</w:t>
            </w:r>
          </w:p>
        </w:tc>
      </w:tr>
      <w:tr w:rsidR="00C5151C" w:rsidRPr="002B2BA4" w14:paraId="2B38A039" w14:textId="77777777" w:rsidTr="00747CF7">
        <w:trPr>
          <w:jc w:val="center"/>
        </w:trPr>
        <w:tc>
          <w:tcPr>
            <w:tcW w:w="1335" w:type="dxa"/>
            <w:vAlign w:val="bottom"/>
          </w:tcPr>
          <w:p w14:paraId="0DB83E4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STB</w:t>
            </w:r>
          </w:p>
        </w:tc>
        <w:tc>
          <w:tcPr>
            <w:tcW w:w="1335" w:type="dxa"/>
          </w:tcPr>
          <w:p w14:paraId="7038C855"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0.0283</w:t>
            </w:r>
          </w:p>
        </w:tc>
        <w:tc>
          <w:tcPr>
            <w:tcW w:w="1336" w:type="dxa"/>
          </w:tcPr>
          <w:p w14:paraId="4D6A4FB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1.288</w:t>
            </w:r>
          </w:p>
        </w:tc>
        <w:tc>
          <w:tcPr>
            <w:tcW w:w="1336" w:type="dxa"/>
            <w:vAlign w:val="bottom"/>
          </w:tcPr>
          <w:p w14:paraId="02816D50"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0.0184</w:t>
            </w:r>
          </w:p>
        </w:tc>
        <w:tc>
          <w:tcPr>
            <w:tcW w:w="1336" w:type="dxa"/>
            <w:vAlign w:val="bottom"/>
          </w:tcPr>
          <w:p w14:paraId="3A4B4844"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0.8504</w:t>
            </w:r>
          </w:p>
        </w:tc>
        <w:tc>
          <w:tcPr>
            <w:tcW w:w="1336" w:type="dxa"/>
            <w:vAlign w:val="bottom"/>
          </w:tcPr>
          <w:p w14:paraId="75202701"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0.6962</w:t>
            </w:r>
          </w:p>
        </w:tc>
        <w:tc>
          <w:tcPr>
            <w:tcW w:w="1336" w:type="dxa"/>
            <w:vAlign w:val="bottom"/>
          </w:tcPr>
          <w:p w14:paraId="6D853B16"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-0.8380</w:t>
            </w:r>
          </w:p>
        </w:tc>
      </w:tr>
      <w:tr w:rsidR="00C5151C" w:rsidRPr="002B2BA4" w14:paraId="25793494" w14:textId="77777777" w:rsidTr="00747CF7">
        <w:trPr>
          <w:jc w:val="center"/>
        </w:trPr>
        <w:tc>
          <w:tcPr>
            <w:tcW w:w="1335" w:type="dxa"/>
            <w:vAlign w:val="bottom"/>
          </w:tcPr>
          <w:p w14:paraId="36676D7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CTG</w:t>
            </w:r>
          </w:p>
        </w:tc>
        <w:tc>
          <w:tcPr>
            <w:tcW w:w="1335" w:type="dxa"/>
          </w:tcPr>
          <w:p w14:paraId="38DF685D"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0.0102</w:t>
            </w:r>
          </w:p>
        </w:tc>
        <w:tc>
          <w:tcPr>
            <w:tcW w:w="1336" w:type="dxa"/>
          </w:tcPr>
          <w:p w14:paraId="6DB3947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1.1718</w:t>
            </w:r>
          </w:p>
        </w:tc>
        <w:tc>
          <w:tcPr>
            <w:tcW w:w="1336" w:type="dxa"/>
            <w:vAlign w:val="bottom"/>
          </w:tcPr>
          <w:p w14:paraId="1D53B3E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0.0110</w:t>
            </w:r>
          </w:p>
        </w:tc>
        <w:tc>
          <w:tcPr>
            <w:tcW w:w="1336" w:type="dxa"/>
            <w:vAlign w:val="bottom"/>
          </w:tcPr>
          <w:p w14:paraId="2F28BB5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1.1182</w:t>
            </w:r>
          </w:p>
        </w:tc>
        <w:tc>
          <w:tcPr>
            <w:tcW w:w="1336" w:type="dxa"/>
            <w:vAlign w:val="bottom"/>
          </w:tcPr>
          <w:p w14:paraId="48A7FB6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-0.1162</w:t>
            </w:r>
          </w:p>
        </w:tc>
        <w:tc>
          <w:tcPr>
            <w:tcW w:w="1336" w:type="dxa"/>
            <w:vAlign w:val="bottom"/>
          </w:tcPr>
          <w:p w14:paraId="6F658A5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-0.0851</w:t>
            </w:r>
          </w:p>
        </w:tc>
      </w:tr>
      <w:tr w:rsidR="00C5151C" w:rsidRPr="002B2BA4" w14:paraId="2AA7BFB2" w14:textId="77777777" w:rsidTr="00747CF7">
        <w:trPr>
          <w:jc w:val="center"/>
        </w:trPr>
        <w:tc>
          <w:tcPr>
            <w:tcW w:w="1335" w:type="dxa"/>
            <w:vAlign w:val="bottom"/>
          </w:tcPr>
          <w:p w14:paraId="35E2C6B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TPB</w:t>
            </w:r>
          </w:p>
        </w:tc>
        <w:tc>
          <w:tcPr>
            <w:tcW w:w="1335" w:type="dxa"/>
          </w:tcPr>
          <w:p w14:paraId="57EF2A9C"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0.0090</w:t>
            </w:r>
          </w:p>
        </w:tc>
        <w:tc>
          <w:tcPr>
            <w:tcW w:w="1336" w:type="dxa"/>
          </w:tcPr>
          <w:p w14:paraId="0D42765F"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1.5027</w:t>
            </w:r>
          </w:p>
        </w:tc>
        <w:tc>
          <w:tcPr>
            <w:tcW w:w="1336" w:type="dxa"/>
            <w:vAlign w:val="bottom"/>
          </w:tcPr>
          <w:p w14:paraId="49C3C9D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0.0022</w:t>
            </w:r>
          </w:p>
        </w:tc>
        <w:tc>
          <w:tcPr>
            <w:tcW w:w="1336" w:type="dxa"/>
            <w:vAlign w:val="bottom"/>
          </w:tcPr>
          <w:p w14:paraId="77241BB1"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1.5141</w:t>
            </w:r>
          </w:p>
        </w:tc>
        <w:tc>
          <w:tcPr>
            <w:tcW w:w="1336" w:type="dxa"/>
            <w:vAlign w:val="bottom"/>
          </w:tcPr>
          <w:p w14:paraId="3F475188"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0.7243</w:t>
            </w:r>
          </w:p>
        </w:tc>
        <w:tc>
          <w:tcPr>
            <w:tcW w:w="1336" w:type="dxa"/>
            <w:vAlign w:val="bottom"/>
          </w:tcPr>
          <w:p w14:paraId="2E0FAE8A"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-0.0426</w:t>
            </w:r>
          </w:p>
        </w:tc>
      </w:tr>
      <w:tr w:rsidR="00C5151C" w:rsidRPr="002B2BA4" w14:paraId="6487F68F" w14:textId="77777777" w:rsidTr="00747CF7">
        <w:trPr>
          <w:jc w:val="center"/>
        </w:trPr>
        <w:tc>
          <w:tcPr>
            <w:tcW w:w="1335" w:type="dxa"/>
            <w:vAlign w:val="bottom"/>
          </w:tcPr>
          <w:p w14:paraId="0071E829"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VCB</w:t>
            </w:r>
          </w:p>
        </w:tc>
        <w:tc>
          <w:tcPr>
            <w:tcW w:w="1335" w:type="dxa"/>
          </w:tcPr>
          <w:p w14:paraId="2CE40DDD"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0.0053</w:t>
            </w:r>
          </w:p>
        </w:tc>
        <w:tc>
          <w:tcPr>
            <w:tcW w:w="1336" w:type="dxa"/>
          </w:tcPr>
          <w:p w14:paraId="43F4AE21"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0.7508</w:t>
            </w:r>
          </w:p>
        </w:tc>
        <w:tc>
          <w:tcPr>
            <w:tcW w:w="1336" w:type="dxa"/>
            <w:vAlign w:val="bottom"/>
          </w:tcPr>
          <w:p w14:paraId="1CC8FAF9"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0.0108</w:t>
            </w:r>
          </w:p>
        </w:tc>
        <w:tc>
          <w:tcPr>
            <w:tcW w:w="1336" w:type="dxa"/>
            <w:vAlign w:val="bottom"/>
          </w:tcPr>
          <w:p w14:paraId="6550EF7B"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0.9002</w:t>
            </w:r>
          </w:p>
        </w:tc>
        <w:tc>
          <w:tcPr>
            <w:tcW w:w="1336" w:type="dxa"/>
            <w:vAlign w:val="bottom"/>
          </w:tcPr>
          <w:p w14:paraId="6D003765"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-0.4669</w:t>
            </w:r>
          </w:p>
        </w:tc>
        <w:tc>
          <w:tcPr>
            <w:tcW w:w="1336" w:type="dxa"/>
            <w:vAlign w:val="bottom"/>
          </w:tcPr>
          <w:p w14:paraId="3C5A053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0.3061</w:t>
            </w:r>
          </w:p>
        </w:tc>
      </w:tr>
      <w:tr w:rsidR="00C5151C" w:rsidRPr="002B2BA4" w14:paraId="74B5E8AD" w14:textId="77777777" w:rsidTr="00747CF7">
        <w:trPr>
          <w:jc w:val="center"/>
        </w:trPr>
        <w:tc>
          <w:tcPr>
            <w:tcW w:w="1335" w:type="dxa"/>
            <w:vAlign w:val="bottom"/>
          </w:tcPr>
          <w:p w14:paraId="4F0AC063"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VPB</w:t>
            </w:r>
          </w:p>
        </w:tc>
        <w:tc>
          <w:tcPr>
            <w:tcW w:w="1335" w:type="dxa"/>
          </w:tcPr>
          <w:p w14:paraId="6A837A24"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0.0192</w:t>
            </w:r>
          </w:p>
        </w:tc>
        <w:tc>
          <w:tcPr>
            <w:tcW w:w="1336" w:type="dxa"/>
          </w:tcPr>
          <w:p w14:paraId="50F1B1A9"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sz w:val="26"/>
                <w:szCs w:val="26"/>
              </w:rPr>
              <w:t>1.38</w:t>
            </w:r>
          </w:p>
        </w:tc>
        <w:tc>
          <w:tcPr>
            <w:tcW w:w="1336" w:type="dxa"/>
            <w:vAlign w:val="bottom"/>
          </w:tcPr>
          <w:p w14:paraId="63398087"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0.0190</w:t>
            </w:r>
          </w:p>
        </w:tc>
        <w:tc>
          <w:tcPr>
            <w:tcW w:w="1336" w:type="dxa"/>
            <w:vAlign w:val="bottom"/>
          </w:tcPr>
          <w:p w14:paraId="3004969B"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1.4532</w:t>
            </w:r>
          </w:p>
        </w:tc>
        <w:tc>
          <w:tcPr>
            <w:tcW w:w="1336" w:type="dxa"/>
            <w:vAlign w:val="bottom"/>
          </w:tcPr>
          <w:p w14:paraId="3B1290CD"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0.0831</w:t>
            </w:r>
          </w:p>
        </w:tc>
        <w:tc>
          <w:tcPr>
            <w:tcW w:w="1336" w:type="dxa"/>
            <w:vAlign w:val="bottom"/>
          </w:tcPr>
          <w:p w14:paraId="5249CFCE" w14:textId="77777777" w:rsidR="00C5151C" w:rsidRPr="002B2BA4" w:rsidRDefault="00C5151C" w:rsidP="00747CF7">
            <w:pPr>
              <w:spacing w:after="0"/>
              <w:jc w:val="center"/>
              <w:rPr>
                <w:rFonts w:ascii="Times New Roman" w:eastAsia="Times New Roman" w:hAnsi="Times New Roman" w:cs="Times New Roman"/>
                <w:color w:val="000000"/>
                <w:sz w:val="26"/>
                <w:szCs w:val="26"/>
              </w:rPr>
            </w:pPr>
            <w:r w:rsidRPr="002B2BA4">
              <w:rPr>
                <w:rFonts w:ascii="Times New Roman" w:eastAsia="Times New Roman" w:hAnsi="Times New Roman" w:cs="Times New Roman"/>
                <w:color w:val="000000"/>
                <w:sz w:val="26"/>
                <w:szCs w:val="26"/>
              </w:rPr>
              <w:t>0.1227</w:t>
            </w:r>
          </w:p>
        </w:tc>
      </w:tr>
    </w:tbl>
    <w:p w14:paraId="01AC22B2" w14:textId="77777777" w:rsidR="00C5151C" w:rsidRDefault="00C5151C" w:rsidP="00C5151C">
      <w:pPr>
        <w:rPr>
          <w:rFonts w:ascii="Times New Roman" w:eastAsia="Times New Roman" w:hAnsi="Times New Roman" w:cs="Times New Roman"/>
          <w:color w:val="000000"/>
          <w:sz w:val="26"/>
          <w:szCs w:val="26"/>
        </w:rPr>
      </w:pPr>
    </w:p>
    <w:p w14:paraId="43BBC53B" w14:textId="77777777" w:rsidR="00C5151C" w:rsidRPr="00F36401" w:rsidRDefault="00C5151C" w:rsidP="00C5151C">
      <w:pPr>
        <w:ind w:firstLine="720"/>
        <w:rPr>
          <w:rFonts w:ascii="Times New Roman" w:hAnsi="Times New Roman" w:cs="Times New Roman"/>
          <w:sz w:val="26"/>
          <w:szCs w:val="26"/>
        </w:rPr>
      </w:pPr>
      <w:r>
        <w:rPr>
          <w:rFonts w:ascii="Times New Roman" w:eastAsia="Times New Roman" w:hAnsi="Times New Roman" w:cs="Times New Roman"/>
          <w:color w:val="000000"/>
          <w:sz w:val="26"/>
          <w:szCs w:val="26"/>
          <w:lang w:val="vi-VN"/>
        </w:rPr>
        <w:t xml:space="preserve">Dựa vào </w:t>
      </w:r>
      <w:proofErr w:type="spellStart"/>
      <w:r w:rsidRPr="00F36401">
        <w:rPr>
          <w:rFonts w:ascii="Times New Roman" w:eastAsia="Times New Roman" w:hAnsi="Times New Roman" w:cs="Times New Roman"/>
          <w:color w:val="000000"/>
          <w:sz w:val="26"/>
          <w:szCs w:val="26"/>
        </w:rPr>
        <w:t>giá</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hệ</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alpha </w:t>
      </w:r>
      <w:proofErr w:type="spellStart"/>
      <w:r w:rsidRPr="00F36401">
        <w:rPr>
          <w:rFonts w:ascii="Times New Roman" w:eastAsia="Times New Roman" w:hAnsi="Times New Roman" w:cs="Times New Roman"/>
          <w:color w:val="000000"/>
          <w:sz w:val="26"/>
          <w:szCs w:val="26"/>
        </w:rPr>
        <w:t>trong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mô</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hình</w:t>
      </w:r>
      <w:proofErr w:type="spellEnd"/>
      <w:r w:rsidRPr="00F36401">
        <w:rPr>
          <w:rFonts w:ascii="Times New Roman" w:eastAsia="Times New Roman" w:hAnsi="Times New Roman" w:cs="Times New Roman"/>
          <w:color w:val="000000"/>
          <w:sz w:val="26"/>
          <w:szCs w:val="26"/>
        </w:rPr>
        <w:t xml:space="preserve"> CAPM </w:t>
      </w:r>
      <w:proofErr w:type="spellStart"/>
      <w:r w:rsidRPr="00F36401">
        <w:rPr>
          <w:rFonts w:ascii="Times New Roman" w:eastAsia="Times New Roman" w:hAnsi="Times New Roman" w:cs="Times New Roman"/>
          <w:color w:val="000000"/>
          <w:sz w:val="26"/>
          <w:szCs w:val="26"/>
        </w:rPr>
        <w:t>và</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hệ</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Beta 0 </w:t>
      </w:r>
      <w:proofErr w:type="spellStart"/>
      <w:r w:rsidRPr="00F36401">
        <w:rPr>
          <w:rFonts w:ascii="Times New Roman" w:eastAsia="Times New Roman" w:hAnsi="Times New Roman" w:cs="Times New Roman"/>
          <w:color w:val="000000"/>
          <w:sz w:val="26"/>
          <w:szCs w:val="26"/>
        </w:rPr>
        <w:t>trong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mô</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hình</w:t>
      </w:r>
      <w:proofErr w:type="spellEnd"/>
      <w:r w:rsidRPr="00F36401">
        <w:rPr>
          <w:rFonts w:ascii="Times New Roman" w:eastAsia="Times New Roman" w:hAnsi="Times New Roman" w:cs="Times New Roman"/>
          <w:color w:val="000000"/>
          <w:sz w:val="26"/>
          <w:szCs w:val="26"/>
        </w:rPr>
        <w:t xml:space="preserve"> Fama – French, ta </w:t>
      </w:r>
      <w:proofErr w:type="spellStart"/>
      <w:r w:rsidRPr="00F36401">
        <w:rPr>
          <w:rFonts w:ascii="Times New Roman" w:eastAsia="Times New Roman" w:hAnsi="Times New Roman" w:cs="Times New Roman"/>
          <w:color w:val="000000"/>
          <w:sz w:val="26"/>
          <w:szCs w:val="26"/>
        </w:rPr>
        <w:t>thấy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đa</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các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mã</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cổ</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phiếu</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này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hAnsi="Times New Roman" w:cs="Times New Roman"/>
          <w:sz w:val="26"/>
          <w:szCs w:val="26"/>
        </w:rPr>
        <w:t>tỷ</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lệ</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sinh</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lời</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của</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cao</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hơn</w:t>
      </w:r>
      <w:proofErr w:type="spellEnd"/>
      <w:r w:rsidRPr="00F36401">
        <w:rPr>
          <w:rFonts w:ascii="Times New Roman" w:hAnsi="Times New Roman" w:cs="Times New Roman"/>
          <w:sz w:val="26"/>
          <w:szCs w:val="26"/>
        </w:rPr>
        <w:t xml:space="preserve"> so </w:t>
      </w:r>
      <w:proofErr w:type="spellStart"/>
      <w:r w:rsidRPr="00F36401">
        <w:rPr>
          <w:rFonts w:ascii="Times New Roman" w:hAnsi="Times New Roman" w:cs="Times New Roman"/>
          <w:sz w:val="26"/>
          <w:szCs w:val="26"/>
        </w:rPr>
        <w:t>với</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mức</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sinh</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lời</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mong</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đợi</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theo</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yếu</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tố</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rủi</w:t>
      </w:r>
      <w:proofErr w:type="spellEnd"/>
      <w:r w:rsidRPr="00F36401">
        <w:rPr>
          <w:rFonts w:ascii="Times New Roman" w:hAnsi="Times New Roman" w:cs="Times New Roman"/>
          <w:sz w:val="26"/>
          <w:szCs w:val="26"/>
        </w:rPr>
        <w:t xml:space="preserve"> ro. Tuy </w:t>
      </w:r>
      <w:proofErr w:type="spellStart"/>
      <w:r w:rsidRPr="00F36401">
        <w:rPr>
          <w:rFonts w:ascii="Times New Roman" w:hAnsi="Times New Roman" w:cs="Times New Roman"/>
          <w:sz w:val="26"/>
          <w:szCs w:val="26"/>
        </w:rPr>
        <w:t>nhiên</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theo</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mô</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hình</w:t>
      </w:r>
      <w:proofErr w:type="spellEnd"/>
      <w:r w:rsidRPr="00F36401">
        <w:rPr>
          <w:rFonts w:ascii="Times New Roman" w:hAnsi="Times New Roman" w:cs="Times New Roman"/>
          <w:sz w:val="26"/>
          <w:szCs w:val="26"/>
        </w:rPr>
        <w:t xml:space="preserve"> FF3FM, </w:t>
      </w:r>
      <w:proofErr w:type="spellStart"/>
      <w:r w:rsidRPr="00F36401">
        <w:rPr>
          <w:rFonts w:ascii="Times New Roman" w:hAnsi="Times New Roman" w:cs="Times New Roman"/>
          <w:sz w:val="26"/>
          <w:szCs w:val="26"/>
        </w:rPr>
        <w:t>có</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duy</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nhất</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một</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mã</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cổ</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phiếu</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là</w:t>
      </w:r>
      <w:proofErr w:type="spellEnd"/>
      <w:r w:rsidRPr="00F36401">
        <w:rPr>
          <w:rFonts w:ascii="Times New Roman" w:hAnsi="Times New Roman" w:cs="Times New Roman"/>
          <w:sz w:val="26"/>
          <w:szCs w:val="26"/>
        </w:rPr>
        <w:t xml:space="preserve"> TCB </w:t>
      </w:r>
      <w:proofErr w:type="spellStart"/>
      <w:r w:rsidRPr="00F36401">
        <w:rPr>
          <w:rFonts w:ascii="Times New Roman" w:hAnsi="Times New Roman" w:cs="Times New Roman"/>
          <w:sz w:val="26"/>
          <w:szCs w:val="26"/>
        </w:rPr>
        <w:t>đã</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sinh</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lỗ</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nhiều</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hơn</w:t>
      </w:r>
      <w:proofErr w:type="spellEnd"/>
      <w:r w:rsidRPr="00F36401">
        <w:rPr>
          <w:rFonts w:ascii="Times New Roman" w:hAnsi="Times New Roman" w:cs="Times New Roman"/>
          <w:sz w:val="26"/>
          <w:szCs w:val="26"/>
        </w:rPr>
        <w:t xml:space="preserve"> so </w:t>
      </w:r>
      <w:proofErr w:type="spellStart"/>
      <w:r w:rsidRPr="00F36401">
        <w:rPr>
          <w:rFonts w:ascii="Times New Roman" w:hAnsi="Times New Roman" w:cs="Times New Roman"/>
          <w:sz w:val="26"/>
          <w:szCs w:val="26"/>
        </w:rPr>
        <w:t>với</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mức</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lỗ</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mong</w:t>
      </w:r>
      <w:proofErr w:type="spellEnd"/>
      <w:r w:rsidRPr="00F36401">
        <w:rPr>
          <w:rFonts w:ascii="Times New Roman" w:hAnsi="Times New Roman" w:cs="Times New Roman"/>
          <w:sz w:val="26"/>
          <w:szCs w:val="26"/>
        </w:rPr>
        <w:t xml:space="preserve"> </w:t>
      </w:r>
      <w:proofErr w:type="spellStart"/>
      <w:r w:rsidRPr="00F36401">
        <w:rPr>
          <w:rFonts w:ascii="Times New Roman" w:hAnsi="Times New Roman" w:cs="Times New Roman"/>
          <w:sz w:val="26"/>
          <w:szCs w:val="26"/>
        </w:rPr>
        <w:t>đợi</w:t>
      </w:r>
      <w:proofErr w:type="spellEnd"/>
      <w:r w:rsidRPr="00F36401">
        <w:rPr>
          <w:rFonts w:ascii="Times New Roman" w:hAnsi="Times New Roman" w:cs="Times New Roman"/>
          <w:sz w:val="26"/>
          <w:szCs w:val="26"/>
        </w:rPr>
        <w:t>.</w:t>
      </w:r>
    </w:p>
    <w:p w14:paraId="460CCA5F" w14:textId="474EA639" w:rsidR="00C5151C" w:rsidRDefault="00C5151C" w:rsidP="00C5151C">
      <w:pPr>
        <w:ind w:firstLine="576"/>
        <w:rPr>
          <w:rFonts w:ascii="Times New Roman" w:eastAsia="Times New Roman" w:hAnsi="Times New Roman" w:cs="Times New Roman"/>
          <w:color w:val="000000"/>
          <w:sz w:val="26"/>
          <w:szCs w:val="26"/>
        </w:rPr>
      </w:pPr>
      <w:proofErr w:type="spellStart"/>
      <w:r w:rsidRPr="00F36401">
        <w:rPr>
          <w:rFonts w:ascii="Times New Roman" w:eastAsia="Times New Roman" w:hAnsi="Times New Roman" w:cs="Times New Roman"/>
          <w:color w:val="000000"/>
          <w:sz w:val="26"/>
          <w:szCs w:val="26"/>
        </w:rPr>
        <w:t>Bên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cạnh</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dựa</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vào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trọng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tâm</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của</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mô</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hình</w:t>
      </w:r>
      <w:proofErr w:type="spellEnd"/>
      <w:r w:rsidRPr="00F36401">
        <w:rPr>
          <w:rFonts w:ascii="Times New Roman" w:eastAsia="Times New Roman" w:hAnsi="Times New Roman" w:cs="Times New Roman"/>
          <w:color w:val="000000"/>
          <w:sz w:val="26"/>
          <w:szCs w:val="26"/>
        </w:rPr>
        <w:t xml:space="preserve"> CAPM </w:t>
      </w:r>
      <w:proofErr w:type="spellStart"/>
      <w:r w:rsidRPr="00F36401">
        <w:rPr>
          <w:rFonts w:ascii="Times New Roman" w:eastAsia="Times New Roman" w:hAnsi="Times New Roman" w:cs="Times New Roman"/>
          <w:color w:val="000000"/>
          <w:sz w:val="26"/>
          <w:szCs w:val="26"/>
        </w:rPr>
        <w:t>là</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hệ</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Beta, ta </w:t>
      </w:r>
      <w:proofErr w:type="spellStart"/>
      <w:r w:rsidRPr="00F36401">
        <w:rPr>
          <w:rFonts w:ascii="Times New Roman" w:eastAsia="Times New Roman" w:hAnsi="Times New Roman" w:cs="Times New Roman"/>
          <w:color w:val="000000"/>
          <w:sz w:val="26"/>
          <w:szCs w:val="26"/>
        </w:rPr>
        <w:t>thấy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hầu</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hết</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các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mã</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cổ</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phiếu</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đều</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hệ</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B</w:t>
      </w:r>
      <w:r w:rsidRPr="00F36401">
        <w:rPr>
          <w:rFonts w:ascii="Times New Roman" w:eastAsia="Times New Roman" w:hAnsi="Times New Roman" w:cs="Times New Roman"/>
          <w:color w:val="000000"/>
          <w:sz w:val="26"/>
          <w:szCs w:val="26"/>
        </w:rPr>
        <w:t>eta</w:t>
      </w:r>
      <w:r>
        <w:rPr>
          <w:rFonts w:ascii="Times New Roman" w:eastAsia="Times New Roman" w:hAnsi="Times New Roman" w:cs="Times New Roman"/>
          <w:color w:val="000000"/>
          <w:sz w:val="26"/>
          <w:szCs w:val="26"/>
          <w:lang w:val="vi-VN"/>
        </w:rPr>
        <w:t xml:space="preserve"> </w:t>
      </w:r>
      <w:r w:rsidRPr="00F36401">
        <w:rPr>
          <w:rFonts w:ascii="Times New Roman" w:eastAsia="Times New Roman" w:hAnsi="Times New Roman" w:cs="Times New Roman"/>
          <w:color w:val="000000"/>
          <w:sz w:val="26"/>
          <w:szCs w:val="26"/>
        </w:rPr>
        <w:t>&gt;</w:t>
      </w:r>
      <w:r>
        <w:rPr>
          <w:rFonts w:ascii="Times New Roman" w:eastAsia="Times New Roman" w:hAnsi="Times New Roman" w:cs="Times New Roman"/>
          <w:color w:val="000000"/>
          <w:sz w:val="26"/>
          <w:szCs w:val="26"/>
          <w:lang w:val="vi-VN"/>
        </w:rPr>
        <w:t xml:space="preserve"> </w:t>
      </w:r>
      <w:r w:rsidRPr="00F36401">
        <w:rPr>
          <w:rFonts w:ascii="Times New Roman" w:eastAsia="Times New Roman" w:hAnsi="Times New Roman" w:cs="Times New Roman"/>
          <w:color w:val="000000"/>
          <w:sz w:val="26"/>
          <w:szCs w:val="26"/>
        </w:rPr>
        <w:t xml:space="preserve">1, </w:t>
      </w:r>
      <w:proofErr w:type="spellStart"/>
      <w:r w:rsidRPr="00F36401">
        <w:rPr>
          <w:rFonts w:ascii="Times New Roman" w:eastAsia="Times New Roman" w:hAnsi="Times New Roman" w:cs="Times New Roman"/>
          <w:color w:val="000000"/>
          <w:sz w:val="26"/>
          <w:szCs w:val="26"/>
        </w:rPr>
        <w:t>tức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là</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các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mã</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chứng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khoán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này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lớn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trường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chung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Cụ</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thể</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các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tài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sản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này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mức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độ</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biến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động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giá</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cao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mức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biến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động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của</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trường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chúng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khả</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năng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sinh</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lợi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cao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nhưng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cũng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đồng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thời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tiềm</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ẩn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cao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này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thể</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lớn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trường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chung</w:t>
      </w:r>
      <w:proofErr w:type="spellEnd"/>
      <w:r w:rsidRPr="00F36401">
        <w:rPr>
          <w:rFonts w:ascii="Times New Roman" w:eastAsia="Times New Roman" w:hAnsi="Times New Roman" w:cs="Times New Roman"/>
          <w:color w:val="000000"/>
          <w:sz w:val="26"/>
          <w:szCs w:val="26"/>
        </w:rPr>
        <w:t xml:space="preserve">. Tuy </w:t>
      </w:r>
      <w:proofErr w:type="spellStart"/>
      <w:r w:rsidRPr="00F36401">
        <w:rPr>
          <w:rFonts w:ascii="Times New Roman" w:eastAsia="Times New Roman" w:hAnsi="Times New Roman" w:cs="Times New Roman"/>
          <w:color w:val="000000"/>
          <w:sz w:val="26"/>
          <w:szCs w:val="26"/>
        </w:rPr>
        <w:t>nhiên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EIB </w:t>
      </w:r>
      <w:proofErr w:type="spellStart"/>
      <w:r w:rsidRPr="00F36401">
        <w:rPr>
          <w:rFonts w:ascii="Times New Roman" w:eastAsia="Times New Roman" w:hAnsi="Times New Roman" w:cs="Times New Roman"/>
          <w:color w:val="000000"/>
          <w:sz w:val="26"/>
          <w:szCs w:val="26"/>
        </w:rPr>
        <w:t>và</w:t>
      </w:r>
      <w:proofErr w:type="spellEnd"/>
      <w:r w:rsidRPr="00F36401">
        <w:rPr>
          <w:rFonts w:ascii="Times New Roman" w:eastAsia="Times New Roman" w:hAnsi="Times New Roman" w:cs="Times New Roman"/>
          <w:color w:val="000000"/>
          <w:sz w:val="26"/>
          <w:szCs w:val="26"/>
        </w:rPr>
        <w:t xml:space="preserve"> VCB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hệ</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số</w:t>
      </w:r>
      <w:proofErr w:type="spellEnd"/>
      <w:r w:rsidRPr="00F3640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B</w:t>
      </w:r>
      <w:r w:rsidRPr="00F36401">
        <w:rPr>
          <w:rFonts w:ascii="Times New Roman" w:eastAsia="Times New Roman" w:hAnsi="Times New Roman" w:cs="Times New Roman"/>
          <w:color w:val="000000"/>
          <w:sz w:val="26"/>
          <w:szCs w:val="26"/>
        </w:rPr>
        <w:t xml:space="preserve">eta &lt; 1, </w:t>
      </w:r>
      <w:proofErr w:type="spellStart"/>
      <w:r w:rsidRPr="00F36401">
        <w:rPr>
          <w:rFonts w:ascii="Times New Roman" w:eastAsia="Times New Roman" w:hAnsi="Times New Roman" w:cs="Times New Roman"/>
          <w:color w:val="000000"/>
          <w:sz w:val="26"/>
          <w:szCs w:val="26"/>
        </w:rPr>
        <w:t>cho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thấy</w:t>
      </w:r>
      <w:proofErr w:type="spellEnd"/>
      <w:r w:rsidRPr="00F3640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2 </w:t>
      </w:r>
      <w:proofErr w:type="spellStart"/>
      <w:r>
        <w:rPr>
          <w:rFonts w:ascii="Times New Roman" w:eastAsia="Times New Roman" w:hAnsi="Times New Roman" w:cs="Times New Roman"/>
          <w:color w:val="000000"/>
          <w:sz w:val="26"/>
          <w:szCs w:val="26"/>
        </w:rPr>
        <w:t>mã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cổ</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phiếu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này</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mức</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độ</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biến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động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ít</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trường</w:t>
      </w:r>
      <w:proofErr w:type="spellEnd"/>
      <w:r w:rsidRPr="00F36401">
        <w:rPr>
          <w:rFonts w:ascii="Times New Roman" w:eastAsia="Times New Roman" w:hAnsi="Times New Roman" w:cs="Times New Roman"/>
          <w:color w:val="000000"/>
          <w:sz w:val="26"/>
          <w:szCs w:val="26"/>
        </w:rPr>
        <w:t xml:space="preserve"> hay </w:t>
      </w:r>
      <w:proofErr w:type="spellStart"/>
      <w:r w:rsidRPr="00F36401">
        <w:rPr>
          <w:rFonts w:ascii="Times New Roman" w:eastAsia="Times New Roman" w:hAnsi="Times New Roman" w:cs="Times New Roman"/>
          <w:color w:val="000000"/>
          <w:sz w:val="26"/>
          <w:szCs w:val="26"/>
        </w:rPr>
        <w:t>có</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nhỏ</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hơn</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rủi</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ro</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thị</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trường</w:t>
      </w:r>
      <w:proofErr w:type="spellEnd"/>
      <w:r w:rsidRPr="00F36401">
        <w:rPr>
          <w:rFonts w:ascii="Times New Roman" w:eastAsia="Times New Roman" w:hAnsi="Times New Roman" w:cs="Times New Roman"/>
          <w:color w:val="000000"/>
          <w:sz w:val="26"/>
          <w:szCs w:val="26"/>
        </w:rPr>
        <w:t xml:space="preserve"> </w:t>
      </w:r>
      <w:proofErr w:type="spellStart"/>
      <w:r w:rsidRPr="00F36401">
        <w:rPr>
          <w:rFonts w:ascii="Times New Roman" w:eastAsia="Times New Roman" w:hAnsi="Times New Roman" w:cs="Times New Roman"/>
          <w:color w:val="000000"/>
          <w:sz w:val="26"/>
          <w:szCs w:val="26"/>
        </w:rPr>
        <w:t>chung</w:t>
      </w:r>
      <w:proofErr w:type="spellEnd"/>
      <w:r w:rsidRPr="00F36401">
        <w:rPr>
          <w:rFonts w:ascii="Times New Roman" w:eastAsia="Times New Roman" w:hAnsi="Times New Roman" w:cs="Times New Roman"/>
          <w:color w:val="000000"/>
          <w:sz w:val="26"/>
          <w:szCs w:val="26"/>
        </w:rPr>
        <w:t>.</w:t>
      </w:r>
    </w:p>
    <w:p w14:paraId="71FDB6D6" w14:textId="7059F4AF" w:rsidR="009D288A" w:rsidRDefault="009D288A" w:rsidP="009D288A">
      <w:pPr>
        <w:ind w:firstLine="72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Để</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định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cổ</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phiếu</w:t>
      </w:r>
      <w:proofErr w:type="spellEnd"/>
      <w:r>
        <w:rPr>
          <w:rFonts w:ascii="Times New Roman" w:eastAsia="Times New Roman" w:hAnsi="Times New Roman" w:cs="Times New Roman"/>
          <w:color w:val="000000"/>
          <w:sz w:val="26"/>
          <w:szCs w:val="26"/>
        </w:rPr>
        <w:t xml:space="preserve">, ta </w:t>
      </w:r>
      <w:proofErr w:type="spellStart"/>
      <w:r>
        <w:rPr>
          <w:rFonts w:ascii="Times New Roman" w:eastAsia="Times New Roman" w:hAnsi="Times New Roman" w:cs="Times New Roman"/>
          <w:color w:val="000000"/>
          <w:sz w:val="26"/>
          <w:szCs w:val="26"/>
        </w:rPr>
        <w:t>sử</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phương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trình</w:t>
      </w:r>
      <w:proofErr w:type="spellEnd"/>
      <w:r w:rsidRPr="0028320A">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đường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thị</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trường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chứng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khoán</w:t>
      </w:r>
      <w:proofErr w:type="spellEnd"/>
      <w:r>
        <w:rPr>
          <w:rFonts w:ascii="Times New Roman" w:eastAsia="Times New Roman" w:hAnsi="Times New Roman" w:cs="Times New Roman"/>
          <w:color w:val="000000"/>
          <w:sz w:val="26"/>
          <w:szCs w:val="26"/>
        </w:rPr>
        <w:t xml:space="preserve"> SML:</w:t>
      </w:r>
    </w:p>
    <w:p w14:paraId="2D5C13C6" w14:textId="77777777" w:rsidR="009D288A" w:rsidRPr="0028320A" w:rsidRDefault="009D288A" w:rsidP="009D288A">
      <w:pPr>
        <w:jc w:val="center"/>
        <w:rPr>
          <w:rFonts w:ascii="Times New Roman" w:hAnsi="Times New Roman" w:cs="Times New Roman"/>
          <w:sz w:val="26"/>
          <w:szCs w:val="26"/>
          <w:lang w:val="de-DE"/>
        </w:rPr>
      </w:pPr>
      <w:r w:rsidRPr="0028320A">
        <w:rPr>
          <w:rFonts w:ascii="Times New Roman" w:hAnsi="Times New Roman" w:cs="Times New Roman"/>
          <w:sz w:val="26"/>
          <w:szCs w:val="26"/>
          <w:lang w:val="de-DE"/>
        </w:rPr>
        <w:t>E(R</w:t>
      </w:r>
      <w:r w:rsidRPr="0028320A">
        <w:rPr>
          <w:rFonts w:ascii="Times New Roman" w:hAnsi="Times New Roman" w:cs="Times New Roman"/>
          <w:sz w:val="26"/>
          <w:szCs w:val="26"/>
          <w:vertAlign w:val="subscript"/>
          <w:lang w:val="de-DE"/>
        </w:rPr>
        <w:t xml:space="preserve">i </w:t>
      </w:r>
      <w:r w:rsidRPr="0028320A">
        <w:rPr>
          <w:rFonts w:ascii="Times New Roman" w:hAnsi="Times New Roman" w:cs="Times New Roman"/>
          <w:sz w:val="26"/>
          <w:szCs w:val="26"/>
          <w:lang w:val="de-DE"/>
        </w:rPr>
        <w:t>) = R</w:t>
      </w:r>
      <w:r w:rsidRPr="0028320A">
        <w:rPr>
          <w:rFonts w:ascii="Times New Roman" w:hAnsi="Times New Roman" w:cs="Times New Roman"/>
          <w:sz w:val="26"/>
          <w:szCs w:val="26"/>
          <w:vertAlign w:val="subscript"/>
          <w:lang w:val="de-DE"/>
        </w:rPr>
        <w:t>f</w:t>
      </w:r>
      <w:r>
        <w:rPr>
          <w:rFonts w:ascii="Times New Roman" w:hAnsi="Times New Roman" w:cs="Times New Roman"/>
          <w:sz w:val="26"/>
          <w:szCs w:val="26"/>
          <w:vertAlign w:val="subscript"/>
          <w:lang w:val="de-DE"/>
        </w:rPr>
        <w:t xml:space="preserve">  </w:t>
      </w:r>
      <w:r w:rsidRPr="0028320A">
        <w:rPr>
          <w:rFonts w:ascii="Times New Roman" w:hAnsi="Times New Roman" w:cs="Times New Roman"/>
          <w:sz w:val="26"/>
          <w:szCs w:val="26"/>
          <w:lang w:val="de-DE"/>
        </w:rPr>
        <w:t xml:space="preserve">+ </w:t>
      </w:r>
      <w:r w:rsidRPr="00B96CE7">
        <w:rPr>
          <w:rFonts w:ascii="Times New Roman" w:hAnsi="Times New Roman" w:cs="Times New Roman"/>
          <w:sz w:val="26"/>
          <w:szCs w:val="26"/>
        </w:rPr>
        <w:sym w:font="Symbol" w:char="F062"/>
      </w:r>
      <w:r w:rsidRPr="0028320A">
        <w:rPr>
          <w:rFonts w:ascii="Times New Roman" w:hAnsi="Times New Roman" w:cs="Times New Roman"/>
          <w:sz w:val="26"/>
          <w:szCs w:val="26"/>
          <w:lang w:val="de-DE"/>
        </w:rPr>
        <w:t>( E(R</w:t>
      </w:r>
      <w:r w:rsidRPr="0028320A">
        <w:rPr>
          <w:rFonts w:ascii="Times New Roman" w:hAnsi="Times New Roman" w:cs="Times New Roman"/>
          <w:sz w:val="26"/>
          <w:szCs w:val="26"/>
          <w:vertAlign w:val="subscript"/>
          <w:lang w:val="de-DE"/>
        </w:rPr>
        <w:t>m</w:t>
      </w:r>
      <w:r w:rsidRPr="0028320A">
        <w:rPr>
          <w:rFonts w:ascii="Times New Roman" w:hAnsi="Times New Roman" w:cs="Times New Roman"/>
          <w:sz w:val="26"/>
          <w:szCs w:val="26"/>
          <w:lang w:val="de-DE"/>
        </w:rPr>
        <w:t>)– R</w:t>
      </w:r>
      <w:r w:rsidRPr="0028320A">
        <w:rPr>
          <w:rFonts w:ascii="Times New Roman" w:hAnsi="Times New Roman" w:cs="Times New Roman"/>
          <w:sz w:val="26"/>
          <w:szCs w:val="26"/>
          <w:vertAlign w:val="subscript"/>
          <w:lang w:val="de-DE"/>
        </w:rPr>
        <w:t>f</w:t>
      </w:r>
      <w:r w:rsidRPr="0028320A">
        <w:rPr>
          <w:rFonts w:ascii="Times New Roman" w:hAnsi="Times New Roman" w:cs="Times New Roman"/>
          <w:sz w:val="26"/>
          <w:szCs w:val="26"/>
          <w:lang w:val="de-DE"/>
        </w:rPr>
        <w:t>)</w:t>
      </w:r>
    </w:p>
    <w:p w14:paraId="406F594A" w14:textId="77777777" w:rsidR="009D288A" w:rsidRDefault="009D288A" w:rsidP="009D288A">
      <w:pPr>
        <w:ind w:firstLine="720"/>
        <w:rPr>
          <w:rFonts w:ascii="Times New Roman" w:hAnsi="Times New Roman" w:cs="Times New Roman"/>
          <w:sz w:val="26"/>
          <w:szCs w:val="26"/>
          <w:lang w:val="de-DE"/>
        </w:rPr>
      </w:pPr>
      <w:r w:rsidRPr="0028320A">
        <w:rPr>
          <w:rFonts w:ascii="Times New Roman" w:eastAsia="Times New Roman" w:hAnsi="Times New Roman" w:cs="Times New Roman"/>
          <w:color w:val="000000"/>
          <w:sz w:val="26"/>
          <w:szCs w:val="26"/>
          <w:lang w:val="de-DE"/>
        </w:rPr>
        <w:t xml:space="preserve">Trong đó, khi </w:t>
      </w:r>
      <w:r w:rsidRPr="00B96CE7">
        <w:rPr>
          <w:rFonts w:ascii="Times New Roman" w:hAnsi="Times New Roman" w:cs="Times New Roman"/>
          <w:sz w:val="26"/>
          <w:szCs w:val="26"/>
        </w:rPr>
        <w:sym w:font="Symbol" w:char="F062"/>
      </w:r>
      <w:r w:rsidRPr="0028320A">
        <w:rPr>
          <w:rFonts w:ascii="Times New Roman" w:hAnsi="Times New Roman" w:cs="Times New Roman"/>
          <w:sz w:val="26"/>
          <w:szCs w:val="26"/>
          <w:lang w:val="de-DE"/>
        </w:rPr>
        <w:t xml:space="preserve"> = 0, tỷ suất sinh lợi của c</w:t>
      </w:r>
      <w:r>
        <w:rPr>
          <w:rFonts w:ascii="Times New Roman" w:hAnsi="Times New Roman" w:cs="Times New Roman"/>
          <w:sz w:val="26"/>
          <w:szCs w:val="26"/>
          <w:lang w:val="de-DE"/>
        </w:rPr>
        <w:t xml:space="preserve">ổ phiếu đó sẽ bằng tỷ suất sinh lợi của chứng khoán phi rủi ro, ở đây là trái phiếu chính phủ kì hạn 5 năm. Khi </w:t>
      </w:r>
      <w:r w:rsidRPr="00B96CE7">
        <w:rPr>
          <w:rFonts w:ascii="Times New Roman" w:hAnsi="Times New Roman" w:cs="Times New Roman"/>
          <w:sz w:val="26"/>
          <w:szCs w:val="26"/>
        </w:rPr>
        <w:sym w:font="Symbol" w:char="F062"/>
      </w:r>
      <w:r w:rsidRPr="0028320A">
        <w:rPr>
          <w:rFonts w:ascii="Times New Roman" w:hAnsi="Times New Roman" w:cs="Times New Roman"/>
          <w:sz w:val="26"/>
          <w:szCs w:val="26"/>
          <w:lang w:val="de-DE"/>
        </w:rPr>
        <w:t xml:space="preserve"> = 1, tỷ suất sinh lợi của cổ phiếu </w:t>
      </w:r>
      <w:r>
        <w:rPr>
          <w:rFonts w:ascii="Times New Roman" w:hAnsi="Times New Roman" w:cs="Times New Roman"/>
          <w:sz w:val="26"/>
          <w:szCs w:val="26"/>
          <w:lang w:val="de-DE"/>
        </w:rPr>
        <w:t xml:space="preserve">sẽ bằng với mức lợi suất kì vọng của thị trường chung. </w:t>
      </w:r>
    </w:p>
    <w:p w14:paraId="0AC134DE" w14:textId="77777777" w:rsidR="009D288A" w:rsidRPr="0028320A" w:rsidRDefault="009D288A" w:rsidP="009D288A">
      <w:pPr>
        <w:ind w:firstLine="720"/>
        <w:rPr>
          <w:rFonts w:ascii="Times New Roman" w:eastAsia="Times New Roman" w:hAnsi="Times New Roman" w:cs="Times New Roman"/>
          <w:b/>
          <w:bCs/>
          <w:color w:val="000000"/>
          <w:sz w:val="26"/>
          <w:szCs w:val="26"/>
          <w:lang w:val="de-DE"/>
        </w:rPr>
      </w:pPr>
      <w:r>
        <w:rPr>
          <w:noProof/>
        </w:rPr>
        <w:lastRenderedPageBreak/>
        <w:drawing>
          <wp:inline distT="0" distB="0" distL="0" distR="0" wp14:anchorId="1D93CF0A" wp14:editId="3FE2C113">
            <wp:extent cx="5322498" cy="3427095"/>
            <wp:effectExtent l="0" t="0" r="12065" b="1905"/>
            <wp:docPr id="10" name="Chart 10">
              <a:extLst xmlns:a="http://schemas.openxmlformats.org/drawingml/2006/main">
                <a:ext uri="{FF2B5EF4-FFF2-40B4-BE49-F238E27FC236}">
                  <a16:creationId xmlns:a16="http://schemas.microsoft.com/office/drawing/2014/main" id="{57FD98AC-52B8-2982-B0E7-C22EFA559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B06E09" w14:textId="4F79FD93" w:rsidR="004A10FF" w:rsidRPr="003A2838" w:rsidRDefault="009D288A" w:rsidP="004A10FF">
      <w:pPr>
        <w:jc w:val="center"/>
        <w:rPr>
          <w:rFonts w:ascii="Times New Roman" w:eastAsia="Times New Roman" w:hAnsi="Times New Roman" w:cs="Times New Roman"/>
          <w:b/>
          <w:bCs/>
          <w:color w:val="000000"/>
          <w:sz w:val="26"/>
          <w:szCs w:val="26"/>
          <w:lang w:val="vi-VN"/>
        </w:rPr>
      </w:pPr>
      <w:r w:rsidRPr="003A2838">
        <w:rPr>
          <w:rFonts w:ascii="Times New Roman" w:eastAsia="Times New Roman" w:hAnsi="Times New Roman" w:cs="Times New Roman"/>
          <w:b/>
          <w:bCs/>
          <w:color w:val="000000"/>
          <w:sz w:val="26"/>
          <w:szCs w:val="26"/>
          <w:lang w:val="vi-VN"/>
        </w:rPr>
        <w:t>Biều đồ 4: Đường thị trường chứng khoán SML và lợi suất thực tế của 10 ngân hàng</w:t>
      </w:r>
    </w:p>
    <w:p w14:paraId="2E31CEBB" w14:textId="234776BF" w:rsidR="009D288A" w:rsidRPr="003A2838" w:rsidRDefault="009D288A" w:rsidP="009D288A">
      <w:pPr>
        <w:spacing w:after="0" w:line="240" w:lineRule="auto"/>
        <w:ind w:firstLine="720"/>
        <w:rPr>
          <w:rFonts w:ascii="Times New Roman" w:eastAsia="Times New Roman" w:hAnsi="Times New Roman" w:cs="Times New Roman"/>
          <w:color w:val="000000"/>
          <w:sz w:val="26"/>
          <w:szCs w:val="26"/>
          <w:lang w:val="vi-VN"/>
        </w:rPr>
      </w:pPr>
      <w:r w:rsidRPr="003A2838">
        <w:rPr>
          <w:rFonts w:ascii="Times New Roman" w:eastAsia="Times New Roman" w:hAnsi="Times New Roman" w:cs="Times New Roman"/>
          <w:color w:val="000000"/>
          <w:sz w:val="26"/>
          <w:szCs w:val="26"/>
          <w:lang w:val="vi-VN"/>
        </w:rPr>
        <w:t xml:space="preserve">Dựa vào biểu đồ định giá trên, ta thấy tất cả các ngân hàng đều nằm phía trên đường SML. </w:t>
      </w:r>
      <w:r w:rsidRPr="003A2838">
        <w:rPr>
          <w:rFonts w:ascii="Times New Roman" w:hAnsi="Times New Roman" w:cs="Times New Roman"/>
          <w:color w:val="252525"/>
          <w:sz w:val="26"/>
          <w:szCs w:val="26"/>
          <w:lang w:val="vi-VN"/>
        </w:rPr>
        <w:t xml:space="preserve">Đặt trong điều kiện thị trường cân bằng nghĩa là tất cả các chứng khoán đều phải nằm trên đường SML, kết quả phân tích cho thấy các chứng khoán này đều bị định giá thấp hơn so với nội tại của nó. </w:t>
      </w:r>
      <w:r w:rsidRPr="003A2838">
        <w:rPr>
          <w:rFonts w:ascii="Times New Roman" w:eastAsia="Times New Roman" w:hAnsi="Times New Roman" w:cs="Times New Roman"/>
          <w:color w:val="000000"/>
          <w:sz w:val="26"/>
          <w:szCs w:val="26"/>
          <w:lang w:val="vi-VN"/>
        </w:rPr>
        <w:t xml:space="preserve">Việc cổ phiếu đang được định giá ở mức thấp có nghĩa là tỷ suất lợi nhuận sinh ra khi đầu tư mã cổ phiếu đó chưa hẳn đúng với giá trị nội tại của công ty tại thời điểm đó, cụ thể là với tiềm lực của công ty, tỷ suất sinh lời hàng tháng đủ khả năng để đạt được con số lớn hơn giá trị lợi suất thực tế trên thị trừơng, điều này đồng nghĩa với việc lợi suất của công ty đó ở thời điểm tương lai sẽ có xu hướng tăng lên. Đối với mã cổ phiếu được định giá là </w:t>
      </w:r>
      <w:r w:rsidR="003A2838" w:rsidRPr="003A2838">
        <w:rPr>
          <w:rFonts w:ascii="Times New Roman" w:eastAsia="Times New Roman" w:hAnsi="Times New Roman" w:cs="Times New Roman"/>
          <w:color w:val="000000"/>
          <w:sz w:val="26"/>
          <w:szCs w:val="26"/>
          <w:lang w:val="vi-VN"/>
        </w:rPr>
        <w:t>cao</w:t>
      </w:r>
      <w:r w:rsidRPr="003A2838">
        <w:rPr>
          <w:rFonts w:ascii="Times New Roman" w:eastAsia="Times New Roman" w:hAnsi="Times New Roman" w:cs="Times New Roman"/>
          <w:color w:val="000000"/>
          <w:sz w:val="26"/>
          <w:szCs w:val="26"/>
          <w:lang w:val="vi-VN"/>
        </w:rPr>
        <w:t xml:space="preserve"> thì ngược lại, chúng sẽ có xu hướng giảm đi ở thời điểm kế tiếp.</w:t>
      </w:r>
    </w:p>
    <w:p w14:paraId="47D4A297" w14:textId="77777777" w:rsidR="009D288A" w:rsidRPr="009D288A" w:rsidRDefault="009D288A" w:rsidP="009D288A">
      <w:pPr>
        <w:spacing w:after="0" w:line="240" w:lineRule="auto"/>
        <w:rPr>
          <w:rFonts w:ascii="Times New Roman" w:eastAsia="Times New Roman" w:hAnsi="Times New Roman" w:cs="Times New Roman"/>
          <w:color w:val="000000"/>
          <w:sz w:val="26"/>
          <w:szCs w:val="26"/>
          <w:lang w:val="vi-VN"/>
        </w:rPr>
      </w:pPr>
    </w:p>
    <w:p w14:paraId="436E5FB6" w14:textId="1601D3FC" w:rsidR="009D288A" w:rsidRPr="008648E1" w:rsidRDefault="009D288A" w:rsidP="009D288A">
      <w:pPr>
        <w:pStyle w:val="Heading2"/>
        <w:rPr>
          <w:rFonts w:eastAsia="Times New Roman"/>
        </w:rPr>
      </w:pPr>
      <w:bookmarkStart w:id="63" w:name="_Toc131238330"/>
      <w:proofErr w:type="spellStart"/>
      <w:r w:rsidRPr="002B2BA4">
        <w:rPr>
          <w:rFonts w:eastAsia="Times New Roman"/>
        </w:rPr>
        <w:t>Khuyến</w:t>
      </w:r>
      <w:proofErr w:type="spellEnd"/>
      <w:r w:rsidRPr="002B2BA4">
        <w:rPr>
          <w:rFonts w:eastAsia="Times New Roman"/>
        </w:rPr>
        <w:t xml:space="preserve"> </w:t>
      </w:r>
      <w:proofErr w:type="spellStart"/>
      <w:r w:rsidRPr="002B2BA4">
        <w:rPr>
          <w:rFonts w:eastAsia="Times New Roman"/>
        </w:rPr>
        <w:t>nghị</w:t>
      </w:r>
      <w:proofErr w:type="spellEnd"/>
      <w:r w:rsidRPr="002B2BA4">
        <w:rPr>
          <w:rFonts w:eastAsia="Times New Roman"/>
        </w:rPr>
        <w:t xml:space="preserve"> </w:t>
      </w:r>
      <w:proofErr w:type="spellStart"/>
      <w:r w:rsidRPr="002B2BA4">
        <w:rPr>
          <w:rFonts w:eastAsia="Times New Roman"/>
        </w:rPr>
        <w:t>đầu</w:t>
      </w:r>
      <w:proofErr w:type="spellEnd"/>
      <w:r w:rsidRPr="002B2BA4">
        <w:rPr>
          <w:rFonts w:eastAsia="Times New Roman"/>
        </w:rPr>
        <w:t xml:space="preserve"> </w:t>
      </w:r>
      <w:proofErr w:type="spellStart"/>
      <w:r w:rsidRPr="002B2BA4">
        <w:rPr>
          <w:rFonts w:eastAsia="Times New Roman"/>
        </w:rPr>
        <w:t>tư</w:t>
      </w:r>
      <w:bookmarkEnd w:id="63"/>
      <w:proofErr w:type="spellEnd"/>
    </w:p>
    <w:p w14:paraId="7C5A8F52" w14:textId="77777777" w:rsidR="009D288A" w:rsidRPr="002B2BA4" w:rsidRDefault="009D288A" w:rsidP="009D288A">
      <w:pPr>
        <w:spacing w:after="0" w:line="240" w:lineRule="auto"/>
        <w:rPr>
          <w:rFonts w:ascii="Times New Roman" w:eastAsia="Times New Roman" w:hAnsi="Times New Roman" w:cs="Times New Roman"/>
          <w:color w:val="000000"/>
          <w:sz w:val="26"/>
          <w:szCs w:val="26"/>
        </w:rPr>
      </w:pPr>
    </w:p>
    <w:p w14:paraId="3939448F" w14:textId="56860302" w:rsidR="009D288A" w:rsidRPr="002B2BA4" w:rsidRDefault="009D288A" w:rsidP="009D288A">
      <w:pPr>
        <w:spacing w:after="0" w:line="240" w:lineRule="auto"/>
        <w:ind w:firstLine="720"/>
        <w:rPr>
          <w:rFonts w:ascii="Times New Roman" w:eastAsia="Times New Roman" w:hAnsi="Times New Roman" w:cs="Times New Roman"/>
          <w:sz w:val="26"/>
          <w:szCs w:val="26"/>
        </w:rPr>
      </w:pPr>
      <w:r w:rsidRPr="002B2BA4">
        <w:rPr>
          <w:rFonts w:ascii="Times New Roman" w:eastAsia="Times New Roman" w:hAnsi="Times New Roman" w:cs="Times New Roman"/>
          <w:color w:val="000000"/>
          <w:sz w:val="26"/>
          <w:szCs w:val="26"/>
        </w:rPr>
        <w:t xml:space="preserve">Theo </w:t>
      </w:r>
      <w:proofErr w:type="spellStart"/>
      <w:r w:rsidR="003A2838">
        <w:rPr>
          <w:rFonts w:ascii="Times New Roman" w:eastAsia="Times New Roman" w:hAnsi="Times New Roman" w:cs="Times New Roman"/>
          <w:color w:val="000000"/>
          <w:sz w:val="26"/>
          <w:szCs w:val="26"/>
        </w:rPr>
        <w:t>kết</w:t>
      </w:r>
      <w:proofErr w:type="spellEnd"/>
      <w:r w:rsidR="003A2838">
        <w:rPr>
          <w:rFonts w:ascii="Times New Roman" w:eastAsia="Times New Roman" w:hAnsi="Times New Roman" w:cs="Times New Roman"/>
          <w:color w:val="000000"/>
          <w:sz w:val="26"/>
          <w:szCs w:val="26"/>
        </w:rPr>
        <w:t xml:space="preserve"> </w:t>
      </w:r>
      <w:proofErr w:type="spellStart"/>
      <w:r w:rsidR="003A2838">
        <w:rPr>
          <w:rFonts w:ascii="Times New Roman" w:eastAsia="Times New Roman" w:hAnsi="Times New Roman" w:cs="Times New Roman"/>
          <w:color w:val="000000"/>
          <w:sz w:val="26"/>
          <w:szCs w:val="26"/>
        </w:rPr>
        <w:t>quả</w:t>
      </w:r>
      <w:proofErr w:type="spellEnd"/>
      <w:r w:rsidR="003A2838">
        <w:rPr>
          <w:rFonts w:ascii="Times New Roman" w:eastAsia="Times New Roman" w:hAnsi="Times New Roman" w:cs="Times New Roman"/>
          <w:color w:val="000000"/>
          <w:sz w:val="26"/>
          <w:szCs w:val="26"/>
        </w:rPr>
        <w:t xml:space="preserve"> </w:t>
      </w:r>
      <w:proofErr w:type="spellStart"/>
      <w:r w:rsidR="003A2838">
        <w:rPr>
          <w:rFonts w:ascii="Times New Roman" w:eastAsia="Times New Roman" w:hAnsi="Times New Roman" w:cs="Times New Roman"/>
          <w:color w:val="000000"/>
          <w:sz w:val="26"/>
          <w:szCs w:val="26"/>
        </w:rPr>
        <w:t>phân</w:t>
      </w:r>
      <w:proofErr w:type="spellEnd"/>
      <w:r w:rsidR="003A2838">
        <w:rPr>
          <w:rFonts w:ascii="Times New Roman" w:eastAsia="Times New Roman" w:hAnsi="Times New Roman" w:cs="Times New Roman"/>
          <w:color w:val="000000"/>
          <w:sz w:val="26"/>
          <w:szCs w:val="26"/>
        </w:rPr>
        <w:t xml:space="preserve"> </w:t>
      </w:r>
      <w:proofErr w:type="spellStart"/>
      <w:r w:rsidR="003A2838">
        <w:rPr>
          <w:rFonts w:ascii="Times New Roman" w:eastAsia="Times New Roman" w:hAnsi="Times New Roman" w:cs="Times New Roman"/>
          <w:color w:val="000000"/>
          <w:sz w:val="26"/>
          <w:szCs w:val="26"/>
        </w:rPr>
        <w:t>tích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nhà</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thể</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thực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hiện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quyết</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đầu</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tư</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của</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mình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theo</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các</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nhận</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định</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đó</w:t>
      </w:r>
      <w:proofErr w:type="spellEnd"/>
      <w:r w:rsidRPr="002B2BA4">
        <w:rPr>
          <w:rFonts w:ascii="Times New Roman" w:eastAsia="Times New Roman" w:hAnsi="Times New Roman" w:cs="Times New Roman"/>
          <w:color w:val="000000"/>
          <w:sz w:val="26"/>
          <w:szCs w:val="26"/>
        </w:rPr>
        <w:t xml:space="preserve">. </w:t>
      </w:r>
      <w:proofErr w:type="spellStart"/>
      <w:r w:rsidRPr="002B2BA4">
        <w:rPr>
          <w:rFonts w:ascii="Times New Roman" w:eastAsia="Times New Roman" w:hAnsi="Times New Roman" w:cs="Times New Roman"/>
          <w:color w:val="000000"/>
          <w:sz w:val="26"/>
          <w:szCs w:val="26"/>
        </w:rPr>
        <w:t>C</w:t>
      </w:r>
      <w:r w:rsidRPr="002B2BA4">
        <w:rPr>
          <w:rFonts w:ascii="Times New Roman" w:eastAsia="Times New Roman" w:hAnsi="Times New Roman" w:cs="Times New Roman"/>
          <w:sz w:val="26"/>
          <w:szCs w:val="26"/>
        </w:rPr>
        <w:t>ụ</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thể</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như</w:t>
      </w:r>
      <w:proofErr w:type="spellEnd"/>
      <w:r w:rsidRPr="002B2BA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tất cả các chứng khoán trong thời điểm này thì đều không nên bán,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chứng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khoán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đang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định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quá thấp</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như</w:t>
      </w:r>
      <w:proofErr w:type="spellEnd"/>
      <w:r w:rsidRPr="002B2BA4">
        <w:rPr>
          <w:rFonts w:ascii="Times New Roman" w:eastAsia="Times New Roman" w:hAnsi="Times New Roman" w:cs="Times New Roman"/>
          <w:sz w:val="26"/>
          <w:szCs w:val="26"/>
        </w:rPr>
        <w:t xml:space="preserve"> EIB</w:t>
      </w:r>
      <w:r>
        <w:rPr>
          <w:rFonts w:ascii="Times New Roman" w:eastAsia="Times New Roman" w:hAnsi="Times New Roman" w:cs="Times New Roman"/>
          <w:sz w:val="26"/>
          <w:szCs w:val="26"/>
          <w:lang w:val="vi-VN"/>
        </w:rPr>
        <w:t>, STB, VPB, MBB</w:t>
      </w:r>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thì</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cân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nhắc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việc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thực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hiện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quyền</w:t>
      </w:r>
      <w:proofErr w:type="spellEnd"/>
      <w:r w:rsidRPr="002B2BA4">
        <w:rPr>
          <w:rFonts w:ascii="Times New Roman" w:eastAsia="Times New Roman" w:hAnsi="Times New Roman" w:cs="Times New Roman"/>
          <w:sz w:val="26"/>
          <w:szCs w:val="26"/>
        </w:rPr>
        <w:t xml:space="preserve"> </w:t>
      </w:r>
      <w:proofErr w:type="spellStart"/>
      <w:r w:rsidR="003A2838">
        <w:rPr>
          <w:rFonts w:ascii="Times New Roman" w:eastAsia="Times New Roman" w:hAnsi="Times New Roman" w:cs="Times New Roman"/>
          <w:sz w:val="26"/>
          <w:szCs w:val="26"/>
        </w:rPr>
        <w:t>mua</w:t>
      </w:r>
      <w:proofErr w:type="spellEnd"/>
      <w:r w:rsidR="003A2838">
        <w:rPr>
          <w:rFonts w:ascii="Times New Roman" w:eastAsia="Times New Roman" w:hAnsi="Times New Roman" w:cs="Times New Roman"/>
          <w:sz w:val="26"/>
          <w:szCs w:val="26"/>
        </w:rPr>
        <w:t>.</w:t>
      </w:r>
      <w:r w:rsidRPr="002B2BA4">
        <w:rPr>
          <w:rFonts w:ascii="Times New Roman" w:eastAsia="Times New Roman" w:hAnsi="Times New Roman" w:cs="Times New Roman"/>
          <w:sz w:val="26"/>
          <w:szCs w:val="26"/>
        </w:rPr>
        <w:t xml:space="preserve"> </w:t>
      </w:r>
    </w:p>
    <w:p w14:paraId="650800E2" w14:textId="16FE8B8C" w:rsidR="009D288A" w:rsidRPr="002B2BA4" w:rsidRDefault="003A2838" w:rsidP="009D288A">
      <w:pPr>
        <w:spacing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Tuy </w:t>
      </w:r>
      <w:proofErr w:type="spellStart"/>
      <w:r>
        <w:rPr>
          <w:rFonts w:ascii="Times New Roman" w:eastAsia="Times New Roman" w:hAnsi="Times New Roman" w:cs="Times New Roman"/>
          <w:color w:val="000000"/>
          <w:sz w:val="26"/>
          <w:szCs w:val="26"/>
        </w:rPr>
        <w:t>nhiên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đây</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cũng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không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phải</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là</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tiêu</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chí</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duy</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nhất</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để</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đưa</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ra</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quyết</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định</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nhà</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đầu</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tư</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cần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phải</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cân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nhắc</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thêm</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đến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các</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yếu</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tố</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có</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khả</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năng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ảnh</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hưởng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đến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giá</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chứng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khoán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tại</w:t>
      </w:r>
      <w:proofErr w:type="spellEnd"/>
      <w:r w:rsidR="009D288A" w:rsidRPr="002B2BA4">
        <w:rPr>
          <w:rFonts w:ascii="Times New Roman" w:eastAsia="Times New Roman" w:hAnsi="Times New Roman" w:cs="Times New Roman"/>
          <w:color w:val="000000"/>
          <w:sz w:val="26"/>
          <w:szCs w:val="26"/>
        </w:rPr>
        <w:t xml:space="preserve"> Việt Nam </w:t>
      </w:r>
      <w:proofErr w:type="spellStart"/>
      <w:r w:rsidR="009D288A" w:rsidRPr="002B2BA4">
        <w:rPr>
          <w:rFonts w:ascii="Times New Roman" w:eastAsia="Times New Roman" w:hAnsi="Times New Roman" w:cs="Times New Roman"/>
          <w:color w:val="000000"/>
          <w:sz w:val="26"/>
          <w:szCs w:val="26"/>
        </w:rPr>
        <w:t>như</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tâm</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lý</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bầy</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đàn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và</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khả</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năng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tài</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chính</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cũng</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như</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các</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kế</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hoạch</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đầu</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tư</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vốn</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thay</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thế</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khác</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để</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có</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được</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kết</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quả</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đầu</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tư</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tốt</w:t>
      </w:r>
      <w:proofErr w:type="spellEnd"/>
      <w:r w:rsidR="009D288A" w:rsidRPr="002B2BA4">
        <w:rPr>
          <w:rFonts w:ascii="Times New Roman" w:eastAsia="Times New Roman" w:hAnsi="Times New Roman" w:cs="Times New Roman"/>
          <w:color w:val="000000"/>
          <w:sz w:val="26"/>
          <w:szCs w:val="26"/>
        </w:rPr>
        <w:t xml:space="preserve"> </w:t>
      </w:r>
      <w:proofErr w:type="spellStart"/>
      <w:r w:rsidR="009D288A" w:rsidRPr="002B2BA4">
        <w:rPr>
          <w:rFonts w:ascii="Times New Roman" w:eastAsia="Times New Roman" w:hAnsi="Times New Roman" w:cs="Times New Roman"/>
          <w:color w:val="000000"/>
          <w:sz w:val="26"/>
          <w:szCs w:val="26"/>
        </w:rPr>
        <w:t>nhất</w:t>
      </w:r>
      <w:proofErr w:type="spellEnd"/>
      <w:r w:rsidR="009D288A" w:rsidRPr="002B2BA4">
        <w:rPr>
          <w:rFonts w:ascii="Times New Roman" w:eastAsia="Times New Roman" w:hAnsi="Times New Roman" w:cs="Times New Roman"/>
          <w:color w:val="000000"/>
          <w:sz w:val="26"/>
          <w:szCs w:val="26"/>
        </w:rPr>
        <w:t>.</w:t>
      </w:r>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Thêm</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vào</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đó</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nhà</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đầu</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tư</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nên</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áp</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dụng</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một</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số</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phương</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pháp</w:t>
      </w:r>
      <w:proofErr w:type="spellEnd"/>
      <w:r w:rsidR="009D288A" w:rsidRPr="002B2BA4">
        <w:rPr>
          <w:rFonts w:ascii="Times New Roman" w:eastAsia="Times New Roman" w:hAnsi="Times New Roman" w:cs="Times New Roman"/>
          <w:sz w:val="26"/>
          <w:szCs w:val="26"/>
        </w:rPr>
        <w:t xml:space="preserve"> </w:t>
      </w:r>
      <w:proofErr w:type="spellStart"/>
      <w:r w:rsidR="009D288A" w:rsidRPr="002B2BA4">
        <w:rPr>
          <w:rFonts w:ascii="Times New Roman" w:eastAsia="Times New Roman" w:hAnsi="Times New Roman" w:cs="Times New Roman"/>
          <w:sz w:val="26"/>
          <w:szCs w:val="26"/>
        </w:rPr>
        <w:t>như</w:t>
      </w:r>
      <w:proofErr w:type="spellEnd"/>
      <w:r w:rsidR="009D288A" w:rsidRPr="002B2BA4">
        <w:rPr>
          <w:rFonts w:ascii="Times New Roman" w:eastAsia="Times New Roman" w:hAnsi="Times New Roman" w:cs="Times New Roman"/>
          <w:sz w:val="26"/>
          <w:szCs w:val="26"/>
        </w:rPr>
        <w:t>:</w:t>
      </w:r>
    </w:p>
    <w:p w14:paraId="7F16BD42" w14:textId="77777777" w:rsidR="009D288A" w:rsidRPr="002B2BA4" w:rsidRDefault="009D288A" w:rsidP="009D288A">
      <w:pPr>
        <w:pStyle w:val="ListParagraph"/>
        <w:numPr>
          <w:ilvl w:val="0"/>
          <w:numId w:val="24"/>
        </w:numPr>
        <w:spacing w:after="0" w:line="240" w:lineRule="auto"/>
        <w:ind w:left="0" w:firstLine="54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lastRenderedPageBreak/>
        <w:t>Thực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hiện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chiến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dạng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hóa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trong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ngành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tế</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tránh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tập</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trung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mức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một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ngành</w:t>
      </w:r>
      <w:proofErr w:type="spellEnd"/>
      <w:r w:rsidRPr="002B2BA4">
        <w:rPr>
          <w:rFonts w:ascii="Times New Roman" w:eastAsia="Times New Roman" w:hAnsi="Times New Roman" w:cs="Times New Roman"/>
          <w:sz w:val="26"/>
          <w:szCs w:val="26"/>
        </w:rPr>
        <w:t xml:space="preserve"> hay </w:t>
      </w:r>
      <w:proofErr w:type="spellStart"/>
      <w:r w:rsidRPr="002B2BA4">
        <w:rPr>
          <w:rFonts w:ascii="Times New Roman" w:eastAsia="Times New Roman" w:hAnsi="Times New Roman" w:cs="Times New Roman"/>
          <w:sz w:val="26"/>
          <w:szCs w:val="26"/>
        </w:rPr>
        <w:t>doanh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nghiệp</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cụ</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thể</w:t>
      </w:r>
      <w:proofErr w:type="spellEnd"/>
      <w:r w:rsidRPr="002B2BA4">
        <w:rPr>
          <w:rFonts w:ascii="Times New Roman" w:eastAsia="Times New Roman" w:hAnsi="Times New Roman" w:cs="Times New Roman"/>
          <w:sz w:val="26"/>
          <w:szCs w:val="26"/>
        </w:rPr>
        <w:t>.</w:t>
      </w:r>
    </w:p>
    <w:p w14:paraId="2667810B" w14:textId="77777777" w:rsidR="009D288A" w:rsidRPr="002B2BA4" w:rsidRDefault="009D288A" w:rsidP="009D288A">
      <w:pPr>
        <w:pStyle w:val="ListParagraph"/>
        <w:numPr>
          <w:ilvl w:val="0"/>
          <w:numId w:val="24"/>
        </w:numPr>
        <w:spacing w:after="0" w:line="240" w:lineRule="auto"/>
        <w:ind w:left="0" w:firstLine="54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Tuyệt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đối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tránh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đưa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quyết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định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bằng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dựa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những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thông</w:t>
      </w:r>
      <w:proofErr w:type="spellEnd"/>
      <w:r w:rsidRPr="002B2BA4">
        <w:rPr>
          <w:rFonts w:ascii="Times New Roman" w:eastAsia="Times New Roman" w:hAnsi="Times New Roman" w:cs="Times New Roman"/>
          <w:sz w:val="26"/>
          <w:szCs w:val="26"/>
        </w:rPr>
        <w:t xml:space="preserve"> tin </w:t>
      </w:r>
      <w:proofErr w:type="spellStart"/>
      <w:r w:rsidRPr="002B2BA4">
        <w:rPr>
          <w:rFonts w:ascii="Times New Roman" w:eastAsia="Times New Roman" w:hAnsi="Times New Roman" w:cs="Times New Roman"/>
          <w:sz w:val="26"/>
          <w:szCs w:val="26"/>
        </w:rPr>
        <w:t>không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xác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hoặc</w:t>
      </w:r>
      <w:proofErr w:type="spellEnd"/>
      <w:r w:rsidRPr="002B2BA4">
        <w:rPr>
          <w:rFonts w:ascii="Times New Roman" w:eastAsia="Times New Roman" w:hAnsi="Times New Roman" w:cs="Times New Roman"/>
          <w:sz w:val="26"/>
          <w:szCs w:val="26"/>
        </w:rPr>
        <w:t xml:space="preserve"> tin </w:t>
      </w:r>
      <w:proofErr w:type="spellStart"/>
      <w:r w:rsidRPr="002B2BA4">
        <w:rPr>
          <w:rFonts w:ascii="Times New Roman" w:eastAsia="Times New Roman" w:hAnsi="Times New Roman" w:cs="Times New Roman"/>
          <w:sz w:val="26"/>
          <w:szCs w:val="26"/>
        </w:rPr>
        <w:t>đồn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đặc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biệt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trong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thời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điểm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biến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w:t>
      </w:r>
    </w:p>
    <w:p w14:paraId="6BCE4468" w14:textId="77777777" w:rsidR="009D288A" w:rsidRPr="002B2BA4" w:rsidRDefault="009D288A" w:rsidP="009D288A">
      <w:pPr>
        <w:pStyle w:val="ListParagraph"/>
        <w:numPr>
          <w:ilvl w:val="0"/>
          <w:numId w:val="24"/>
        </w:numPr>
        <w:spacing w:after="0" w:line="240" w:lineRule="auto"/>
        <w:ind w:left="0" w:firstLine="54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Nên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quan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tâm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việc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công</w:t>
      </w:r>
      <w:proofErr w:type="spellEnd"/>
      <w:r w:rsidRPr="002B2BA4">
        <w:rPr>
          <w:rFonts w:ascii="Times New Roman" w:eastAsia="Times New Roman" w:hAnsi="Times New Roman" w:cs="Times New Roman"/>
          <w:sz w:val="26"/>
          <w:szCs w:val="26"/>
        </w:rPr>
        <w:t xml:space="preserve"> ty </w:t>
      </w:r>
      <w:proofErr w:type="spellStart"/>
      <w:r w:rsidRPr="002B2BA4">
        <w:rPr>
          <w:rFonts w:ascii="Times New Roman" w:eastAsia="Times New Roman" w:hAnsi="Times New Roman" w:cs="Times New Roman"/>
          <w:sz w:val="26"/>
          <w:szCs w:val="26"/>
        </w:rPr>
        <w:t>có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tiềm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năng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tăng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trưởng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thực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sự</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đánh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bằng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xem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xét</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chỉ</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tiêu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tài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chiến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lược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kinh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doanh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doanh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nghiệp</w:t>
      </w:r>
      <w:proofErr w:type="spellEnd"/>
      <w:r w:rsidRPr="002B2BA4">
        <w:rPr>
          <w:rFonts w:ascii="Times New Roman" w:eastAsia="Times New Roman" w:hAnsi="Times New Roman" w:cs="Times New Roman"/>
          <w:sz w:val="26"/>
          <w:szCs w:val="26"/>
        </w:rPr>
        <w:t>.</w:t>
      </w:r>
    </w:p>
    <w:p w14:paraId="63233993" w14:textId="77777777" w:rsidR="009D288A" w:rsidRPr="002B2BA4" w:rsidRDefault="009D288A" w:rsidP="009D288A">
      <w:pPr>
        <w:pStyle w:val="ListParagraph"/>
        <w:numPr>
          <w:ilvl w:val="0"/>
          <w:numId w:val="24"/>
        </w:numPr>
        <w:spacing w:after="0" w:line="240" w:lineRule="auto"/>
        <w:ind w:left="0" w:firstLine="54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Cân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nhắc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tố</w:t>
      </w:r>
      <w:proofErr w:type="spellEnd"/>
      <w:r w:rsidRPr="002B2BA4">
        <w:rPr>
          <w:rFonts w:ascii="Times New Roman" w:eastAsia="Times New Roman" w:hAnsi="Times New Roman" w:cs="Times New Roman"/>
          <w:sz w:val="26"/>
          <w:szCs w:val="26"/>
        </w:rPr>
        <w:t xml:space="preserve"> vi </w:t>
      </w:r>
      <w:proofErr w:type="spellStart"/>
      <w:r w:rsidRPr="002B2BA4">
        <w:rPr>
          <w:rFonts w:ascii="Times New Roman" w:eastAsia="Times New Roman" w:hAnsi="Times New Roman" w:cs="Times New Roman"/>
          <w:sz w:val="26"/>
          <w:szCs w:val="26"/>
        </w:rPr>
        <w:t>mô</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tố</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bao </w:t>
      </w:r>
      <w:proofErr w:type="spellStart"/>
      <w:r w:rsidRPr="002B2BA4">
        <w:rPr>
          <w:rFonts w:ascii="Times New Roman" w:eastAsia="Times New Roman" w:hAnsi="Times New Roman" w:cs="Times New Roman"/>
          <w:sz w:val="26"/>
          <w:szCs w:val="26"/>
        </w:rPr>
        <w:t>gồm</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hội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tăng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trưởng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thị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trường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chứng</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khoán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toàn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hệ</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quả</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sách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tài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khóa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tiền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tệ</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Chính</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phủ</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giá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trị</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cổ</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phiếu</w:t>
      </w:r>
      <w:proofErr w:type="spellEnd"/>
      <w:r w:rsidRPr="002B2BA4">
        <w:rPr>
          <w:rFonts w:ascii="Times New Roman" w:eastAsia="Times New Roman" w:hAnsi="Times New Roman" w:cs="Times New Roman"/>
          <w:sz w:val="26"/>
          <w:szCs w:val="26"/>
        </w:rPr>
        <w:t>.</w:t>
      </w:r>
    </w:p>
    <w:p w14:paraId="5964968A" w14:textId="77777777" w:rsidR="009D288A" w:rsidRPr="002B2BA4" w:rsidRDefault="009D288A" w:rsidP="009D288A">
      <w:pPr>
        <w:pStyle w:val="ListParagraph"/>
        <w:numPr>
          <w:ilvl w:val="0"/>
          <w:numId w:val="24"/>
        </w:numPr>
        <w:spacing w:after="0" w:line="240" w:lineRule="auto"/>
        <w:ind w:left="0" w:firstLine="540"/>
        <w:rPr>
          <w:rFonts w:ascii="Times New Roman" w:eastAsia="Times New Roman" w:hAnsi="Times New Roman" w:cs="Times New Roman"/>
          <w:sz w:val="26"/>
          <w:szCs w:val="26"/>
        </w:rPr>
      </w:pPr>
      <w:proofErr w:type="spellStart"/>
      <w:r w:rsidRPr="002B2BA4">
        <w:rPr>
          <w:rFonts w:ascii="Times New Roman" w:eastAsia="Times New Roman" w:hAnsi="Times New Roman" w:cs="Times New Roman"/>
          <w:sz w:val="26"/>
          <w:szCs w:val="26"/>
        </w:rPr>
        <w:t>Chú</w:t>
      </w:r>
      <w:proofErr w:type="spellEnd"/>
      <w:r w:rsidRPr="002B2BA4">
        <w:rPr>
          <w:rFonts w:ascii="Times New Roman" w:eastAsia="Times New Roman" w:hAnsi="Times New Roman" w:cs="Times New Roman"/>
          <w:sz w:val="26"/>
          <w:szCs w:val="26"/>
        </w:rPr>
        <w:t xml:space="preserve"> ý </w:t>
      </w:r>
      <w:proofErr w:type="spellStart"/>
      <w:r w:rsidRPr="002B2BA4">
        <w:rPr>
          <w:rFonts w:ascii="Times New Roman" w:eastAsia="Times New Roman" w:hAnsi="Times New Roman" w:cs="Times New Roman"/>
          <w:sz w:val="26"/>
          <w:szCs w:val="26"/>
        </w:rPr>
        <w:t>đến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việc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quản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lý</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rủi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khi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cân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nhắc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yếu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tố</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kỳ</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hạn</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mức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rủi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ro</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và</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mức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độ</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phù</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hợp</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với</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mục</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tiêu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đầu</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tư</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của</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cá</w:t>
      </w:r>
      <w:proofErr w:type="spellEnd"/>
      <w:r w:rsidRPr="002B2BA4">
        <w:rPr>
          <w:rFonts w:ascii="Times New Roman" w:eastAsia="Times New Roman" w:hAnsi="Times New Roman" w:cs="Times New Roman"/>
          <w:sz w:val="26"/>
          <w:szCs w:val="26"/>
        </w:rPr>
        <w:t xml:space="preserve"> </w:t>
      </w:r>
      <w:proofErr w:type="spellStart"/>
      <w:r w:rsidRPr="002B2BA4">
        <w:rPr>
          <w:rFonts w:ascii="Times New Roman" w:eastAsia="Times New Roman" w:hAnsi="Times New Roman" w:cs="Times New Roman"/>
          <w:sz w:val="26"/>
          <w:szCs w:val="26"/>
        </w:rPr>
        <w:t>nhân</w:t>
      </w:r>
      <w:proofErr w:type="spellEnd"/>
      <w:r w:rsidRPr="002B2BA4">
        <w:rPr>
          <w:rFonts w:ascii="Times New Roman" w:eastAsia="Times New Roman" w:hAnsi="Times New Roman" w:cs="Times New Roman"/>
          <w:sz w:val="26"/>
          <w:szCs w:val="26"/>
        </w:rPr>
        <w:t>.</w:t>
      </w:r>
    </w:p>
    <w:p w14:paraId="02F019AF" w14:textId="77777777" w:rsidR="009D288A" w:rsidRDefault="009D288A" w:rsidP="009D288A"/>
    <w:p w14:paraId="149D19B0" w14:textId="77777777" w:rsidR="009D288A" w:rsidRPr="002B2BA4" w:rsidRDefault="009D288A" w:rsidP="001147F5">
      <w:pPr>
        <w:ind w:firstLine="432"/>
        <w:jc w:val="both"/>
        <w:rPr>
          <w:rFonts w:ascii="Times New Roman" w:eastAsia="Times New Roman" w:hAnsi="Times New Roman" w:cs="Times New Roman"/>
          <w:color w:val="000000"/>
          <w:sz w:val="26"/>
          <w:szCs w:val="26"/>
        </w:rPr>
      </w:pPr>
    </w:p>
    <w:p w14:paraId="10D78DFC" w14:textId="386EAA54" w:rsidR="00467F4A" w:rsidRPr="002B2BA4" w:rsidRDefault="00467F4A" w:rsidP="00467F4A">
      <w:pPr>
        <w:jc w:val="both"/>
        <w:rPr>
          <w:rFonts w:ascii="Times New Roman" w:eastAsia="Times New Roman" w:hAnsi="Times New Roman" w:cs="Times New Roman"/>
          <w:color w:val="000000"/>
          <w:sz w:val="26"/>
          <w:szCs w:val="26"/>
        </w:rPr>
      </w:pPr>
    </w:p>
    <w:p w14:paraId="7E563126" w14:textId="51D8FF39" w:rsidR="0028208D" w:rsidRPr="009D288A" w:rsidRDefault="0028208D">
      <w:pPr>
        <w:rPr>
          <w:rFonts w:ascii="Times New Roman" w:eastAsia="Times New Roman" w:hAnsi="Times New Roman" w:cs="Times New Roman"/>
        </w:rPr>
      </w:pPr>
      <w:r w:rsidRPr="002B2BA4">
        <w:rPr>
          <w:rFonts w:ascii="Times New Roman" w:eastAsia="Times New Roman" w:hAnsi="Times New Roman" w:cs="Times New Roman"/>
        </w:rPr>
        <w:br w:type="page"/>
      </w:r>
    </w:p>
    <w:p w14:paraId="67883968" w14:textId="77777777" w:rsidR="00E13048" w:rsidRPr="00E13048" w:rsidRDefault="001F0FAD" w:rsidP="00E13048">
      <w:pPr>
        <w:pStyle w:val="Heading1"/>
        <w:spacing w:after="240"/>
        <w:jc w:val="center"/>
        <w:rPr>
          <w:rFonts w:eastAsia="Times New Roman" w:cs="Times New Roman"/>
        </w:rPr>
      </w:pPr>
      <w:bookmarkStart w:id="64" w:name="_Toc131238331"/>
      <w:r w:rsidRPr="00E13048">
        <w:rPr>
          <w:rFonts w:eastAsia="Times New Roman" w:cs="Times New Roman"/>
        </w:rPr>
        <w:lastRenderedPageBreak/>
        <w:t>KẾT LUẬN</w:t>
      </w:r>
      <w:bookmarkEnd w:id="64"/>
    </w:p>
    <w:p w14:paraId="6ED38F22" w14:textId="77777777" w:rsidR="00E13048" w:rsidRPr="00E13048" w:rsidRDefault="00E13048" w:rsidP="00E13048">
      <w:pPr>
        <w:ind w:firstLine="720"/>
        <w:rPr>
          <w:rFonts w:ascii="Times New Roman" w:hAnsi="Times New Roman" w:cs="Times New Roman"/>
          <w:sz w:val="26"/>
          <w:szCs w:val="26"/>
        </w:rPr>
      </w:pP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CAPM </w:t>
      </w:r>
      <w:proofErr w:type="spellStart"/>
      <w:r w:rsidRPr="00E13048">
        <w:rPr>
          <w:rFonts w:ascii="Times New Roman" w:hAnsi="Times New Roman" w:cs="Times New Roman"/>
          <w:sz w:val="26"/>
          <w:szCs w:val="26"/>
        </w:rPr>
        <w:t>và</w:t>
      </w:r>
      <w:proofErr w:type="spellEnd"/>
      <w:r w:rsidRPr="00E13048">
        <w:rPr>
          <w:rFonts w:ascii="Times New Roman" w:hAnsi="Times New Roman" w:cs="Times New Roman"/>
          <w:sz w:val="26"/>
          <w:szCs w:val="26"/>
        </w:rPr>
        <w:t xml:space="preserve"> FF3FM </w:t>
      </w:r>
      <w:proofErr w:type="spellStart"/>
      <w:r w:rsidRPr="00E13048">
        <w:rPr>
          <w:rFonts w:ascii="Times New Roman" w:hAnsi="Times New Roman" w:cs="Times New Roman"/>
          <w:sz w:val="26"/>
          <w:szCs w:val="26"/>
        </w:rPr>
        <w:t>đều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lượng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hóa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mối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quan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hệ</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giữa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rủi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ro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tỷ</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suất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sinh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từng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khoán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hoặc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danh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mục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dựa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phương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pháp</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hồi</w:t>
      </w:r>
      <w:proofErr w:type="spellEnd"/>
      <w:r w:rsidRPr="00E13048">
        <w:rPr>
          <w:rFonts w:ascii="Times New Roman" w:hAnsi="Times New Roman" w:cs="Times New Roman"/>
          <w:sz w:val="26"/>
          <w:szCs w:val="26"/>
        </w:rPr>
        <w:t xml:space="preserve"> qui </w:t>
      </w:r>
      <w:proofErr w:type="spellStart"/>
      <w:r w:rsidRPr="00E13048">
        <w:rPr>
          <w:rFonts w:ascii="Times New Roman" w:hAnsi="Times New Roman" w:cs="Times New Roman"/>
          <w:sz w:val="26"/>
          <w:szCs w:val="26"/>
        </w:rPr>
        <w:t>tuyến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tính</w:t>
      </w:r>
      <w:proofErr w:type="spellEnd"/>
      <w:r w:rsidRPr="00E13048">
        <w:rPr>
          <w:rFonts w:ascii="Times New Roman" w:hAnsi="Times New Roman" w:cs="Times New Roman"/>
          <w:sz w:val="26"/>
          <w:szCs w:val="26"/>
        </w:rPr>
        <w:t xml:space="preserve">. Tuy </w:t>
      </w:r>
      <w:proofErr w:type="spellStart"/>
      <w:r w:rsidRPr="00E13048">
        <w:rPr>
          <w:rFonts w:ascii="Times New Roman" w:hAnsi="Times New Roman" w:cs="Times New Roman"/>
          <w:sz w:val="26"/>
          <w:szCs w:val="26"/>
        </w:rPr>
        <w:t>nhiên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CAPM </w:t>
      </w:r>
      <w:proofErr w:type="spellStart"/>
      <w:r w:rsidRPr="00E13048">
        <w:rPr>
          <w:rFonts w:ascii="Times New Roman" w:hAnsi="Times New Roman" w:cs="Times New Roman"/>
          <w:sz w:val="26"/>
          <w:szCs w:val="26"/>
        </w:rPr>
        <w:t>chỉ</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dựa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phần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bù</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thông</w:t>
      </w:r>
      <w:proofErr w:type="spellEnd"/>
      <w:r w:rsidRPr="00E13048">
        <w:rPr>
          <w:rFonts w:ascii="Times New Roman" w:hAnsi="Times New Roman" w:cs="Times New Roman"/>
          <w:sz w:val="26"/>
          <w:szCs w:val="26"/>
        </w:rPr>
        <w:t xml:space="preserve"> qua </w:t>
      </w:r>
      <w:proofErr w:type="spellStart"/>
      <w:r w:rsidRPr="00E13048">
        <w:rPr>
          <w:rFonts w:ascii="Times New Roman" w:hAnsi="Times New Roman" w:cs="Times New Roman"/>
          <w:sz w:val="26"/>
          <w:szCs w:val="26"/>
        </w:rPr>
        <w:t>chỉ</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số</w:t>
      </w:r>
      <w:proofErr w:type="spellEnd"/>
      <w:r w:rsidRPr="00E13048">
        <w:rPr>
          <w:rFonts w:ascii="Times New Roman" w:hAnsi="Times New Roman" w:cs="Times New Roman"/>
          <w:sz w:val="26"/>
          <w:szCs w:val="26"/>
        </w:rPr>
        <w:t xml:space="preserve"> beta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khoán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đó</w:t>
      </w:r>
      <w:proofErr w:type="spellEnd"/>
      <w:r w:rsidRPr="00E13048">
        <w:rPr>
          <w:rFonts w:ascii="Times New Roman" w:hAnsi="Times New Roman" w:cs="Times New Roman"/>
          <w:sz w:val="26"/>
          <w:szCs w:val="26"/>
        </w:rPr>
        <w:t xml:space="preserve"> FF3FM </w:t>
      </w:r>
      <w:proofErr w:type="spellStart"/>
      <w:r w:rsidRPr="00E13048">
        <w:rPr>
          <w:rFonts w:ascii="Times New Roman" w:hAnsi="Times New Roman" w:cs="Times New Roman"/>
          <w:sz w:val="26"/>
          <w:szCs w:val="26"/>
        </w:rPr>
        <w:t>dựa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3 </w:t>
      </w:r>
      <w:proofErr w:type="spellStart"/>
      <w:r w:rsidRPr="00E13048">
        <w:rPr>
          <w:rFonts w:ascii="Times New Roman" w:hAnsi="Times New Roman" w:cs="Times New Roman"/>
          <w:sz w:val="26"/>
          <w:szCs w:val="26"/>
        </w:rPr>
        <w:t>nhân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phần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bù</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tố</w:t>
      </w:r>
      <w:proofErr w:type="spellEnd"/>
      <w:r w:rsidRPr="00E13048">
        <w:rPr>
          <w:rFonts w:ascii="Times New Roman" w:hAnsi="Times New Roman" w:cs="Times New Roman"/>
          <w:sz w:val="26"/>
          <w:szCs w:val="26"/>
        </w:rPr>
        <w:t xml:space="preserve"> BE/ME.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FF3FM </w:t>
      </w:r>
      <w:proofErr w:type="spellStart"/>
      <w:r w:rsidRPr="00E13048">
        <w:rPr>
          <w:rFonts w:ascii="Times New Roman" w:hAnsi="Times New Roman" w:cs="Times New Roman"/>
          <w:sz w:val="26"/>
          <w:szCs w:val="26"/>
        </w:rPr>
        <w:t>có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thể</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coi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khá</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thành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công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việc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thừa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kế</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tổng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hợp</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lại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kết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trước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đó</w:t>
      </w:r>
      <w:proofErr w:type="spellEnd"/>
      <w:r w:rsidRPr="00E13048">
        <w:rPr>
          <w:rFonts w:ascii="Times New Roman" w:hAnsi="Times New Roman" w:cs="Times New Roman"/>
          <w:sz w:val="26"/>
          <w:szCs w:val="26"/>
        </w:rPr>
        <w:t xml:space="preserve">, bao </w:t>
      </w:r>
      <w:proofErr w:type="spellStart"/>
      <w:r w:rsidRPr="00E13048">
        <w:rPr>
          <w:rFonts w:ascii="Times New Roman" w:hAnsi="Times New Roman" w:cs="Times New Roman"/>
          <w:sz w:val="26"/>
          <w:szCs w:val="26"/>
        </w:rPr>
        <w:t>gồm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nổi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tiếng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CAPM. </w:t>
      </w:r>
      <w:proofErr w:type="spellStart"/>
      <w:r w:rsidRPr="00E13048">
        <w:rPr>
          <w:rFonts w:ascii="Times New Roman" w:hAnsi="Times New Roman" w:cs="Times New Roman"/>
          <w:sz w:val="26"/>
          <w:szCs w:val="26"/>
        </w:rPr>
        <w:t>Mặt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bản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được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nhiều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thực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nghiệm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kiểm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nhiều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bộ</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dữ</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liệu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nhau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những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mới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nổi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Hàn</w:t>
      </w:r>
      <w:proofErr w:type="spellEnd"/>
      <w:r w:rsidRPr="00E13048">
        <w:rPr>
          <w:rFonts w:ascii="Times New Roman" w:hAnsi="Times New Roman" w:cs="Times New Roman"/>
          <w:sz w:val="26"/>
          <w:szCs w:val="26"/>
        </w:rPr>
        <w:t xml:space="preserve"> Quốc, </w:t>
      </w:r>
      <w:proofErr w:type="spellStart"/>
      <w:r w:rsidRPr="00E13048">
        <w:rPr>
          <w:rFonts w:ascii="Times New Roman" w:hAnsi="Times New Roman" w:cs="Times New Roman"/>
          <w:sz w:val="26"/>
          <w:szCs w:val="26"/>
        </w:rPr>
        <w:t>Ấn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Độ</w:t>
      </w:r>
      <w:proofErr w:type="spellEnd"/>
      <w:r w:rsidRPr="00E13048">
        <w:rPr>
          <w:rFonts w:ascii="Times New Roman" w:hAnsi="Times New Roman" w:cs="Times New Roman"/>
          <w:sz w:val="26"/>
          <w:szCs w:val="26"/>
        </w:rPr>
        <w:t xml:space="preserve">, Thái Lan, </w:t>
      </w:r>
      <w:proofErr w:type="spellStart"/>
      <w:r w:rsidRPr="00E13048">
        <w:rPr>
          <w:rFonts w:ascii="Times New Roman" w:hAnsi="Times New Roman" w:cs="Times New Roman"/>
          <w:sz w:val="26"/>
          <w:szCs w:val="26"/>
        </w:rPr>
        <w:t>Đài</w:t>
      </w:r>
      <w:proofErr w:type="spellEnd"/>
      <w:r w:rsidRPr="00E13048">
        <w:rPr>
          <w:rFonts w:ascii="Times New Roman" w:hAnsi="Times New Roman" w:cs="Times New Roman"/>
          <w:sz w:val="26"/>
          <w:szCs w:val="26"/>
        </w:rPr>
        <w:t xml:space="preserve"> Loan. </w:t>
      </w:r>
      <w:proofErr w:type="spellStart"/>
      <w:r w:rsidRPr="00E13048">
        <w:rPr>
          <w:rFonts w:ascii="Times New Roman" w:hAnsi="Times New Roman" w:cs="Times New Roman"/>
          <w:sz w:val="26"/>
          <w:szCs w:val="26"/>
        </w:rPr>
        <w:t>Nhìn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chung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kết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này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đều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công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nhận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vai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trò</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3 </w:t>
      </w:r>
      <w:proofErr w:type="spellStart"/>
      <w:r w:rsidRPr="00E13048">
        <w:rPr>
          <w:rFonts w:ascii="Times New Roman" w:hAnsi="Times New Roman" w:cs="Times New Roman"/>
          <w:sz w:val="26"/>
          <w:szCs w:val="26"/>
        </w:rPr>
        <w:t>nhân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Fama-French </w:t>
      </w:r>
      <w:proofErr w:type="spellStart"/>
      <w:r w:rsidRPr="00E13048">
        <w:rPr>
          <w:rFonts w:ascii="Times New Roman" w:hAnsi="Times New Roman" w:cs="Times New Roman"/>
          <w:sz w:val="26"/>
          <w:szCs w:val="26"/>
        </w:rPr>
        <w:t>cho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việc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thích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sự</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thay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đổi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tỷ</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suất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sinh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cổ</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phiếu</w:t>
      </w:r>
      <w:proofErr w:type="spellEnd"/>
      <w:r w:rsidRPr="00E13048">
        <w:rPr>
          <w:rFonts w:ascii="Times New Roman" w:hAnsi="Times New Roman" w:cs="Times New Roman"/>
          <w:sz w:val="26"/>
          <w:szCs w:val="26"/>
        </w:rPr>
        <w:t>.</w:t>
      </w:r>
    </w:p>
    <w:p w14:paraId="452704CF" w14:textId="77777777" w:rsidR="00E13048" w:rsidRPr="00E13048" w:rsidRDefault="00E13048" w:rsidP="00E13048">
      <w:pPr>
        <w:ind w:firstLine="720"/>
        <w:rPr>
          <w:rFonts w:ascii="Times New Roman" w:hAnsi="Times New Roman" w:cs="Times New Roman"/>
          <w:sz w:val="26"/>
          <w:szCs w:val="26"/>
        </w:rPr>
      </w:pPr>
      <w:proofErr w:type="spellStart"/>
      <w:r w:rsidRPr="00E13048">
        <w:rPr>
          <w:rFonts w:ascii="Times New Roman" w:hAnsi="Times New Roman" w:cs="Times New Roman"/>
          <w:sz w:val="26"/>
          <w:szCs w:val="26"/>
        </w:rPr>
        <w:t>Tại</w:t>
      </w:r>
      <w:proofErr w:type="spellEnd"/>
      <w:r w:rsidRPr="00E13048">
        <w:rPr>
          <w:rFonts w:ascii="Times New Roman" w:hAnsi="Times New Roman" w:cs="Times New Roman"/>
          <w:sz w:val="26"/>
          <w:szCs w:val="26"/>
        </w:rPr>
        <w:t xml:space="preserve"> Việt Nam </w:t>
      </w:r>
      <w:proofErr w:type="spellStart"/>
      <w:r w:rsidRPr="00E13048">
        <w:rPr>
          <w:rFonts w:ascii="Times New Roman" w:hAnsi="Times New Roman" w:cs="Times New Roman"/>
          <w:sz w:val="26"/>
          <w:szCs w:val="26"/>
        </w:rPr>
        <w:t>nhà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đầu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chủ</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yếu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tham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khảo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phương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pháp</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định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giá</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công</w:t>
      </w:r>
      <w:proofErr w:type="spellEnd"/>
      <w:r w:rsidRPr="00E13048">
        <w:rPr>
          <w:rFonts w:ascii="Times New Roman" w:hAnsi="Times New Roman" w:cs="Times New Roman"/>
          <w:sz w:val="26"/>
          <w:szCs w:val="26"/>
        </w:rPr>
        <w:t xml:space="preserve"> ty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khoán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để</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thực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hiện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quyền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kinh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doanh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nhưng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khuyến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này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không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chính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xác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lắm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đó</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việc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dụng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hai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này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vẫn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còn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bỏ</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ngỏ</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lý</w:t>
      </w:r>
      <w:proofErr w:type="spellEnd"/>
      <w:r w:rsidRPr="00E13048">
        <w:rPr>
          <w:rFonts w:ascii="Times New Roman" w:hAnsi="Times New Roman" w:cs="Times New Roman"/>
          <w:sz w:val="26"/>
          <w:szCs w:val="26"/>
        </w:rPr>
        <w:t xml:space="preserve"> do </w:t>
      </w:r>
      <w:proofErr w:type="spellStart"/>
      <w:r w:rsidRPr="00E13048">
        <w:rPr>
          <w:rFonts w:ascii="Times New Roman" w:hAnsi="Times New Roman" w:cs="Times New Roman"/>
          <w:sz w:val="26"/>
          <w:szCs w:val="26"/>
        </w:rPr>
        <w:t>vì</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khoán</w:t>
      </w:r>
      <w:proofErr w:type="spellEnd"/>
      <w:r w:rsidRPr="00E13048">
        <w:rPr>
          <w:rFonts w:ascii="Times New Roman" w:hAnsi="Times New Roman" w:cs="Times New Roman"/>
          <w:sz w:val="26"/>
          <w:szCs w:val="26"/>
        </w:rPr>
        <w:t xml:space="preserve"> Việt Nam </w:t>
      </w:r>
      <w:proofErr w:type="spellStart"/>
      <w:r w:rsidRPr="00E13048">
        <w:rPr>
          <w:rFonts w:ascii="Times New Roman" w:hAnsi="Times New Roman" w:cs="Times New Roman"/>
          <w:sz w:val="26"/>
          <w:szCs w:val="26"/>
        </w:rPr>
        <w:t>mới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phát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triển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nhân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không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thực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sự</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ảnh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hưởng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đến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tỷ</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suất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sinh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khoán</w:t>
      </w:r>
      <w:proofErr w:type="spellEnd"/>
      <w:r w:rsidRPr="00E13048">
        <w:rPr>
          <w:rFonts w:ascii="Times New Roman" w:hAnsi="Times New Roman" w:cs="Times New Roman"/>
          <w:sz w:val="26"/>
          <w:szCs w:val="26"/>
        </w:rPr>
        <w:t xml:space="preserve">. Tuy </w:t>
      </w:r>
      <w:proofErr w:type="spellStart"/>
      <w:r w:rsidRPr="00E13048">
        <w:rPr>
          <w:rFonts w:ascii="Times New Roman" w:hAnsi="Times New Roman" w:cs="Times New Roman"/>
          <w:sz w:val="26"/>
          <w:szCs w:val="26"/>
        </w:rPr>
        <w:t>nhiên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tương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lai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việc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dụng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tài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chính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tương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tự</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thế</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có</w:t>
      </w:r>
      <w:proofErr w:type="spellEnd"/>
      <w:r w:rsidRPr="00E13048">
        <w:rPr>
          <w:rFonts w:ascii="Times New Roman" w:hAnsi="Times New Roman" w:cs="Times New Roman"/>
          <w:sz w:val="26"/>
          <w:szCs w:val="26"/>
        </w:rPr>
        <w:t xml:space="preserve"> xu </w:t>
      </w:r>
      <w:proofErr w:type="spellStart"/>
      <w:r w:rsidRPr="00E13048">
        <w:rPr>
          <w:rFonts w:ascii="Times New Roman" w:hAnsi="Times New Roman" w:cs="Times New Roman"/>
          <w:sz w:val="26"/>
          <w:szCs w:val="26"/>
        </w:rPr>
        <w:t>hướng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tăng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nhiều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đầu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tham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vào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thị</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trường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mang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tính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cạnh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tranh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cao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đòi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hỏi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những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nhà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đầu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thận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trọng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từng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quyết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định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đầu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tư</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mình</w:t>
      </w:r>
      <w:proofErr w:type="spellEnd"/>
      <w:r w:rsidRPr="00E13048">
        <w:rPr>
          <w:rFonts w:ascii="Times New Roman" w:hAnsi="Times New Roman" w:cs="Times New Roman"/>
          <w:sz w:val="26"/>
          <w:szCs w:val="26"/>
        </w:rPr>
        <w:t>.</w:t>
      </w:r>
    </w:p>
    <w:p w14:paraId="05E6264B" w14:textId="25B8556D" w:rsidR="001147F5" w:rsidRPr="002B2BA4" w:rsidRDefault="00E13048" w:rsidP="00E13048">
      <w:pPr>
        <w:ind w:firstLine="432"/>
        <w:rPr>
          <w:rFonts w:ascii="Times New Roman" w:eastAsia="Times New Roman" w:hAnsi="Times New Roman" w:cs="Times New Roman"/>
          <w:sz w:val="28"/>
          <w:szCs w:val="28"/>
        </w:rPr>
      </w:pPr>
      <w:proofErr w:type="spellStart"/>
      <w:r w:rsidRPr="00E13048">
        <w:rPr>
          <w:rFonts w:ascii="Times New Roman" w:hAnsi="Times New Roman" w:cs="Times New Roman"/>
          <w:sz w:val="26"/>
          <w:szCs w:val="26"/>
        </w:rPr>
        <w:t>Kết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từ</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bài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chúng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tôi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cho</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thấy</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CAPM </w:t>
      </w:r>
      <w:proofErr w:type="spellStart"/>
      <w:r w:rsidRPr="00E13048">
        <w:rPr>
          <w:rFonts w:ascii="Times New Roman" w:hAnsi="Times New Roman" w:cs="Times New Roman"/>
          <w:sz w:val="26"/>
          <w:szCs w:val="26"/>
        </w:rPr>
        <w:t>tỏ</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ra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phù</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hợp</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trong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việc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thích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tỷ</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suất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sinh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lợi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của</w:t>
      </w:r>
      <w:proofErr w:type="spellEnd"/>
      <w:r w:rsidRPr="00E13048">
        <w:rPr>
          <w:rFonts w:ascii="Times New Roman" w:hAnsi="Times New Roman" w:cs="Times New Roman"/>
          <w:sz w:val="26"/>
          <w:szCs w:val="26"/>
        </w:rPr>
        <w:t xml:space="preserve"> </w:t>
      </w:r>
      <w:r>
        <w:rPr>
          <w:rFonts w:ascii="Times New Roman" w:hAnsi="Times New Roman" w:cs="Times New Roman"/>
          <w:sz w:val="26"/>
          <w:szCs w:val="26"/>
        </w:rPr>
        <w:t xml:space="preserve">10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sàn</w:t>
      </w:r>
      <w:proofErr w:type="spellEnd"/>
      <w:r w:rsidRPr="00E13048">
        <w:rPr>
          <w:rFonts w:ascii="Times New Roman" w:hAnsi="Times New Roman" w:cs="Times New Roman"/>
          <w:sz w:val="26"/>
          <w:szCs w:val="26"/>
        </w:rPr>
        <w:t xml:space="preserve"> HOSE </w:t>
      </w:r>
      <w:proofErr w:type="spellStart"/>
      <w:r w:rsidRPr="00E13048">
        <w:rPr>
          <w:rFonts w:ascii="Times New Roman" w:hAnsi="Times New Roman" w:cs="Times New Roman"/>
          <w:sz w:val="26"/>
          <w:szCs w:val="26"/>
        </w:rPr>
        <w:t>với</w:t>
      </w:r>
      <w:proofErr w:type="spellEnd"/>
      <w:r w:rsidRPr="00E13048">
        <w:rPr>
          <w:rFonts w:ascii="Times New Roman" w:hAnsi="Times New Roman" w:cs="Times New Roman"/>
          <w:sz w:val="26"/>
          <w:szCs w:val="26"/>
        </w:rPr>
        <w:t xml:space="preserve"> R</w:t>
      </w:r>
      <w:r w:rsidRPr="00E13048">
        <w:rPr>
          <w:rFonts w:ascii="Times New Roman" w:hAnsi="Times New Roman" w:cs="Times New Roman"/>
          <w:sz w:val="26"/>
          <w:szCs w:val="26"/>
          <w:vertAlign w:val="superscript"/>
        </w:rPr>
        <w:t>2</w:t>
      </w:r>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là</w:t>
      </w:r>
      <w:proofErr w:type="spellEnd"/>
      <w:r w:rsidRPr="00E13048">
        <w:rPr>
          <w:rFonts w:ascii="Times New Roman" w:hAnsi="Times New Roman" w:cs="Times New Roman"/>
          <w:sz w:val="26"/>
          <w:szCs w:val="26"/>
        </w:rPr>
        <w:t xml:space="preserve"> </w:t>
      </w:r>
      <w:r w:rsidRPr="00B96CE7">
        <w:rPr>
          <w:rFonts w:ascii="Times New Roman" w:hAnsi="Times New Roman" w:cs="Times New Roman"/>
          <w:sz w:val="26"/>
          <w:szCs w:val="26"/>
        </w:rPr>
        <w:t>46</w:t>
      </w:r>
      <w:r>
        <w:rPr>
          <w:rFonts w:ascii="Times New Roman" w:hAnsi="Times New Roman" w:cs="Times New Roman"/>
          <w:sz w:val="26"/>
          <w:szCs w:val="26"/>
        </w:rPr>
        <w:t>.</w:t>
      </w:r>
      <w:r w:rsidRPr="00B96CE7">
        <w:rPr>
          <w:rFonts w:ascii="Times New Roman" w:hAnsi="Times New Roman" w:cs="Times New Roman"/>
          <w:sz w:val="26"/>
          <w:szCs w:val="26"/>
        </w:rPr>
        <w:t>4</w:t>
      </w:r>
      <w:r w:rsidRPr="00E13048">
        <w:rPr>
          <w:rFonts w:ascii="Times New Roman" w:hAnsi="Times New Roman" w:cs="Times New Roman"/>
          <w:sz w:val="26"/>
          <w:szCs w:val="26"/>
        </w:rPr>
        <w:t xml:space="preserve">%. Tuy </w:t>
      </w:r>
      <w:proofErr w:type="spellStart"/>
      <w:r w:rsidRPr="00E13048">
        <w:rPr>
          <w:rFonts w:ascii="Times New Roman" w:hAnsi="Times New Roman" w:cs="Times New Roman"/>
          <w:sz w:val="26"/>
          <w:szCs w:val="26"/>
        </w:rPr>
        <w:t>nhiên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cũng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giống</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với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đa</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số</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nghiên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cứu</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khác</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trên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thế</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giới</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kết</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quả</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kiểm</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định</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từ</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mô</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hình</w:t>
      </w:r>
      <w:proofErr w:type="spellEnd"/>
      <w:r w:rsidRPr="00E13048">
        <w:rPr>
          <w:rFonts w:ascii="Times New Roman" w:hAnsi="Times New Roman" w:cs="Times New Roman"/>
          <w:sz w:val="26"/>
          <w:szCs w:val="26"/>
        </w:rPr>
        <w:t xml:space="preserve"> Fama French </w:t>
      </w:r>
      <w:proofErr w:type="spellStart"/>
      <w:r w:rsidRPr="00E13048">
        <w:rPr>
          <w:rFonts w:ascii="Times New Roman" w:hAnsi="Times New Roman" w:cs="Times New Roman"/>
          <w:sz w:val="26"/>
          <w:szCs w:val="26"/>
        </w:rPr>
        <w:t>là</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lớn</w:t>
      </w:r>
      <w:proofErr w:type="spellEnd"/>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hơn</w:t>
      </w:r>
      <w:proofErr w:type="spellEnd"/>
      <w:r w:rsidRPr="00E13048">
        <w:rPr>
          <w:rFonts w:ascii="Times New Roman" w:hAnsi="Times New Roman" w:cs="Times New Roman"/>
          <w:sz w:val="26"/>
          <w:szCs w:val="26"/>
        </w:rPr>
        <w:t>, R</w:t>
      </w:r>
      <w:r w:rsidRPr="00E13048">
        <w:rPr>
          <w:rFonts w:ascii="Times New Roman" w:hAnsi="Times New Roman" w:cs="Times New Roman"/>
          <w:sz w:val="26"/>
          <w:szCs w:val="26"/>
          <w:vertAlign w:val="superscript"/>
        </w:rPr>
        <w:t>2</w:t>
      </w:r>
      <w:r w:rsidRPr="00E13048">
        <w:rPr>
          <w:rFonts w:ascii="Times New Roman" w:hAnsi="Times New Roman" w:cs="Times New Roman"/>
          <w:sz w:val="26"/>
          <w:szCs w:val="26"/>
        </w:rPr>
        <w:t xml:space="preserve"> </w:t>
      </w:r>
      <w:proofErr w:type="spellStart"/>
      <w:r w:rsidRPr="00E13048">
        <w:rPr>
          <w:rFonts w:ascii="Times New Roman" w:hAnsi="Times New Roman" w:cs="Times New Roman"/>
          <w:sz w:val="26"/>
          <w:szCs w:val="26"/>
        </w:rPr>
        <w:t>bằng</w:t>
      </w:r>
      <w:proofErr w:type="spellEnd"/>
      <w:r w:rsidRPr="00E13048">
        <w:rPr>
          <w:rFonts w:ascii="Times New Roman" w:hAnsi="Times New Roman" w:cs="Times New Roman"/>
          <w:sz w:val="26"/>
          <w:szCs w:val="26"/>
        </w:rPr>
        <w:t xml:space="preserve"> </w:t>
      </w:r>
      <w:r w:rsidRPr="002B2BA4">
        <w:rPr>
          <w:rFonts w:ascii="Times New Roman" w:hAnsi="Times New Roman" w:cs="Times New Roman"/>
          <w:color w:val="000000"/>
          <w:sz w:val="24"/>
          <w:szCs w:val="24"/>
        </w:rPr>
        <w:t>57</w:t>
      </w:r>
      <w:r>
        <w:rPr>
          <w:rFonts w:ascii="Times New Roman" w:hAnsi="Times New Roman" w:cs="Times New Roman"/>
          <w:color w:val="000000"/>
          <w:sz w:val="24"/>
          <w:szCs w:val="24"/>
        </w:rPr>
        <w:t>.</w:t>
      </w:r>
      <w:r w:rsidRPr="002B2BA4">
        <w:rPr>
          <w:rFonts w:ascii="Times New Roman" w:hAnsi="Times New Roman" w:cs="Times New Roman"/>
          <w:color w:val="000000"/>
          <w:sz w:val="24"/>
          <w:szCs w:val="24"/>
        </w:rPr>
        <w:t>876</w:t>
      </w:r>
      <w:r w:rsidRPr="00E13048">
        <w:rPr>
          <w:rFonts w:ascii="Times New Roman" w:hAnsi="Times New Roman" w:cs="Times New Roman"/>
          <w:sz w:val="26"/>
          <w:szCs w:val="26"/>
        </w:rPr>
        <w:t>%.</w:t>
      </w:r>
      <w:r w:rsidR="001F0FAD">
        <w:rPr>
          <w:rFonts w:ascii="Times New Roman" w:eastAsia="Times New Roman" w:hAnsi="Times New Roman" w:cs="Times New Roman"/>
          <w:sz w:val="28"/>
          <w:szCs w:val="28"/>
        </w:rPr>
        <w:br w:type="page"/>
      </w:r>
    </w:p>
    <w:p w14:paraId="2C979A20" w14:textId="092B25BF" w:rsidR="001147F5" w:rsidRPr="002B2BA4" w:rsidRDefault="002B2BA4" w:rsidP="00E13048">
      <w:pPr>
        <w:pStyle w:val="Heading1"/>
        <w:spacing w:after="240"/>
        <w:jc w:val="center"/>
        <w:rPr>
          <w:rFonts w:eastAsia="Times New Roman" w:cs="Times New Roman"/>
        </w:rPr>
      </w:pPr>
      <w:bookmarkStart w:id="65" w:name="_Toc131238332"/>
      <w:r w:rsidRPr="002B2BA4">
        <w:rPr>
          <w:rFonts w:eastAsia="Times New Roman" w:cs="Times New Roman"/>
        </w:rPr>
        <w:lastRenderedPageBreak/>
        <w:t>TÀI LIỆU THAM KHẢO</w:t>
      </w:r>
      <w:bookmarkEnd w:id="65"/>
    </w:p>
    <w:p w14:paraId="6E275947" w14:textId="720B5CE4" w:rsidR="000630C9" w:rsidRPr="000630C9" w:rsidRDefault="00756548" w:rsidP="009C0782">
      <w:pPr>
        <w:pStyle w:val="ListParagraph"/>
        <w:numPr>
          <w:ilvl w:val="0"/>
          <w:numId w:val="29"/>
        </w:numPr>
        <w:rPr>
          <w:rFonts w:ascii="Times New Roman" w:hAnsi="Times New Roman" w:cs="Times New Roman"/>
          <w:color w:val="000000" w:themeColor="text1"/>
          <w:sz w:val="26"/>
          <w:szCs w:val="26"/>
          <w:lang w:val="vi-VN"/>
        </w:rPr>
      </w:pPr>
      <w:r w:rsidRPr="000630C9">
        <w:rPr>
          <w:rFonts w:ascii="Times New Roman" w:hAnsi="Times New Roman" w:cs="Times New Roman"/>
          <w:color w:val="000000" w:themeColor="text1"/>
          <w:sz w:val="26"/>
          <w:szCs w:val="26"/>
          <w:lang w:val="vi-VN"/>
        </w:rPr>
        <w:t>GS.TS Nguyễn Minh Kiều,</w:t>
      </w:r>
      <w:r w:rsidR="00B50A78" w:rsidRPr="000630C9">
        <w:rPr>
          <w:rFonts w:ascii="Times New Roman" w:hAnsi="Times New Roman" w:cs="Times New Roman"/>
          <w:color w:val="000000" w:themeColor="text1"/>
          <w:sz w:val="26"/>
          <w:szCs w:val="26"/>
          <w:lang w:val="vi-VN"/>
        </w:rPr>
        <w:t xml:space="preserve"> 2007</w:t>
      </w:r>
      <w:r w:rsidR="00B50A78" w:rsidRPr="00492D0C">
        <w:rPr>
          <w:rFonts w:ascii="Times New Roman" w:hAnsi="Times New Roman" w:cs="Times New Roman"/>
          <w:color w:val="000000" w:themeColor="text1"/>
          <w:sz w:val="26"/>
          <w:szCs w:val="26"/>
          <w:lang w:val="vi-VN"/>
        </w:rPr>
        <w:t>.</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i/>
          <w:iCs/>
          <w:color w:val="000000" w:themeColor="text1"/>
          <w:sz w:val="26"/>
          <w:szCs w:val="26"/>
          <w:lang w:val="vi-VN"/>
        </w:rPr>
        <w:t>Mô hình định giá tài sản vốn CAPM – Chương trình giảng dạy kinh tế Fulbright</w:t>
      </w:r>
      <w:r w:rsidR="00B50A78" w:rsidRPr="000630C9">
        <w:rPr>
          <w:rFonts w:ascii="Times New Roman" w:hAnsi="Times New Roman" w:cs="Times New Roman"/>
          <w:color w:val="000000" w:themeColor="text1"/>
          <w:sz w:val="26"/>
          <w:szCs w:val="26"/>
          <w:lang w:val="vi-VN"/>
        </w:rPr>
        <w:t>.</w:t>
      </w:r>
      <w:r w:rsidR="000630C9" w:rsidRPr="000630C9">
        <w:rPr>
          <w:rFonts w:ascii="Times New Roman" w:hAnsi="Times New Roman" w:cs="Times New Roman"/>
          <w:color w:val="000000" w:themeColor="text1"/>
          <w:sz w:val="26"/>
          <w:szCs w:val="26"/>
          <w:lang w:val="vi-VN"/>
        </w:rPr>
        <w:t xml:space="preserve"> </w:t>
      </w:r>
    </w:p>
    <w:p w14:paraId="038AEAB6" w14:textId="5F35D0D8" w:rsidR="00B50A78" w:rsidRDefault="000630C9" w:rsidP="009C0782">
      <w:pPr>
        <w:pStyle w:val="ListParagraph"/>
        <w:numPr>
          <w:ilvl w:val="0"/>
          <w:numId w:val="29"/>
        </w:numPr>
        <w:rPr>
          <w:rFonts w:ascii="Times New Roman" w:hAnsi="Times New Roman" w:cs="Times New Roman"/>
          <w:color w:val="000000" w:themeColor="text1"/>
          <w:sz w:val="26"/>
          <w:szCs w:val="26"/>
          <w:shd w:val="clear" w:color="auto" w:fill="FFFFFF"/>
          <w:lang w:val="vi-VN"/>
        </w:rPr>
      </w:pPr>
      <w:r w:rsidRPr="000630C9">
        <w:rPr>
          <w:rFonts w:ascii="Times New Roman" w:hAnsi="Times New Roman" w:cs="Times New Roman"/>
          <w:color w:val="000000" w:themeColor="text1"/>
          <w:sz w:val="26"/>
          <w:szCs w:val="26"/>
          <w:lang w:val="vi-VN"/>
        </w:rPr>
        <w:t>PGS. TS Nguyễn Quang Dong,</w:t>
      </w:r>
      <w:r w:rsidRPr="000630C9">
        <w:rPr>
          <w:rFonts w:ascii="Times New Roman" w:hAnsi="Times New Roman" w:cs="Times New Roman"/>
          <w:color w:val="000000" w:themeColor="text1"/>
          <w:sz w:val="26"/>
          <w:szCs w:val="26"/>
          <w:shd w:val="clear" w:color="auto" w:fill="FFFFFF"/>
          <w:lang w:val="vi-VN"/>
        </w:rPr>
        <w:t xml:space="preserve"> 2010</w:t>
      </w:r>
      <w:r w:rsidR="00256BD1">
        <w:rPr>
          <w:rFonts w:ascii="Times New Roman" w:hAnsi="Times New Roman" w:cs="Times New Roman"/>
          <w:color w:val="000000" w:themeColor="text1"/>
          <w:sz w:val="26"/>
          <w:szCs w:val="26"/>
          <w:shd w:val="clear" w:color="auto" w:fill="FFFFFF"/>
        </w:rPr>
        <w:t>.</w:t>
      </w:r>
      <w:r w:rsidRPr="000630C9">
        <w:rPr>
          <w:rFonts w:ascii="Times New Roman" w:hAnsi="Times New Roman" w:cs="Times New Roman"/>
          <w:color w:val="000000" w:themeColor="text1"/>
          <w:sz w:val="26"/>
          <w:szCs w:val="26"/>
          <w:shd w:val="clear" w:color="auto" w:fill="FFFFFF"/>
          <w:lang w:val="vi-VN"/>
        </w:rPr>
        <w:t xml:space="preserve"> </w:t>
      </w:r>
      <w:r w:rsidRPr="000630C9">
        <w:rPr>
          <w:rFonts w:ascii="Times New Roman" w:hAnsi="Times New Roman" w:cs="Times New Roman"/>
          <w:i/>
          <w:iCs/>
          <w:color w:val="000000" w:themeColor="text1"/>
          <w:sz w:val="26"/>
          <w:szCs w:val="26"/>
          <w:lang w:val="vi-VN"/>
        </w:rPr>
        <w:t>Phân tích chuỗi thời gian trong tài chính</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color w:val="000000" w:themeColor="text1"/>
          <w:sz w:val="26"/>
          <w:szCs w:val="26"/>
          <w:shd w:val="clear" w:color="auto" w:fill="FFFFFF"/>
          <w:lang w:val="vi-VN"/>
        </w:rPr>
        <w:t>Nhà xuất bản Khoa học kỹ thuật.</w:t>
      </w:r>
    </w:p>
    <w:p w14:paraId="75496DF7" w14:textId="46CCD369" w:rsidR="00492D0C" w:rsidRDefault="00492D0C" w:rsidP="00492D0C">
      <w:pPr>
        <w:pStyle w:val="ListParagraph"/>
        <w:numPr>
          <w:ilvl w:val="0"/>
          <w:numId w:val="29"/>
        </w:numPr>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2011. </w:t>
      </w:r>
      <w:r w:rsidRPr="00492D0C">
        <w:rPr>
          <w:rFonts w:ascii="Times New Roman" w:hAnsi="Times New Roman" w:cs="Times New Roman"/>
          <w:i/>
          <w:iCs/>
          <w:sz w:val="26"/>
          <w:szCs w:val="26"/>
          <w:lang w:val="vi-VN"/>
        </w:rPr>
        <w:t xml:space="preserve">Ứng dụng mô hình CAPM và Fama - French dự báo tỷ suất sinh lợi để kinh doanh chứng khoán trên thị trường Việt Nam </w:t>
      </w:r>
    </w:p>
    <w:p w14:paraId="3AD74E98" w14:textId="38CEF334" w:rsidR="00E83555" w:rsidRPr="00492D0C" w:rsidRDefault="00E83555" w:rsidP="00492D0C">
      <w:pPr>
        <w:pStyle w:val="ListParagraph"/>
        <w:numPr>
          <w:ilvl w:val="0"/>
          <w:numId w:val="29"/>
        </w:numPr>
        <w:rPr>
          <w:rFonts w:ascii="Times New Roman" w:hAnsi="Times New Roman" w:cs="Times New Roman"/>
          <w:i/>
          <w:iCs/>
          <w:sz w:val="26"/>
          <w:szCs w:val="26"/>
          <w:lang w:val="vi-VN"/>
        </w:rPr>
      </w:pPr>
      <w:r w:rsidRPr="00E83555">
        <w:rPr>
          <w:rFonts w:ascii="Times New Roman" w:hAnsi="Times New Roman" w:cs="Times New Roman"/>
          <w:i/>
          <w:iCs/>
          <w:sz w:val="26"/>
          <w:szCs w:val="26"/>
          <w:lang w:val="vi-VN"/>
        </w:rPr>
        <w:t>Các mô hình và thuyết ứng dụng trong đầu tư chứng</w:t>
      </w:r>
      <w:r w:rsidRPr="00E83555">
        <w:rPr>
          <w:lang w:val="vi-VN"/>
        </w:rPr>
        <w:t xml:space="preserve"> </w:t>
      </w:r>
      <w:r w:rsidRPr="00E83555">
        <w:rPr>
          <w:rFonts w:ascii="Times New Roman" w:hAnsi="Times New Roman" w:cs="Times New Roman"/>
          <w:i/>
          <w:iCs/>
          <w:sz w:val="26"/>
          <w:szCs w:val="26"/>
          <w:lang w:val="vi-VN"/>
        </w:rPr>
        <w:t>khoán</w:t>
      </w:r>
      <w:r w:rsidRPr="00E83555">
        <w:rPr>
          <w:lang w:val="vi-VN"/>
        </w:rPr>
        <w:t xml:space="preserve">, </w:t>
      </w:r>
      <w:r w:rsidRPr="00E83555">
        <w:rPr>
          <w:rFonts w:ascii="Times New Roman" w:hAnsi="Times New Roman" w:cs="Times New Roman"/>
          <w:i/>
          <w:iCs/>
          <w:sz w:val="26"/>
          <w:szCs w:val="26"/>
          <w:lang w:val="vi-VN"/>
        </w:rPr>
        <w:t>http://eldata3.neu.topica.vn/TXNHCK04/Giao%20trinh/03_NEU_TXNHCK04_Bai2_v1.0015112215.pdf</w:t>
      </w:r>
    </w:p>
    <w:p w14:paraId="23B276AE" w14:textId="0B1DF72B" w:rsidR="000630C9" w:rsidRPr="000630C9" w:rsidRDefault="000630C9" w:rsidP="009C0782">
      <w:pPr>
        <w:pStyle w:val="ListParagraph"/>
        <w:numPr>
          <w:ilvl w:val="0"/>
          <w:numId w:val="29"/>
        </w:numPr>
        <w:rPr>
          <w:rFonts w:ascii="Times New Roman" w:hAnsi="Times New Roman" w:cs="Times New Roman"/>
          <w:color w:val="000000" w:themeColor="text1"/>
          <w:sz w:val="26"/>
          <w:szCs w:val="26"/>
          <w:lang w:val="vi-VN"/>
        </w:rPr>
      </w:pPr>
      <w:r w:rsidRPr="000630C9">
        <w:rPr>
          <w:rFonts w:ascii="Times New Roman" w:hAnsi="Times New Roman" w:cs="Times New Roman"/>
          <w:color w:val="000000" w:themeColor="text1"/>
          <w:sz w:val="26"/>
          <w:szCs w:val="26"/>
          <w:lang w:val="vi-VN"/>
        </w:rPr>
        <w:t>PGS. TS Hoàng Đình Tuấn, 2010</w:t>
      </w:r>
      <w:r w:rsidR="00256BD1" w:rsidRPr="00256BD1">
        <w:rPr>
          <w:rFonts w:ascii="Times New Roman" w:hAnsi="Times New Roman" w:cs="Times New Roman"/>
          <w:color w:val="000000" w:themeColor="text1"/>
          <w:sz w:val="26"/>
          <w:szCs w:val="26"/>
          <w:lang w:val="vi-VN"/>
        </w:rPr>
        <w:t>.</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i/>
          <w:iCs/>
          <w:color w:val="000000" w:themeColor="text1"/>
          <w:sz w:val="26"/>
          <w:szCs w:val="26"/>
          <w:lang w:val="vi-VN"/>
        </w:rPr>
        <w:t>Mô hình phân tích và định giá tài sản tài chính, tập 1</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color w:val="000000" w:themeColor="text1"/>
          <w:sz w:val="26"/>
          <w:szCs w:val="26"/>
          <w:shd w:val="clear" w:color="auto" w:fill="FFFFFF"/>
          <w:lang w:val="vi-VN"/>
        </w:rPr>
        <w:t>Nhà xuất bản Khoa học kỹ thuật</w:t>
      </w:r>
    </w:p>
    <w:p w14:paraId="017A9909" w14:textId="6AAA1928" w:rsidR="00756548" w:rsidRPr="000630C9" w:rsidRDefault="00B50A78" w:rsidP="009C0782">
      <w:pPr>
        <w:pStyle w:val="ListParagraph"/>
        <w:numPr>
          <w:ilvl w:val="0"/>
          <w:numId w:val="29"/>
        </w:numPr>
        <w:rPr>
          <w:rFonts w:ascii="Times New Roman" w:hAnsi="Times New Roman" w:cs="Times New Roman"/>
          <w:color w:val="000000" w:themeColor="text1"/>
          <w:sz w:val="26"/>
          <w:szCs w:val="26"/>
        </w:rPr>
      </w:pPr>
      <w:r w:rsidRPr="000630C9">
        <w:rPr>
          <w:rFonts w:ascii="Times New Roman" w:eastAsia="Times New Roman" w:hAnsi="Times New Roman" w:cs="Times New Roman"/>
          <w:color w:val="000000" w:themeColor="text1"/>
          <w:sz w:val="26"/>
          <w:szCs w:val="26"/>
          <w:lang w:val="vi-VN"/>
        </w:rPr>
        <w:t>Rob J Hyndman and George Athanasopoulos</w:t>
      </w:r>
      <w:r w:rsidRPr="000630C9">
        <w:rPr>
          <w:rFonts w:ascii="Times New Roman" w:eastAsia="Times New Roman" w:hAnsi="Times New Roman" w:cs="Times New Roman"/>
          <w:color w:val="000000" w:themeColor="text1"/>
          <w:sz w:val="26"/>
          <w:szCs w:val="26"/>
        </w:rPr>
        <w:t xml:space="preserve">, </w:t>
      </w:r>
      <w:r w:rsidR="000630C9" w:rsidRPr="000630C9">
        <w:rPr>
          <w:rFonts w:ascii="Times New Roman" w:eastAsia="Times New Roman" w:hAnsi="Times New Roman" w:cs="Times New Roman"/>
          <w:color w:val="000000" w:themeColor="text1"/>
          <w:sz w:val="26"/>
          <w:szCs w:val="26"/>
        </w:rPr>
        <w:t>2018</w:t>
      </w:r>
      <w:r w:rsidR="00256BD1">
        <w:rPr>
          <w:rFonts w:ascii="Times New Roman" w:eastAsia="Times New Roman" w:hAnsi="Times New Roman" w:cs="Times New Roman"/>
          <w:color w:val="000000" w:themeColor="text1"/>
          <w:sz w:val="26"/>
          <w:szCs w:val="26"/>
        </w:rPr>
        <w:t>.</w:t>
      </w:r>
      <w:r w:rsidR="00756548" w:rsidRPr="000630C9">
        <w:rPr>
          <w:rFonts w:ascii="Times New Roman" w:hAnsi="Times New Roman" w:cs="Times New Roman"/>
          <w:color w:val="000000" w:themeColor="text1"/>
          <w:sz w:val="26"/>
          <w:szCs w:val="26"/>
          <w:lang w:val="vi-VN"/>
        </w:rPr>
        <w:t xml:space="preserve"> </w:t>
      </w:r>
      <w:r w:rsidRPr="000630C9">
        <w:rPr>
          <w:rFonts w:ascii="Times New Roman" w:eastAsia="Times New Roman" w:hAnsi="Times New Roman" w:cs="Times New Roman"/>
          <w:i/>
          <w:iCs/>
          <w:color w:val="000000" w:themeColor="text1"/>
          <w:sz w:val="26"/>
          <w:szCs w:val="26"/>
          <w:lang w:val="vi-VN"/>
        </w:rPr>
        <w:t>Forecasting: Principles and Practice</w:t>
      </w:r>
      <w:r w:rsidR="000630C9" w:rsidRPr="000630C9">
        <w:rPr>
          <w:rFonts w:ascii="Times New Roman" w:eastAsia="Times New Roman" w:hAnsi="Times New Roman" w:cs="Times New Roman"/>
          <w:color w:val="000000" w:themeColor="text1"/>
          <w:sz w:val="26"/>
          <w:szCs w:val="26"/>
        </w:rPr>
        <w:t>, 2</w:t>
      </w:r>
      <w:r w:rsidR="000630C9" w:rsidRPr="000630C9">
        <w:rPr>
          <w:rFonts w:ascii="Times New Roman" w:eastAsia="Times New Roman" w:hAnsi="Times New Roman" w:cs="Times New Roman"/>
          <w:color w:val="000000" w:themeColor="text1"/>
          <w:sz w:val="26"/>
          <w:szCs w:val="26"/>
          <w:vertAlign w:val="superscript"/>
        </w:rPr>
        <w:t>nd</w:t>
      </w:r>
      <w:r w:rsidR="000630C9" w:rsidRPr="000630C9">
        <w:rPr>
          <w:rFonts w:ascii="Times New Roman" w:eastAsia="Times New Roman" w:hAnsi="Times New Roman" w:cs="Times New Roman"/>
          <w:color w:val="000000" w:themeColor="text1"/>
          <w:sz w:val="26"/>
          <w:szCs w:val="26"/>
        </w:rPr>
        <w:t xml:space="preserve"> </w:t>
      </w:r>
      <w:proofErr w:type="spellStart"/>
      <w:r w:rsidR="000630C9" w:rsidRPr="000630C9">
        <w:rPr>
          <w:rFonts w:ascii="Times New Roman" w:eastAsia="Times New Roman" w:hAnsi="Times New Roman" w:cs="Times New Roman"/>
          <w:color w:val="000000" w:themeColor="text1"/>
          <w:sz w:val="26"/>
          <w:szCs w:val="26"/>
        </w:rPr>
        <w:t>editon</w:t>
      </w:r>
      <w:proofErr w:type="spellEnd"/>
      <w:r w:rsidR="000630C9" w:rsidRPr="000630C9">
        <w:rPr>
          <w:rFonts w:ascii="Times New Roman" w:eastAsia="Times New Roman" w:hAnsi="Times New Roman" w:cs="Times New Roman"/>
          <w:color w:val="000000" w:themeColor="text1"/>
          <w:sz w:val="26"/>
          <w:szCs w:val="26"/>
        </w:rPr>
        <w:t xml:space="preserve">, </w:t>
      </w:r>
      <w:proofErr w:type="spellStart"/>
      <w:r w:rsidR="000630C9" w:rsidRPr="000630C9">
        <w:rPr>
          <w:rFonts w:ascii="Times New Roman" w:eastAsia="Times New Roman" w:hAnsi="Times New Roman" w:cs="Times New Roman"/>
          <w:color w:val="000000" w:themeColor="text1"/>
          <w:sz w:val="26"/>
          <w:szCs w:val="26"/>
        </w:rPr>
        <w:t>Nhà</w:t>
      </w:r>
      <w:proofErr w:type="spellEnd"/>
      <w:r w:rsidR="000630C9" w:rsidRPr="000630C9">
        <w:rPr>
          <w:rFonts w:ascii="Times New Roman" w:eastAsia="Times New Roman" w:hAnsi="Times New Roman" w:cs="Times New Roman"/>
          <w:color w:val="000000" w:themeColor="text1"/>
          <w:sz w:val="26"/>
          <w:szCs w:val="26"/>
        </w:rPr>
        <w:t xml:space="preserve"> </w:t>
      </w:r>
      <w:proofErr w:type="spellStart"/>
      <w:r w:rsidR="000630C9" w:rsidRPr="000630C9">
        <w:rPr>
          <w:rFonts w:ascii="Times New Roman" w:eastAsia="Times New Roman" w:hAnsi="Times New Roman" w:cs="Times New Roman"/>
          <w:color w:val="000000" w:themeColor="text1"/>
          <w:sz w:val="26"/>
          <w:szCs w:val="26"/>
        </w:rPr>
        <w:t>xuất</w:t>
      </w:r>
      <w:proofErr w:type="spellEnd"/>
      <w:r w:rsidR="000630C9" w:rsidRPr="000630C9">
        <w:rPr>
          <w:rFonts w:ascii="Times New Roman" w:eastAsia="Times New Roman" w:hAnsi="Times New Roman" w:cs="Times New Roman"/>
          <w:color w:val="000000" w:themeColor="text1"/>
          <w:sz w:val="26"/>
          <w:szCs w:val="26"/>
        </w:rPr>
        <w:t xml:space="preserve"> </w:t>
      </w:r>
      <w:proofErr w:type="spellStart"/>
      <w:r w:rsidR="000630C9" w:rsidRPr="000630C9">
        <w:rPr>
          <w:rFonts w:ascii="Times New Roman" w:eastAsia="Times New Roman" w:hAnsi="Times New Roman" w:cs="Times New Roman"/>
          <w:color w:val="000000" w:themeColor="text1"/>
          <w:sz w:val="26"/>
          <w:szCs w:val="26"/>
        </w:rPr>
        <w:t>bản</w:t>
      </w:r>
      <w:proofErr w:type="spellEnd"/>
      <w:r w:rsidR="000630C9" w:rsidRPr="000630C9">
        <w:rPr>
          <w:rFonts w:ascii="Times New Roman" w:eastAsia="Times New Roman" w:hAnsi="Times New Roman" w:cs="Times New Roman"/>
          <w:color w:val="000000" w:themeColor="text1"/>
          <w:sz w:val="26"/>
          <w:szCs w:val="26"/>
        </w:rPr>
        <w:t xml:space="preserve"> </w:t>
      </w:r>
      <w:hyperlink r:id="rId16" w:history="1">
        <w:proofErr w:type="spellStart"/>
        <w:r w:rsidR="000630C9" w:rsidRPr="000630C9">
          <w:rPr>
            <w:rFonts w:ascii="Times New Roman" w:hAnsi="Times New Roman" w:cs="Times New Roman"/>
            <w:color w:val="000000" w:themeColor="text1"/>
            <w:sz w:val="26"/>
            <w:szCs w:val="26"/>
          </w:rPr>
          <w:t>OTexts</w:t>
        </w:r>
        <w:proofErr w:type="spellEnd"/>
      </w:hyperlink>
    </w:p>
    <w:p w14:paraId="4E93762C" w14:textId="3D9AC6E9" w:rsidR="000630C9" w:rsidRPr="00EC58B5" w:rsidRDefault="000630C9" w:rsidP="009C0782">
      <w:pPr>
        <w:pStyle w:val="ListParagraph"/>
        <w:numPr>
          <w:ilvl w:val="0"/>
          <w:numId w:val="29"/>
        </w:numPr>
        <w:rPr>
          <w:rFonts w:ascii="Times New Roman" w:hAnsi="Times New Roman" w:cs="Times New Roman"/>
          <w:color w:val="000000" w:themeColor="text1"/>
          <w:sz w:val="26"/>
          <w:szCs w:val="26"/>
          <w:lang w:val="vi-VN"/>
        </w:rPr>
      </w:pPr>
      <w:r w:rsidRPr="000630C9">
        <w:rPr>
          <w:rFonts w:ascii="Times New Roman" w:hAnsi="Times New Roman" w:cs="Times New Roman"/>
          <w:color w:val="000000" w:themeColor="text1"/>
          <w:sz w:val="26"/>
          <w:szCs w:val="26"/>
          <w:lang w:val="vi-VN"/>
        </w:rPr>
        <w:t>PGS. TS Trần Thị Kim Thu, 2015</w:t>
      </w:r>
      <w:r w:rsidR="00256BD1">
        <w:rPr>
          <w:rFonts w:ascii="Times New Roman" w:hAnsi="Times New Roman" w:cs="Times New Roman"/>
          <w:color w:val="000000" w:themeColor="text1"/>
          <w:sz w:val="26"/>
          <w:szCs w:val="26"/>
        </w:rPr>
        <w:t>.</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i/>
          <w:iCs/>
          <w:color w:val="000000" w:themeColor="text1"/>
          <w:sz w:val="26"/>
          <w:szCs w:val="26"/>
          <w:lang w:val="vi-VN"/>
        </w:rPr>
        <w:t>Giáo trình Lý thuyết thống kê</w:t>
      </w:r>
      <w:r w:rsidRPr="000630C9">
        <w:rPr>
          <w:rFonts w:ascii="Times New Roman" w:hAnsi="Times New Roman" w:cs="Times New Roman"/>
          <w:color w:val="000000" w:themeColor="text1"/>
          <w:sz w:val="26"/>
          <w:szCs w:val="26"/>
          <w:lang w:val="vi-VN"/>
        </w:rPr>
        <w:t xml:space="preserve">, </w:t>
      </w:r>
      <w:r w:rsidRPr="000630C9">
        <w:rPr>
          <w:rFonts w:ascii="Times New Roman" w:hAnsi="Times New Roman" w:cs="Times New Roman"/>
          <w:color w:val="000000" w:themeColor="text1"/>
          <w:sz w:val="26"/>
          <w:szCs w:val="26"/>
          <w:shd w:val="clear" w:color="auto" w:fill="FFFFFF"/>
          <w:lang w:val="vi-VN"/>
        </w:rPr>
        <w:t>Nhà xuất bản Đại học Kinh tế Quốc dân</w:t>
      </w:r>
    </w:p>
    <w:p w14:paraId="2009F4CC" w14:textId="02D63430" w:rsidR="00EC58B5" w:rsidRPr="00EC58B5" w:rsidRDefault="00EC58B5" w:rsidP="009C0782">
      <w:pPr>
        <w:pStyle w:val="ListParagraph"/>
        <w:numPr>
          <w:ilvl w:val="0"/>
          <w:numId w:val="29"/>
        </w:numPr>
        <w:rPr>
          <w:rFonts w:ascii="Times New Roman" w:hAnsi="Times New Roman" w:cs="Times New Roman"/>
          <w:color w:val="000000" w:themeColor="text1"/>
          <w:sz w:val="26"/>
          <w:szCs w:val="26"/>
          <w:lang w:val="vi-VN"/>
        </w:rPr>
      </w:pPr>
      <w:r w:rsidRPr="00EC58B5">
        <w:rPr>
          <w:rFonts w:ascii="Times New Roman" w:hAnsi="Times New Roman" w:cs="Times New Roman"/>
          <w:color w:val="000000" w:themeColor="text1"/>
          <w:sz w:val="26"/>
          <w:szCs w:val="26"/>
          <w:lang w:val="vi-VN"/>
        </w:rPr>
        <w:t>Tạ Văn Hữu, 2015</w:t>
      </w:r>
      <w:r w:rsidR="000734DF" w:rsidRPr="000734DF">
        <w:rPr>
          <w:rFonts w:ascii="Times New Roman" w:hAnsi="Times New Roman" w:cs="Times New Roman"/>
          <w:color w:val="000000" w:themeColor="text1"/>
          <w:sz w:val="26"/>
          <w:szCs w:val="26"/>
          <w:lang w:val="vi-VN"/>
        </w:rPr>
        <w:t>.</w:t>
      </w:r>
      <w:r w:rsidRPr="00EC58B5">
        <w:rPr>
          <w:rFonts w:ascii="Times New Roman" w:hAnsi="Times New Roman" w:cs="Times New Roman"/>
          <w:color w:val="000000" w:themeColor="text1"/>
          <w:sz w:val="26"/>
          <w:szCs w:val="26"/>
          <w:lang w:val="vi-VN"/>
        </w:rPr>
        <w:t xml:space="preserve"> </w:t>
      </w:r>
      <w:r w:rsidRPr="00EC58B5">
        <w:rPr>
          <w:rFonts w:ascii="Times New Roman" w:hAnsi="Times New Roman" w:cs="Times New Roman"/>
          <w:i/>
          <w:iCs/>
          <w:color w:val="000000" w:themeColor="text1"/>
          <w:sz w:val="26"/>
          <w:szCs w:val="26"/>
          <w:lang w:val="vi-VN"/>
        </w:rPr>
        <w:t>Ứng dụng mô hình CAPM và mô hình đa nhân tố trong việc xác định lợi suất của một số cổ phiếu nhóm ngành thực phẩm niêm yết trên sàn HOSE và HNX trong năm 2013</w:t>
      </w:r>
      <w:r w:rsidRPr="00EC58B5">
        <w:rPr>
          <w:rFonts w:ascii="Times New Roman" w:hAnsi="Times New Roman" w:cs="Times New Roman"/>
          <w:color w:val="000000" w:themeColor="text1"/>
          <w:sz w:val="26"/>
          <w:szCs w:val="26"/>
          <w:lang w:val="vi-VN"/>
        </w:rPr>
        <w:t xml:space="preserve">, chuyên đề thực tập, trường Đại học Kinh tế Quốc dân. </w:t>
      </w:r>
    </w:p>
    <w:p w14:paraId="6B3D84FC" w14:textId="2D014BD2" w:rsidR="00756548" w:rsidRPr="000630C9" w:rsidRDefault="00756548" w:rsidP="009C0782">
      <w:pPr>
        <w:pStyle w:val="ListParagraph"/>
        <w:numPr>
          <w:ilvl w:val="0"/>
          <w:numId w:val="29"/>
        </w:numPr>
        <w:rPr>
          <w:rFonts w:ascii="Times New Roman" w:hAnsi="Times New Roman" w:cs="Times New Roman"/>
          <w:color w:val="000000" w:themeColor="text1"/>
          <w:sz w:val="26"/>
          <w:szCs w:val="26"/>
        </w:rPr>
      </w:pPr>
      <w:r w:rsidRPr="000630C9">
        <w:rPr>
          <w:rFonts w:ascii="Times New Roman" w:hAnsi="Times New Roman" w:cs="Times New Roman"/>
          <w:color w:val="000000" w:themeColor="text1"/>
          <w:sz w:val="26"/>
          <w:szCs w:val="26"/>
        </w:rPr>
        <w:t xml:space="preserve">Gregory Connor, Sanjay Sehgal, </w:t>
      </w:r>
      <w:r w:rsidR="000630C9" w:rsidRPr="000630C9">
        <w:rPr>
          <w:rFonts w:ascii="Times New Roman" w:hAnsi="Times New Roman" w:cs="Times New Roman"/>
          <w:color w:val="000000" w:themeColor="text1"/>
          <w:sz w:val="26"/>
          <w:szCs w:val="26"/>
        </w:rPr>
        <w:t xml:space="preserve">2001, </w:t>
      </w:r>
      <w:r w:rsidRPr="000630C9">
        <w:rPr>
          <w:rFonts w:ascii="Times New Roman" w:hAnsi="Times New Roman" w:cs="Times New Roman"/>
          <w:i/>
          <w:iCs/>
          <w:color w:val="000000" w:themeColor="text1"/>
          <w:sz w:val="26"/>
          <w:szCs w:val="26"/>
        </w:rPr>
        <w:t>Test of Fama and French Model in India</w:t>
      </w:r>
    </w:p>
    <w:p w14:paraId="20DBEBF2" w14:textId="304FB864" w:rsidR="00560B07" w:rsidRPr="000630C9" w:rsidRDefault="00756548" w:rsidP="009C0782">
      <w:pPr>
        <w:pStyle w:val="ListParagraph"/>
        <w:numPr>
          <w:ilvl w:val="0"/>
          <w:numId w:val="29"/>
        </w:numPr>
        <w:rPr>
          <w:rFonts w:ascii="Times New Roman" w:hAnsi="Times New Roman" w:cs="Times New Roman"/>
          <w:color w:val="000000" w:themeColor="text1"/>
          <w:sz w:val="26"/>
          <w:szCs w:val="26"/>
          <w:lang w:val="vi-VN"/>
        </w:rPr>
      </w:pPr>
      <w:r w:rsidRPr="000630C9">
        <w:rPr>
          <w:rFonts w:ascii="Times New Roman" w:hAnsi="Times New Roman" w:cs="Times New Roman"/>
          <w:i/>
          <w:iCs/>
          <w:color w:val="000000" w:themeColor="text1"/>
          <w:sz w:val="26"/>
          <w:szCs w:val="26"/>
          <w:lang w:val="vi-VN"/>
        </w:rPr>
        <w:t>Thông tin phát hành trái phiếu chính phủ</w:t>
      </w:r>
      <w:r w:rsidR="00256BD1">
        <w:rPr>
          <w:rFonts w:ascii="Times New Roman" w:hAnsi="Times New Roman" w:cs="Times New Roman"/>
          <w:i/>
          <w:iCs/>
          <w:color w:val="000000" w:themeColor="text1"/>
          <w:sz w:val="26"/>
          <w:szCs w:val="26"/>
        </w:rPr>
        <w:t>,</w:t>
      </w:r>
      <w:r w:rsidRPr="000630C9">
        <w:rPr>
          <w:rFonts w:ascii="Times New Roman" w:hAnsi="Times New Roman" w:cs="Times New Roman"/>
          <w:i/>
          <w:iCs/>
          <w:color w:val="000000" w:themeColor="text1"/>
          <w:sz w:val="26"/>
          <w:szCs w:val="26"/>
          <w:lang w:val="vi-VN"/>
        </w:rPr>
        <w:t xml:space="preserve"> </w:t>
      </w:r>
      <w:proofErr w:type="spellStart"/>
      <w:r w:rsidR="00256BD1">
        <w:rPr>
          <w:rFonts w:ascii="Times New Roman" w:hAnsi="Times New Roman" w:cs="Times New Roman"/>
          <w:sz w:val="26"/>
          <w:szCs w:val="26"/>
        </w:rPr>
        <w:t>trang</w:t>
      </w:r>
      <w:proofErr w:type="spellEnd"/>
      <w:r w:rsidR="00256BD1">
        <w:rPr>
          <w:rFonts w:ascii="Times New Roman" w:hAnsi="Times New Roman" w:cs="Times New Roman"/>
          <w:sz w:val="26"/>
          <w:szCs w:val="26"/>
        </w:rPr>
        <w:t xml:space="preserve"> web: </w:t>
      </w:r>
      <w:r w:rsidR="000630C9" w:rsidRPr="00256BD1">
        <w:rPr>
          <w:rFonts w:ascii="Times New Roman" w:hAnsi="Times New Roman" w:cs="Times New Roman"/>
          <w:sz w:val="26"/>
          <w:szCs w:val="26"/>
          <w:lang w:val="vi-VN"/>
        </w:rPr>
        <w:t>vst.mof.gov.vn</w:t>
      </w:r>
    </w:p>
    <w:p w14:paraId="630C768A" w14:textId="76DE9863" w:rsidR="00560B07" w:rsidRPr="00256BD1" w:rsidRDefault="00560B07" w:rsidP="009C0782">
      <w:pPr>
        <w:pStyle w:val="ListParagraph"/>
        <w:numPr>
          <w:ilvl w:val="0"/>
          <w:numId w:val="29"/>
        </w:numPr>
        <w:rPr>
          <w:rFonts w:ascii="Times New Roman" w:eastAsia="Times New Roman" w:hAnsi="Times New Roman" w:cs="Times New Roman"/>
          <w:color w:val="000000" w:themeColor="text1"/>
          <w:sz w:val="26"/>
          <w:szCs w:val="26"/>
          <w:lang w:val="vi-VN"/>
        </w:rPr>
      </w:pPr>
      <w:r w:rsidRPr="000630C9">
        <w:rPr>
          <w:rStyle w:val="Strong"/>
          <w:rFonts w:ascii="Times New Roman" w:hAnsi="Times New Roman" w:cs="Times New Roman"/>
          <w:b w:val="0"/>
          <w:bCs w:val="0"/>
          <w:color w:val="000000" w:themeColor="text1"/>
          <w:sz w:val="26"/>
          <w:szCs w:val="26"/>
          <w:shd w:val="clear" w:color="auto" w:fill="FFFFFF"/>
          <w:lang w:val="vi-VN"/>
        </w:rPr>
        <w:t>Hoàng Lan</w:t>
      </w:r>
      <w:r w:rsidR="000630C9" w:rsidRPr="000630C9">
        <w:rPr>
          <w:rStyle w:val="Strong"/>
          <w:rFonts w:ascii="Times New Roman" w:hAnsi="Times New Roman" w:cs="Times New Roman"/>
          <w:b w:val="0"/>
          <w:bCs w:val="0"/>
          <w:color w:val="000000" w:themeColor="text1"/>
          <w:sz w:val="26"/>
          <w:szCs w:val="26"/>
          <w:shd w:val="clear" w:color="auto" w:fill="FFFFFF"/>
          <w:lang w:val="vi-VN"/>
        </w:rPr>
        <w:t>,</w:t>
      </w:r>
      <w:r w:rsidRPr="000630C9">
        <w:rPr>
          <w:rStyle w:val="Strong"/>
          <w:rFonts w:ascii="Times New Roman" w:hAnsi="Times New Roman" w:cs="Times New Roman"/>
          <w:b w:val="0"/>
          <w:bCs w:val="0"/>
          <w:color w:val="000000" w:themeColor="text1"/>
          <w:sz w:val="26"/>
          <w:szCs w:val="26"/>
          <w:shd w:val="clear" w:color="auto" w:fill="FFFFFF"/>
          <w:lang w:val="vi-VN"/>
        </w:rPr>
        <w:t xml:space="preserve"> 2023</w:t>
      </w:r>
      <w:r w:rsidR="00256BD1" w:rsidRPr="00256BD1">
        <w:rPr>
          <w:rStyle w:val="Strong"/>
          <w:rFonts w:ascii="Times New Roman" w:hAnsi="Times New Roman" w:cs="Times New Roman"/>
          <w:b w:val="0"/>
          <w:bCs w:val="0"/>
          <w:color w:val="000000" w:themeColor="text1"/>
          <w:sz w:val="26"/>
          <w:szCs w:val="26"/>
          <w:shd w:val="clear" w:color="auto" w:fill="FFFFFF"/>
          <w:lang w:val="vi-VN"/>
        </w:rPr>
        <w:t>.</w:t>
      </w:r>
      <w:r w:rsidRPr="000630C9">
        <w:rPr>
          <w:rStyle w:val="Strong"/>
          <w:rFonts w:ascii="Times New Roman" w:hAnsi="Times New Roman" w:cs="Times New Roman"/>
          <w:b w:val="0"/>
          <w:bCs w:val="0"/>
          <w:color w:val="000000" w:themeColor="text1"/>
          <w:sz w:val="26"/>
          <w:szCs w:val="26"/>
          <w:shd w:val="clear" w:color="auto" w:fill="FFFFFF"/>
          <w:lang w:val="vi-VN"/>
        </w:rPr>
        <w:t xml:space="preserve"> </w:t>
      </w:r>
      <w:r w:rsidRPr="000630C9">
        <w:rPr>
          <w:rStyle w:val="Strong"/>
          <w:rFonts w:ascii="Times New Roman" w:hAnsi="Times New Roman" w:cs="Times New Roman"/>
          <w:b w:val="0"/>
          <w:bCs w:val="0"/>
          <w:i/>
          <w:iCs/>
          <w:color w:val="000000" w:themeColor="text1"/>
          <w:sz w:val="26"/>
          <w:szCs w:val="26"/>
          <w:shd w:val="clear" w:color="auto" w:fill="FFFFFF"/>
          <w:lang w:val="vi-VN"/>
        </w:rPr>
        <w:t>Ba điểm sáng của ngành ngân hàng trong năm 2023</w:t>
      </w:r>
      <w:r w:rsidRPr="000630C9">
        <w:rPr>
          <w:rFonts w:ascii="Times New Roman" w:eastAsia="Times New Roman" w:hAnsi="Times New Roman" w:cs="Times New Roman"/>
          <w:b/>
          <w:bCs/>
          <w:color w:val="000000" w:themeColor="text1"/>
          <w:sz w:val="26"/>
          <w:szCs w:val="26"/>
          <w:lang w:val="vi-VN"/>
        </w:rPr>
        <w:t>,</w:t>
      </w:r>
      <w:r w:rsidRPr="000630C9">
        <w:rPr>
          <w:rFonts w:ascii="Times New Roman" w:eastAsia="Times New Roman" w:hAnsi="Times New Roman" w:cs="Times New Roman"/>
          <w:color w:val="000000" w:themeColor="text1"/>
          <w:sz w:val="26"/>
          <w:szCs w:val="26"/>
          <w:lang w:val="vi-VN"/>
        </w:rPr>
        <w:t xml:space="preserve"> </w:t>
      </w:r>
      <w:r w:rsidR="00000000">
        <w:fldChar w:fldCharType="begin"/>
      </w:r>
      <w:r w:rsidR="00000000" w:rsidRPr="00201C93">
        <w:rPr>
          <w:lang w:val="vi-VN"/>
        </w:rPr>
        <w:instrText>HYPERLINK "https://vneconomy.vn/ba-diem-sang-cua-nganh-ngan-hang-trong-nam-2023.htm"</w:instrText>
      </w:r>
      <w:r w:rsidR="00000000">
        <w:fldChar w:fldCharType="separate"/>
      </w:r>
      <w:r w:rsidR="00256BD1" w:rsidRPr="001F0FAD">
        <w:rPr>
          <w:rFonts w:ascii="Times New Roman" w:hAnsi="Times New Roman" w:cs="Times New Roman"/>
          <w:sz w:val="26"/>
          <w:szCs w:val="26"/>
          <w:lang w:val="vi-VN"/>
        </w:rPr>
        <w:t xml:space="preserve">trang web: </w:t>
      </w:r>
      <w:r w:rsidRPr="001F0FAD">
        <w:rPr>
          <w:rFonts w:ascii="Times New Roman" w:hAnsi="Times New Roman" w:cs="Times New Roman"/>
          <w:sz w:val="26"/>
          <w:szCs w:val="26"/>
          <w:lang w:val="vi-VN"/>
        </w:rPr>
        <w:t>vneconomy.vn</w:t>
      </w:r>
      <w:r w:rsidR="00000000">
        <w:rPr>
          <w:rFonts w:ascii="Times New Roman" w:hAnsi="Times New Roman" w:cs="Times New Roman"/>
          <w:sz w:val="26"/>
          <w:szCs w:val="26"/>
          <w:lang w:val="vi-VN"/>
        </w:rPr>
        <w:fldChar w:fldCharType="end"/>
      </w:r>
    </w:p>
    <w:p w14:paraId="04E51011" w14:textId="020B3462" w:rsidR="00560B07" w:rsidRPr="00256BD1" w:rsidRDefault="00560B07" w:rsidP="009C0782">
      <w:pPr>
        <w:pStyle w:val="ListParagraph"/>
        <w:numPr>
          <w:ilvl w:val="0"/>
          <w:numId w:val="29"/>
        </w:numPr>
        <w:rPr>
          <w:rFonts w:ascii="Times New Roman" w:hAnsi="Times New Roman" w:cs="Times New Roman"/>
          <w:color w:val="000000" w:themeColor="text1"/>
          <w:sz w:val="26"/>
          <w:szCs w:val="26"/>
          <w:shd w:val="clear" w:color="auto" w:fill="FFFFFF"/>
          <w:lang w:val="vi-VN"/>
        </w:rPr>
      </w:pPr>
      <w:r w:rsidRPr="000630C9">
        <w:rPr>
          <w:rFonts w:ascii="Times New Roman" w:hAnsi="Times New Roman" w:cs="Times New Roman"/>
          <w:color w:val="000000" w:themeColor="text1"/>
          <w:sz w:val="26"/>
          <w:szCs w:val="26"/>
          <w:shd w:val="clear" w:color="auto" w:fill="FFFFFF"/>
          <w:lang w:val="vi-VN"/>
        </w:rPr>
        <w:t>Phạm Tiếp</w:t>
      </w:r>
      <w:r w:rsidR="000630C9" w:rsidRPr="000630C9">
        <w:rPr>
          <w:rFonts w:ascii="Times New Roman" w:hAnsi="Times New Roman" w:cs="Times New Roman"/>
          <w:color w:val="000000" w:themeColor="text1"/>
          <w:sz w:val="26"/>
          <w:szCs w:val="26"/>
          <w:shd w:val="clear" w:color="auto" w:fill="FFFFFF"/>
          <w:lang w:val="vi-VN"/>
        </w:rPr>
        <w:t>,</w:t>
      </w:r>
      <w:r w:rsidRPr="000630C9">
        <w:rPr>
          <w:rFonts w:ascii="Times New Roman" w:hAnsi="Times New Roman" w:cs="Times New Roman"/>
          <w:color w:val="000000" w:themeColor="text1"/>
          <w:sz w:val="26"/>
          <w:szCs w:val="26"/>
          <w:shd w:val="clear" w:color="auto" w:fill="FFFFFF"/>
          <w:lang w:val="vi-VN"/>
        </w:rPr>
        <w:t xml:space="preserve"> 2022</w:t>
      </w:r>
      <w:r w:rsidR="00256BD1" w:rsidRPr="00256BD1">
        <w:rPr>
          <w:rFonts w:ascii="Times New Roman" w:hAnsi="Times New Roman" w:cs="Times New Roman"/>
          <w:color w:val="000000" w:themeColor="text1"/>
          <w:sz w:val="26"/>
          <w:szCs w:val="26"/>
          <w:shd w:val="clear" w:color="auto" w:fill="FFFFFF"/>
          <w:lang w:val="vi-VN"/>
        </w:rPr>
        <w:t>.</w:t>
      </w:r>
      <w:r w:rsidRPr="000630C9">
        <w:rPr>
          <w:rFonts w:ascii="Times New Roman" w:hAnsi="Times New Roman" w:cs="Times New Roman"/>
          <w:color w:val="000000" w:themeColor="text1"/>
          <w:sz w:val="26"/>
          <w:szCs w:val="26"/>
          <w:shd w:val="clear" w:color="auto" w:fill="FFFFFF"/>
          <w:lang w:val="vi-VN"/>
        </w:rPr>
        <w:t xml:space="preserve"> </w:t>
      </w:r>
      <w:r w:rsidRPr="00256BD1">
        <w:rPr>
          <w:rFonts w:ascii="Times New Roman" w:hAnsi="Times New Roman" w:cs="Times New Roman"/>
          <w:i/>
          <w:iCs/>
          <w:color w:val="000000" w:themeColor="text1"/>
          <w:sz w:val="26"/>
          <w:szCs w:val="26"/>
          <w:shd w:val="clear" w:color="auto" w:fill="FFFFFF"/>
          <w:lang w:val="vi-VN"/>
        </w:rPr>
        <w:t>Hệ thống ngân hàng đóng vai trò huyết mạch của nền kinh tế</w:t>
      </w:r>
      <w:r w:rsidRPr="000630C9">
        <w:rPr>
          <w:rFonts w:ascii="Times New Roman" w:hAnsi="Times New Roman" w:cs="Times New Roman"/>
          <w:color w:val="000000" w:themeColor="text1"/>
          <w:sz w:val="26"/>
          <w:szCs w:val="26"/>
          <w:shd w:val="clear" w:color="auto" w:fill="FFFFFF"/>
          <w:lang w:val="vi-VN"/>
        </w:rPr>
        <w:t xml:space="preserve">, </w:t>
      </w:r>
      <w:r w:rsidR="00000000">
        <w:fldChar w:fldCharType="begin"/>
      </w:r>
      <w:r w:rsidR="00000000" w:rsidRPr="00201C93">
        <w:rPr>
          <w:lang w:val="vi-VN"/>
        </w:rPr>
        <w:instrText>HYPERLINK "https://baocantho.com.vn/he-thong-ngan-hang-dong-vai-tro-huyet-mach-cua-nen-kinh-tea152227.html?gidzl=CI_VJ40e27irCTXAHZy1UJ8ys4nOF5XoApc9Hmq-K7LmEOT5K3u487PjX445RWHoSc_THZ14D-47HYWDU0"</w:instrText>
      </w:r>
      <w:r w:rsidR="00000000">
        <w:fldChar w:fldCharType="separate"/>
      </w:r>
      <w:r w:rsidR="00256BD1" w:rsidRPr="00256BD1">
        <w:rPr>
          <w:rStyle w:val="Hyperlink"/>
          <w:rFonts w:ascii="Times New Roman" w:hAnsi="Times New Roman" w:cs="Times New Roman"/>
          <w:color w:val="000000" w:themeColor="text1"/>
          <w:sz w:val="26"/>
          <w:szCs w:val="26"/>
          <w:u w:val="none"/>
          <w:shd w:val="clear" w:color="auto" w:fill="FFFFFF"/>
          <w:lang w:val="vi-VN"/>
        </w:rPr>
        <w:t xml:space="preserve">trang web: </w:t>
      </w:r>
      <w:r w:rsidR="000630C9" w:rsidRPr="00256BD1">
        <w:rPr>
          <w:rStyle w:val="Hyperlink"/>
          <w:rFonts w:ascii="Times New Roman" w:hAnsi="Times New Roman" w:cs="Times New Roman"/>
          <w:color w:val="000000" w:themeColor="text1"/>
          <w:sz w:val="26"/>
          <w:szCs w:val="26"/>
          <w:u w:val="none"/>
          <w:shd w:val="clear" w:color="auto" w:fill="FFFFFF"/>
          <w:lang w:val="vi-VN"/>
        </w:rPr>
        <w:t>baocantho.com.vn</w:t>
      </w:r>
      <w:r w:rsidR="00000000">
        <w:rPr>
          <w:rStyle w:val="Hyperlink"/>
          <w:rFonts w:ascii="Times New Roman" w:hAnsi="Times New Roman" w:cs="Times New Roman"/>
          <w:color w:val="000000" w:themeColor="text1"/>
          <w:sz w:val="26"/>
          <w:szCs w:val="26"/>
          <w:u w:val="none"/>
          <w:shd w:val="clear" w:color="auto" w:fill="FFFFFF"/>
          <w:lang w:val="vi-VN"/>
        </w:rPr>
        <w:fldChar w:fldCharType="end"/>
      </w:r>
    </w:p>
    <w:p w14:paraId="3EAD444A" w14:textId="0DE18F55" w:rsidR="00560B07" w:rsidRPr="000630C9" w:rsidRDefault="00560B07" w:rsidP="009C0782">
      <w:pPr>
        <w:pStyle w:val="ListParagraph"/>
        <w:numPr>
          <w:ilvl w:val="0"/>
          <w:numId w:val="29"/>
        </w:numPr>
        <w:rPr>
          <w:rFonts w:ascii="Times New Roman" w:eastAsia="Times New Roman" w:hAnsi="Times New Roman" w:cs="Times New Roman"/>
          <w:color w:val="000000" w:themeColor="text1"/>
          <w:sz w:val="26"/>
          <w:szCs w:val="26"/>
          <w:lang w:val="vi-VN"/>
        </w:rPr>
      </w:pPr>
      <w:r w:rsidRPr="000630C9">
        <w:rPr>
          <w:rFonts w:ascii="Times New Roman" w:eastAsia="Times New Roman" w:hAnsi="Times New Roman" w:cs="Times New Roman"/>
          <w:i/>
          <w:iCs/>
          <w:color w:val="000000" w:themeColor="text1"/>
          <w:sz w:val="26"/>
          <w:szCs w:val="26"/>
          <w:lang w:val="vi-VN"/>
        </w:rPr>
        <w:t>Tóm lược lịch sử hoạt động của ngành Ngân hàng,</w:t>
      </w:r>
      <w:r w:rsidRPr="000630C9">
        <w:rPr>
          <w:rFonts w:ascii="Times New Roman" w:eastAsia="Times New Roman" w:hAnsi="Times New Roman" w:cs="Times New Roman"/>
          <w:color w:val="000000" w:themeColor="text1"/>
          <w:sz w:val="26"/>
          <w:szCs w:val="26"/>
          <w:lang w:val="vi-VN"/>
        </w:rPr>
        <w:t xml:space="preserve"> </w:t>
      </w:r>
      <w:r w:rsidR="00000000">
        <w:fldChar w:fldCharType="begin"/>
      </w:r>
      <w:r w:rsidR="00000000" w:rsidRPr="00201C93">
        <w:rPr>
          <w:lang w:val="vi-VN"/>
        </w:rPr>
        <w:instrText>HYPERLINK</w:instrText>
      </w:r>
      <w:r w:rsidR="00000000">
        <w:fldChar w:fldCharType="separate"/>
      </w:r>
      <w:r w:rsidR="00256BD1" w:rsidRPr="00256BD1">
        <w:rPr>
          <w:rStyle w:val="Hyperlink"/>
          <w:rFonts w:ascii="Times New Roman" w:eastAsia="Times New Roman" w:hAnsi="Times New Roman" w:cs="Times New Roman"/>
          <w:color w:val="000000" w:themeColor="text1"/>
          <w:sz w:val="26"/>
          <w:szCs w:val="26"/>
          <w:u w:val="none"/>
          <w:lang w:val="vi-VN"/>
        </w:rPr>
        <w:t>trang web: www.sbv.gov.vn</w:t>
      </w:r>
      <w:r w:rsidR="00000000">
        <w:rPr>
          <w:rStyle w:val="Hyperlink"/>
          <w:rFonts w:ascii="Times New Roman" w:eastAsia="Times New Roman" w:hAnsi="Times New Roman" w:cs="Times New Roman"/>
          <w:color w:val="000000" w:themeColor="text1"/>
          <w:sz w:val="26"/>
          <w:szCs w:val="26"/>
          <w:u w:val="none"/>
          <w:lang w:val="vi-VN"/>
        </w:rPr>
        <w:fldChar w:fldCharType="end"/>
      </w:r>
    </w:p>
    <w:p w14:paraId="1D735A2E" w14:textId="3E077200" w:rsidR="001147F5" w:rsidRPr="000630C9" w:rsidRDefault="00756548">
      <w:pPr>
        <w:rPr>
          <w:rFonts w:ascii="Times New Roman" w:eastAsia="Times New Roman" w:hAnsi="Times New Roman" w:cs="Times New Roman"/>
          <w:sz w:val="28"/>
          <w:szCs w:val="28"/>
          <w:lang w:val="vi-VN"/>
        </w:rPr>
      </w:pPr>
      <w:r w:rsidRPr="00756548">
        <w:rPr>
          <w:rFonts w:ascii="Times New Roman" w:eastAsia="Times New Roman" w:hAnsi="Times New Roman" w:cs="Times New Roman"/>
          <w:sz w:val="28"/>
          <w:szCs w:val="28"/>
          <w:lang w:val="vi-VN"/>
        </w:rPr>
        <w:br w:type="page"/>
      </w:r>
    </w:p>
    <w:p w14:paraId="698D59F5" w14:textId="0151C346" w:rsidR="00510D2B" w:rsidRDefault="002B2BA4" w:rsidP="009F35A8">
      <w:pPr>
        <w:pStyle w:val="Heading1"/>
        <w:jc w:val="center"/>
        <w:rPr>
          <w:rFonts w:eastAsia="Times New Roman" w:cs="Times New Roman"/>
        </w:rPr>
      </w:pPr>
      <w:bookmarkStart w:id="66" w:name="_Toc131238333"/>
      <w:r w:rsidRPr="002B2BA4">
        <w:rPr>
          <w:rFonts w:eastAsia="Times New Roman" w:cs="Times New Roman"/>
        </w:rPr>
        <w:lastRenderedPageBreak/>
        <w:t>PHỤ LỤC</w:t>
      </w:r>
      <w:bookmarkEnd w:id="66"/>
    </w:p>
    <w:p w14:paraId="38BCF40D" w14:textId="77777777" w:rsidR="009F35A8" w:rsidRPr="009F35A8" w:rsidRDefault="009F35A8" w:rsidP="009F35A8"/>
    <w:p w14:paraId="336BD2AD" w14:textId="49F2FD42" w:rsidR="009F35A8" w:rsidRPr="009F35A8" w:rsidRDefault="009F35A8" w:rsidP="009F35A8">
      <w:pPr>
        <w:spacing w:line="276" w:lineRule="auto"/>
        <w:rPr>
          <w:rFonts w:ascii="Times New Roman" w:eastAsia="Times New Roman" w:hAnsi="Times New Roman" w:cs="Times New Roman"/>
          <w:b/>
          <w:bCs/>
          <w:color w:val="000000"/>
          <w:sz w:val="26"/>
          <w:szCs w:val="26"/>
        </w:rPr>
      </w:pPr>
      <w:r w:rsidRPr="009F35A8">
        <w:rPr>
          <w:rFonts w:ascii="Times New Roman" w:eastAsia="Times New Roman" w:hAnsi="Times New Roman" w:cs="Times New Roman"/>
          <w:b/>
          <w:bCs/>
          <w:color w:val="000000"/>
          <w:sz w:val="26"/>
          <w:szCs w:val="26"/>
        </w:rPr>
        <w:t xml:space="preserve">PHỤ LỤC </w:t>
      </w:r>
      <w:r>
        <w:rPr>
          <w:rFonts w:ascii="Times New Roman" w:eastAsia="Times New Roman" w:hAnsi="Times New Roman" w:cs="Times New Roman"/>
          <w:b/>
          <w:bCs/>
          <w:color w:val="000000"/>
          <w:sz w:val="26"/>
          <w:szCs w:val="26"/>
        </w:rPr>
        <w:t>1</w:t>
      </w:r>
      <w:r w:rsidRPr="009F35A8">
        <w:rPr>
          <w:rFonts w:ascii="Times New Roman" w:eastAsia="Times New Roman" w:hAnsi="Times New Roman" w:cs="Times New Roman"/>
          <w:b/>
          <w:bCs/>
          <w:color w:val="000000"/>
          <w:sz w:val="26"/>
          <w:szCs w:val="26"/>
        </w:rPr>
        <w:t xml:space="preserve">: KIỂM ĐỊNH SỰ PHÙ HỢP CỦA MÔ HÌNH </w:t>
      </w:r>
      <w:r>
        <w:rPr>
          <w:rFonts w:ascii="Times New Roman" w:eastAsia="Times New Roman" w:hAnsi="Times New Roman" w:cs="Times New Roman"/>
          <w:b/>
          <w:bCs/>
          <w:color w:val="000000"/>
          <w:sz w:val="26"/>
          <w:szCs w:val="26"/>
        </w:rPr>
        <w:t>CAPM</w:t>
      </w:r>
    </w:p>
    <w:p w14:paraId="3BCC2451"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Ri_BID</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18A6D518" w14:textId="77777777" w:rsidTr="009F35A8">
        <w:trPr>
          <w:trHeight w:val="300"/>
          <w:jc w:val="center"/>
        </w:trPr>
        <w:tc>
          <w:tcPr>
            <w:tcW w:w="4909" w:type="dxa"/>
            <w:gridSpan w:val="4"/>
            <w:shd w:val="clear" w:color="auto" w:fill="auto"/>
            <w:noWrap/>
            <w:vAlign w:val="bottom"/>
            <w:hideMark/>
          </w:tcPr>
          <w:p w14:paraId="219A0EA5"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RI_BID__RF</w:t>
            </w:r>
          </w:p>
        </w:tc>
        <w:tc>
          <w:tcPr>
            <w:tcW w:w="960" w:type="dxa"/>
            <w:shd w:val="clear" w:color="auto" w:fill="auto"/>
            <w:noWrap/>
            <w:vAlign w:val="bottom"/>
            <w:hideMark/>
          </w:tcPr>
          <w:p w14:paraId="2E3093E7"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r>
      <w:tr w:rsidR="009F35A8" w:rsidRPr="00A94FA3" w14:paraId="7663B27A" w14:textId="77777777" w:rsidTr="009F35A8">
        <w:trPr>
          <w:trHeight w:val="300"/>
          <w:jc w:val="center"/>
        </w:trPr>
        <w:tc>
          <w:tcPr>
            <w:tcW w:w="3849" w:type="dxa"/>
            <w:gridSpan w:val="3"/>
            <w:shd w:val="clear" w:color="auto" w:fill="auto"/>
            <w:noWrap/>
            <w:vAlign w:val="bottom"/>
            <w:hideMark/>
          </w:tcPr>
          <w:p w14:paraId="5349BAD5"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4E91514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37E8BB3C"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51D92A67" w14:textId="77777777" w:rsidTr="009F35A8">
        <w:trPr>
          <w:trHeight w:val="300"/>
          <w:jc w:val="center"/>
        </w:trPr>
        <w:tc>
          <w:tcPr>
            <w:tcW w:w="3849" w:type="dxa"/>
            <w:gridSpan w:val="3"/>
            <w:shd w:val="clear" w:color="auto" w:fill="auto"/>
            <w:noWrap/>
            <w:vAlign w:val="bottom"/>
            <w:hideMark/>
          </w:tcPr>
          <w:p w14:paraId="69C2EFA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14:00</w:t>
            </w:r>
          </w:p>
        </w:tc>
        <w:tc>
          <w:tcPr>
            <w:tcW w:w="1060" w:type="dxa"/>
            <w:shd w:val="clear" w:color="auto" w:fill="auto"/>
            <w:noWrap/>
            <w:vAlign w:val="bottom"/>
            <w:hideMark/>
          </w:tcPr>
          <w:p w14:paraId="76719556"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7E7B0E1B"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42D2D1AD" w14:textId="77777777" w:rsidTr="009F35A8">
        <w:trPr>
          <w:trHeight w:val="300"/>
          <w:jc w:val="center"/>
        </w:trPr>
        <w:tc>
          <w:tcPr>
            <w:tcW w:w="3849" w:type="dxa"/>
            <w:gridSpan w:val="3"/>
            <w:shd w:val="clear" w:color="auto" w:fill="auto"/>
            <w:noWrap/>
            <w:vAlign w:val="bottom"/>
            <w:hideMark/>
          </w:tcPr>
          <w:p w14:paraId="133C905B"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157AABDB"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1E1FBE43"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400AE697" w14:textId="77777777" w:rsidTr="009F35A8">
        <w:trPr>
          <w:trHeight w:val="300"/>
          <w:jc w:val="center"/>
        </w:trPr>
        <w:tc>
          <w:tcPr>
            <w:tcW w:w="3849" w:type="dxa"/>
            <w:gridSpan w:val="3"/>
            <w:shd w:val="clear" w:color="auto" w:fill="auto"/>
            <w:noWrap/>
            <w:vAlign w:val="bottom"/>
            <w:hideMark/>
          </w:tcPr>
          <w:p w14:paraId="2CC2C2AD"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46B31EBE"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0AF4C31"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5AC6B0D7" w14:textId="77777777" w:rsidTr="009F35A8">
        <w:trPr>
          <w:trHeight w:val="300"/>
          <w:jc w:val="center"/>
        </w:trPr>
        <w:tc>
          <w:tcPr>
            <w:tcW w:w="1787" w:type="dxa"/>
            <w:shd w:val="clear" w:color="auto" w:fill="auto"/>
            <w:noWrap/>
            <w:vAlign w:val="bottom"/>
            <w:hideMark/>
          </w:tcPr>
          <w:p w14:paraId="7D3D132E"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2B15D43B"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7F7BB379"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7A11335"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96AA19D"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5D74002E" w14:textId="77777777" w:rsidTr="009F35A8">
        <w:trPr>
          <w:trHeight w:val="300"/>
          <w:jc w:val="center"/>
        </w:trPr>
        <w:tc>
          <w:tcPr>
            <w:tcW w:w="1787" w:type="dxa"/>
            <w:shd w:val="clear" w:color="auto" w:fill="auto"/>
            <w:noWrap/>
            <w:vAlign w:val="bottom"/>
            <w:hideMark/>
          </w:tcPr>
          <w:p w14:paraId="137B19C6"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74988975"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1ADE471D"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5C5AF5E1"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2897AA7B"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7B2639E2" w14:textId="77777777" w:rsidTr="009F35A8">
        <w:trPr>
          <w:trHeight w:val="300"/>
          <w:jc w:val="center"/>
        </w:trPr>
        <w:tc>
          <w:tcPr>
            <w:tcW w:w="1787" w:type="dxa"/>
            <w:shd w:val="clear" w:color="auto" w:fill="auto"/>
            <w:noWrap/>
            <w:vAlign w:val="bottom"/>
            <w:hideMark/>
          </w:tcPr>
          <w:p w14:paraId="4637DA33"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67BAA92C"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7EF8E43B"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2D58B72D"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3F780A0C"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25DDFF18" w14:textId="77777777" w:rsidTr="009F35A8">
        <w:trPr>
          <w:trHeight w:val="300"/>
          <w:jc w:val="center"/>
        </w:trPr>
        <w:tc>
          <w:tcPr>
            <w:tcW w:w="1787" w:type="dxa"/>
            <w:shd w:val="clear" w:color="auto" w:fill="auto"/>
            <w:noWrap/>
            <w:vAlign w:val="bottom"/>
            <w:hideMark/>
          </w:tcPr>
          <w:p w14:paraId="048796E8"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60B4E2E0"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0.0097</w:t>
            </w:r>
          </w:p>
        </w:tc>
        <w:tc>
          <w:tcPr>
            <w:tcW w:w="1062" w:type="dxa"/>
            <w:shd w:val="clear" w:color="auto" w:fill="auto"/>
            <w:noWrap/>
            <w:vAlign w:val="bottom"/>
            <w:hideMark/>
          </w:tcPr>
          <w:p w14:paraId="167085BE"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0.016825</w:t>
            </w:r>
          </w:p>
        </w:tc>
        <w:tc>
          <w:tcPr>
            <w:tcW w:w="1060" w:type="dxa"/>
            <w:shd w:val="clear" w:color="auto" w:fill="auto"/>
            <w:noWrap/>
            <w:vAlign w:val="bottom"/>
            <w:hideMark/>
          </w:tcPr>
          <w:p w14:paraId="75C77FBE"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0.577033</w:t>
            </w:r>
          </w:p>
        </w:tc>
        <w:tc>
          <w:tcPr>
            <w:tcW w:w="960" w:type="dxa"/>
            <w:shd w:val="clear" w:color="auto" w:fill="auto"/>
            <w:noWrap/>
            <w:vAlign w:val="bottom"/>
            <w:hideMark/>
          </w:tcPr>
          <w:p w14:paraId="017CA54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0.5685</w:t>
            </w:r>
          </w:p>
        </w:tc>
      </w:tr>
      <w:tr w:rsidR="009F35A8" w:rsidRPr="00A94FA3" w14:paraId="09DEEB1B" w14:textId="77777777" w:rsidTr="009F35A8">
        <w:trPr>
          <w:trHeight w:val="300"/>
          <w:jc w:val="center"/>
        </w:trPr>
        <w:tc>
          <w:tcPr>
            <w:tcW w:w="1787" w:type="dxa"/>
            <w:shd w:val="clear" w:color="auto" w:fill="auto"/>
            <w:noWrap/>
            <w:vAlign w:val="bottom"/>
            <w:hideMark/>
          </w:tcPr>
          <w:p w14:paraId="5090152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42898CC5"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1.0893</w:t>
            </w:r>
          </w:p>
        </w:tc>
        <w:tc>
          <w:tcPr>
            <w:tcW w:w="1062" w:type="dxa"/>
            <w:shd w:val="clear" w:color="auto" w:fill="auto"/>
            <w:noWrap/>
            <w:vAlign w:val="bottom"/>
            <w:hideMark/>
          </w:tcPr>
          <w:p w14:paraId="31EA37E3"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0.287236</w:t>
            </w:r>
          </w:p>
        </w:tc>
        <w:tc>
          <w:tcPr>
            <w:tcW w:w="1060" w:type="dxa"/>
            <w:shd w:val="clear" w:color="auto" w:fill="auto"/>
            <w:noWrap/>
            <w:vAlign w:val="bottom"/>
            <w:hideMark/>
          </w:tcPr>
          <w:p w14:paraId="016EBC89"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3.792356</w:t>
            </w:r>
          </w:p>
        </w:tc>
        <w:tc>
          <w:tcPr>
            <w:tcW w:w="960" w:type="dxa"/>
            <w:shd w:val="clear" w:color="auto" w:fill="auto"/>
            <w:noWrap/>
            <w:vAlign w:val="bottom"/>
            <w:hideMark/>
          </w:tcPr>
          <w:p w14:paraId="104388A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0.0007</w:t>
            </w:r>
          </w:p>
        </w:tc>
      </w:tr>
      <w:tr w:rsidR="009F35A8" w:rsidRPr="00A94FA3" w14:paraId="79D7D259" w14:textId="77777777" w:rsidTr="009F35A8">
        <w:trPr>
          <w:trHeight w:val="300"/>
          <w:jc w:val="center"/>
        </w:trPr>
        <w:tc>
          <w:tcPr>
            <w:tcW w:w="1787" w:type="dxa"/>
            <w:shd w:val="clear" w:color="auto" w:fill="auto"/>
            <w:noWrap/>
            <w:vAlign w:val="bottom"/>
            <w:hideMark/>
          </w:tcPr>
          <w:p w14:paraId="47EE27C3"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167847D6"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1F688C66"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08DEEC9D"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6B28086B"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r w:rsidR="009F35A8" w:rsidRPr="00A94FA3" w14:paraId="03601788" w14:textId="77777777" w:rsidTr="009F35A8">
        <w:trPr>
          <w:trHeight w:val="300"/>
          <w:jc w:val="center"/>
        </w:trPr>
        <w:tc>
          <w:tcPr>
            <w:tcW w:w="1787" w:type="dxa"/>
            <w:shd w:val="clear" w:color="auto" w:fill="auto"/>
            <w:noWrap/>
            <w:vAlign w:val="bottom"/>
            <w:hideMark/>
          </w:tcPr>
          <w:p w14:paraId="67ADACA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0CC62492"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0.3393</w:t>
            </w:r>
          </w:p>
        </w:tc>
        <w:tc>
          <w:tcPr>
            <w:tcW w:w="2122" w:type="dxa"/>
            <w:gridSpan w:val="2"/>
            <w:shd w:val="clear" w:color="auto" w:fill="auto"/>
            <w:noWrap/>
            <w:vAlign w:val="bottom"/>
            <w:hideMark/>
          </w:tcPr>
          <w:p w14:paraId="28759F9A"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43789104"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0.014846</w:t>
            </w:r>
          </w:p>
        </w:tc>
      </w:tr>
      <w:tr w:rsidR="009F35A8" w:rsidRPr="00A94FA3" w14:paraId="7C4E5A62" w14:textId="77777777" w:rsidTr="009F35A8">
        <w:trPr>
          <w:trHeight w:val="300"/>
          <w:jc w:val="center"/>
        </w:trPr>
        <w:tc>
          <w:tcPr>
            <w:tcW w:w="1787" w:type="dxa"/>
            <w:shd w:val="clear" w:color="auto" w:fill="auto"/>
            <w:noWrap/>
            <w:vAlign w:val="bottom"/>
            <w:hideMark/>
          </w:tcPr>
          <w:p w14:paraId="18735E0D"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1CEBE18E"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0.3157</w:t>
            </w:r>
          </w:p>
        </w:tc>
        <w:tc>
          <w:tcPr>
            <w:tcW w:w="2122" w:type="dxa"/>
            <w:gridSpan w:val="2"/>
            <w:shd w:val="clear" w:color="auto" w:fill="auto"/>
            <w:noWrap/>
            <w:vAlign w:val="bottom"/>
            <w:hideMark/>
          </w:tcPr>
          <w:p w14:paraId="2038CD58"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3E2A6AC2"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0.111044</w:t>
            </w:r>
          </w:p>
        </w:tc>
      </w:tr>
      <w:tr w:rsidR="009F35A8" w:rsidRPr="00A94FA3" w14:paraId="5CC80CE1" w14:textId="77777777" w:rsidTr="009F35A8">
        <w:trPr>
          <w:trHeight w:val="300"/>
          <w:jc w:val="center"/>
        </w:trPr>
        <w:tc>
          <w:tcPr>
            <w:tcW w:w="1787" w:type="dxa"/>
            <w:shd w:val="clear" w:color="auto" w:fill="auto"/>
            <w:noWrap/>
            <w:vAlign w:val="bottom"/>
            <w:hideMark/>
          </w:tcPr>
          <w:p w14:paraId="64EE4D7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251FF08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0.0919</w:t>
            </w:r>
          </w:p>
        </w:tc>
        <w:tc>
          <w:tcPr>
            <w:tcW w:w="2122" w:type="dxa"/>
            <w:gridSpan w:val="2"/>
            <w:shd w:val="clear" w:color="auto" w:fill="auto"/>
            <w:noWrap/>
            <w:vAlign w:val="bottom"/>
            <w:hideMark/>
          </w:tcPr>
          <w:p w14:paraId="555C553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523F2DA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-1.87286</w:t>
            </w:r>
          </w:p>
        </w:tc>
      </w:tr>
      <w:tr w:rsidR="009F35A8" w:rsidRPr="00A94FA3" w14:paraId="78FABDA3" w14:textId="77777777" w:rsidTr="009F35A8">
        <w:trPr>
          <w:trHeight w:val="300"/>
          <w:jc w:val="center"/>
        </w:trPr>
        <w:tc>
          <w:tcPr>
            <w:tcW w:w="1787" w:type="dxa"/>
            <w:shd w:val="clear" w:color="auto" w:fill="auto"/>
            <w:noWrap/>
            <w:vAlign w:val="bottom"/>
            <w:hideMark/>
          </w:tcPr>
          <w:p w14:paraId="01A2F513"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63A08B81"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0.2362</w:t>
            </w:r>
          </w:p>
        </w:tc>
        <w:tc>
          <w:tcPr>
            <w:tcW w:w="2122" w:type="dxa"/>
            <w:gridSpan w:val="2"/>
            <w:shd w:val="clear" w:color="auto" w:fill="auto"/>
            <w:noWrap/>
            <w:vAlign w:val="bottom"/>
            <w:hideMark/>
          </w:tcPr>
          <w:p w14:paraId="2114B726"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32C2DF3C"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-1.77945</w:t>
            </w:r>
          </w:p>
        </w:tc>
      </w:tr>
      <w:tr w:rsidR="009F35A8" w:rsidRPr="00A94FA3" w14:paraId="24A73D52" w14:textId="77777777" w:rsidTr="009F35A8">
        <w:trPr>
          <w:trHeight w:val="300"/>
          <w:jc w:val="center"/>
        </w:trPr>
        <w:tc>
          <w:tcPr>
            <w:tcW w:w="1787" w:type="dxa"/>
            <w:shd w:val="clear" w:color="auto" w:fill="auto"/>
            <w:noWrap/>
            <w:vAlign w:val="bottom"/>
            <w:hideMark/>
          </w:tcPr>
          <w:p w14:paraId="464A02F0"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205F7A3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30.0930</w:t>
            </w:r>
          </w:p>
        </w:tc>
        <w:tc>
          <w:tcPr>
            <w:tcW w:w="2122" w:type="dxa"/>
            <w:gridSpan w:val="2"/>
            <w:shd w:val="clear" w:color="auto" w:fill="auto"/>
            <w:noWrap/>
            <w:vAlign w:val="bottom"/>
            <w:hideMark/>
          </w:tcPr>
          <w:p w14:paraId="09E17A30"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2A1938DD"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-1.84298</w:t>
            </w:r>
          </w:p>
        </w:tc>
      </w:tr>
      <w:tr w:rsidR="009F35A8" w:rsidRPr="00A94FA3" w14:paraId="4497E8FC" w14:textId="77777777" w:rsidTr="009F35A8">
        <w:trPr>
          <w:trHeight w:val="300"/>
          <w:jc w:val="center"/>
        </w:trPr>
        <w:tc>
          <w:tcPr>
            <w:tcW w:w="1787" w:type="dxa"/>
            <w:shd w:val="clear" w:color="auto" w:fill="auto"/>
            <w:noWrap/>
            <w:vAlign w:val="bottom"/>
            <w:hideMark/>
          </w:tcPr>
          <w:p w14:paraId="3EE82DC2"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6C304371"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14.3820</w:t>
            </w:r>
          </w:p>
        </w:tc>
        <w:tc>
          <w:tcPr>
            <w:tcW w:w="2122" w:type="dxa"/>
            <w:gridSpan w:val="2"/>
            <w:shd w:val="clear" w:color="auto" w:fill="auto"/>
            <w:noWrap/>
            <w:vAlign w:val="bottom"/>
            <w:hideMark/>
          </w:tcPr>
          <w:p w14:paraId="12982955"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72766F47"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1.858681</w:t>
            </w:r>
          </w:p>
        </w:tc>
      </w:tr>
      <w:tr w:rsidR="009F35A8" w:rsidRPr="00A94FA3" w14:paraId="75ABFA43" w14:textId="77777777" w:rsidTr="009F35A8">
        <w:trPr>
          <w:trHeight w:val="300"/>
          <w:jc w:val="center"/>
        </w:trPr>
        <w:tc>
          <w:tcPr>
            <w:tcW w:w="1787" w:type="dxa"/>
            <w:shd w:val="clear" w:color="auto" w:fill="auto"/>
            <w:noWrap/>
            <w:vAlign w:val="bottom"/>
            <w:hideMark/>
          </w:tcPr>
          <w:p w14:paraId="12D1DE7F"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1851648A"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0.0007</w:t>
            </w:r>
          </w:p>
        </w:tc>
        <w:tc>
          <w:tcPr>
            <w:tcW w:w="1062" w:type="dxa"/>
            <w:shd w:val="clear" w:color="auto" w:fill="auto"/>
            <w:noWrap/>
            <w:vAlign w:val="bottom"/>
            <w:hideMark/>
          </w:tcPr>
          <w:p w14:paraId="058AB0AB" w14:textId="77777777" w:rsidR="009F35A8" w:rsidRPr="00A94FA3" w:rsidRDefault="009F35A8" w:rsidP="00F44580">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34A83BE1"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350E0393" w14:textId="77777777" w:rsidR="009F35A8" w:rsidRPr="00A94FA3" w:rsidRDefault="009F35A8" w:rsidP="00F44580">
            <w:pPr>
              <w:spacing w:after="0" w:line="240" w:lineRule="auto"/>
              <w:jc w:val="center"/>
              <w:rPr>
                <w:rFonts w:ascii="Times New Roman" w:eastAsia="Times New Roman" w:hAnsi="Times New Roman" w:cs="Times New Roman"/>
                <w:sz w:val="26"/>
                <w:szCs w:val="26"/>
              </w:rPr>
            </w:pPr>
          </w:p>
        </w:tc>
      </w:tr>
    </w:tbl>
    <w:p w14:paraId="61ACD0B4" w14:textId="77777777" w:rsidR="009F35A8" w:rsidRPr="00A94FA3" w:rsidRDefault="009F35A8" w:rsidP="009F35A8">
      <w:pPr>
        <w:jc w:val="center"/>
        <w:rPr>
          <w:rFonts w:ascii="Times New Roman" w:hAnsi="Times New Roman" w:cs="Times New Roman"/>
          <w:sz w:val="26"/>
          <w:szCs w:val="26"/>
        </w:rPr>
      </w:pPr>
    </w:p>
    <w:p w14:paraId="3DCF66AD"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Ri_EIB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4557C1FD" w14:textId="77777777" w:rsidTr="009F35A8">
        <w:trPr>
          <w:trHeight w:val="300"/>
          <w:jc w:val="center"/>
        </w:trPr>
        <w:tc>
          <w:tcPr>
            <w:tcW w:w="3802" w:type="dxa"/>
            <w:gridSpan w:val="3"/>
            <w:shd w:val="clear" w:color="auto" w:fill="auto"/>
            <w:noWrap/>
            <w:vAlign w:val="bottom"/>
            <w:hideMark/>
          </w:tcPr>
          <w:p w14:paraId="58A2DA2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RI_EIB_RF</w:t>
            </w:r>
          </w:p>
        </w:tc>
        <w:tc>
          <w:tcPr>
            <w:tcW w:w="1107" w:type="dxa"/>
            <w:shd w:val="clear" w:color="auto" w:fill="auto"/>
            <w:noWrap/>
            <w:vAlign w:val="bottom"/>
            <w:hideMark/>
          </w:tcPr>
          <w:p w14:paraId="7A980C2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3617AD1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BA7EDF7" w14:textId="77777777" w:rsidTr="009F35A8">
        <w:trPr>
          <w:trHeight w:val="300"/>
          <w:jc w:val="center"/>
        </w:trPr>
        <w:tc>
          <w:tcPr>
            <w:tcW w:w="3802" w:type="dxa"/>
            <w:gridSpan w:val="3"/>
            <w:shd w:val="clear" w:color="auto" w:fill="auto"/>
            <w:noWrap/>
            <w:vAlign w:val="bottom"/>
            <w:hideMark/>
          </w:tcPr>
          <w:p w14:paraId="52B9EC1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107" w:type="dxa"/>
            <w:shd w:val="clear" w:color="auto" w:fill="auto"/>
            <w:noWrap/>
            <w:vAlign w:val="bottom"/>
            <w:hideMark/>
          </w:tcPr>
          <w:p w14:paraId="41A203E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7F7C391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9162CBF" w14:textId="77777777" w:rsidTr="009F35A8">
        <w:trPr>
          <w:trHeight w:val="300"/>
          <w:jc w:val="center"/>
        </w:trPr>
        <w:tc>
          <w:tcPr>
            <w:tcW w:w="3802" w:type="dxa"/>
            <w:gridSpan w:val="3"/>
            <w:shd w:val="clear" w:color="auto" w:fill="auto"/>
            <w:noWrap/>
            <w:vAlign w:val="bottom"/>
            <w:hideMark/>
          </w:tcPr>
          <w:p w14:paraId="5461143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14:08</w:t>
            </w:r>
          </w:p>
        </w:tc>
        <w:tc>
          <w:tcPr>
            <w:tcW w:w="1107" w:type="dxa"/>
            <w:shd w:val="clear" w:color="auto" w:fill="auto"/>
            <w:noWrap/>
            <w:vAlign w:val="bottom"/>
            <w:hideMark/>
          </w:tcPr>
          <w:p w14:paraId="2B525D8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11D9BC3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93AF2EE" w14:textId="77777777" w:rsidTr="009F35A8">
        <w:trPr>
          <w:trHeight w:val="300"/>
          <w:jc w:val="center"/>
        </w:trPr>
        <w:tc>
          <w:tcPr>
            <w:tcW w:w="3802" w:type="dxa"/>
            <w:gridSpan w:val="3"/>
            <w:shd w:val="clear" w:color="auto" w:fill="auto"/>
            <w:noWrap/>
            <w:vAlign w:val="bottom"/>
            <w:hideMark/>
          </w:tcPr>
          <w:p w14:paraId="12BF800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107" w:type="dxa"/>
            <w:shd w:val="clear" w:color="auto" w:fill="auto"/>
            <w:noWrap/>
            <w:vAlign w:val="bottom"/>
            <w:hideMark/>
          </w:tcPr>
          <w:p w14:paraId="579EF11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794F9A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6E96023" w14:textId="77777777" w:rsidTr="009F35A8">
        <w:trPr>
          <w:trHeight w:val="300"/>
          <w:jc w:val="center"/>
        </w:trPr>
        <w:tc>
          <w:tcPr>
            <w:tcW w:w="3802" w:type="dxa"/>
            <w:gridSpan w:val="3"/>
            <w:shd w:val="clear" w:color="auto" w:fill="auto"/>
            <w:noWrap/>
            <w:vAlign w:val="bottom"/>
            <w:hideMark/>
          </w:tcPr>
          <w:p w14:paraId="65867E2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107" w:type="dxa"/>
            <w:shd w:val="clear" w:color="auto" w:fill="auto"/>
            <w:noWrap/>
            <w:vAlign w:val="bottom"/>
            <w:hideMark/>
          </w:tcPr>
          <w:p w14:paraId="73A3B64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A95910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EDAA32A" w14:textId="77777777" w:rsidTr="009F35A8">
        <w:trPr>
          <w:trHeight w:val="300"/>
          <w:jc w:val="center"/>
        </w:trPr>
        <w:tc>
          <w:tcPr>
            <w:tcW w:w="1787" w:type="dxa"/>
            <w:shd w:val="clear" w:color="auto" w:fill="auto"/>
            <w:noWrap/>
            <w:vAlign w:val="bottom"/>
            <w:hideMark/>
          </w:tcPr>
          <w:p w14:paraId="4219C0B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7103B19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15" w:type="dxa"/>
            <w:shd w:val="clear" w:color="auto" w:fill="auto"/>
            <w:noWrap/>
            <w:vAlign w:val="bottom"/>
            <w:hideMark/>
          </w:tcPr>
          <w:p w14:paraId="35C161D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107" w:type="dxa"/>
            <w:shd w:val="clear" w:color="auto" w:fill="auto"/>
            <w:noWrap/>
            <w:vAlign w:val="bottom"/>
            <w:hideMark/>
          </w:tcPr>
          <w:p w14:paraId="56D29F5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69369AB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1158483" w14:textId="77777777" w:rsidTr="009F35A8">
        <w:trPr>
          <w:trHeight w:val="300"/>
          <w:jc w:val="center"/>
        </w:trPr>
        <w:tc>
          <w:tcPr>
            <w:tcW w:w="1787" w:type="dxa"/>
            <w:shd w:val="clear" w:color="auto" w:fill="auto"/>
            <w:noWrap/>
            <w:vAlign w:val="bottom"/>
            <w:hideMark/>
          </w:tcPr>
          <w:p w14:paraId="54B27B0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5E27275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15" w:type="dxa"/>
            <w:shd w:val="clear" w:color="auto" w:fill="auto"/>
            <w:noWrap/>
            <w:vAlign w:val="bottom"/>
            <w:hideMark/>
          </w:tcPr>
          <w:p w14:paraId="1F1D265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107" w:type="dxa"/>
            <w:shd w:val="clear" w:color="auto" w:fill="auto"/>
            <w:noWrap/>
            <w:vAlign w:val="bottom"/>
            <w:hideMark/>
          </w:tcPr>
          <w:p w14:paraId="3C54F3D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221B018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16912A12" w14:textId="77777777" w:rsidTr="009F35A8">
        <w:trPr>
          <w:trHeight w:val="300"/>
          <w:jc w:val="center"/>
        </w:trPr>
        <w:tc>
          <w:tcPr>
            <w:tcW w:w="1787" w:type="dxa"/>
            <w:shd w:val="clear" w:color="auto" w:fill="auto"/>
            <w:noWrap/>
            <w:vAlign w:val="bottom"/>
            <w:hideMark/>
          </w:tcPr>
          <w:p w14:paraId="3189567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7CC76BB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15" w:type="dxa"/>
            <w:shd w:val="clear" w:color="auto" w:fill="auto"/>
            <w:noWrap/>
            <w:vAlign w:val="bottom"/>
            <w:hideMark/>
          </w:tcPr>
          <w:p w14:paraId="097B8E2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107" w:type="dxa"/>
            <w:shd w:val="clear" w:color="auto" w:fill="auto"/>
            <w:noWrap/>
            <w:vAlign w:val="bottom"/>
            <w:hideMark/>
          </w:tcPr>
          <w:p w14:paraId="6409416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521F51C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FF29340" w14:textId="77777777" w:rsidTr="009F35A8">
        <w:trPr>
          <w:trHeight w:val="300"/>
          <w:jc w:val="center"/>
        </w:trPr>
        <w:tc>
          <w:tcPr>
            <w:tcW w:w="1787" w:type="dxa"/>
            <w:shd w:val="clear" w:color="auto" w:fill="auto"/>
            <w:noWrap/>
            <w:vAlign w:val="bottom"/>
            <w:hideMark/>
          </w:tcPr>
          <w:p w14:paraId="5A07A1C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71D6DDD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0.0284</w:t>
            </w:r>
          </w:p>
        </w:tc>
        <w:tc>
          <w:tcPr>
            <w:tcW w:w="1015" w:type="dxa"/>
            <w:shd w:val="clear" w:color="auto" w:fill="auto"/>
            <w:noWrap/>
            <w:vAlign w:val="bottom"/>
            <w:hideMark/>
          </w:tcPr>
          <w:p w14:paraId="5B0A171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0.028453</w:t>
            </w:r>
          </w:p>
        </w:tc>
        <w:tc>
          <w:tcPr>
            <w:tcW w:w="1107" w:type="dxa"/>
            <w:shd w:val="clear" w:color="auto" w:fill="auto"/>
            <w:noWrap/>
            <w:vAlign w:val="bottom"/>
            <w:hideMark/>
          </w:tcPr>
          <w:p w14:paraId="2D24A30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0.998321</w:t>
            </w:r>
          </w:p>
        </w:tc>
        <w:tc>
          <w:tcPr>
            <w:tcW w:w="960" w:type="dxa"/>
            <w:shd w:val="clear" w:color="auto" w:fill="auto"/>
            <w:noWrap/>
            <w:vAlign w:val="bottom"/>
            <w:hideMark/>
          </w:tcPr>
          <w:p w14:paraId="718E021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0.3267</w:t>
            </w:r>
          </w:p>
        </w:tc>
      </w:tr>
      <w:tr w:rsidR="009F35A8" w:rsidRPr="00A94FA3" w14:paraId="6840FBF7" w14:textId="77777777" w:rsidTr="009F35A8">
        <w:trPr>
          <w:trHeight w:val="300"/>
          <w:jc w:val="center"/>
        </w:trPr>
        <w:tc>
          <w:tcPr>
            <w:tcW w:w="1787" w:type="dxa"/>
            <w:shd w:val="clear" w:color="auto" w:fill="auto"/>
            <w:noWrap/>
            <w:vAlign w:val="bottom"/>
            <w:hideMark/>
          </w:tcPr>
          <w:p w14:paraId="4808044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7699AFC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0.2754</w:t>
            </w:r>
          </w:p>
        </w:tc>
        <w:tc>
          <w:tcPr>
            <w:tcW w:w="1015" w:type="dxa"/>
            <w:shd w:val="clear" w:color="auto" w:fill="auto"/>
            <w:noWrap/>
            <w:vAlign w:val="bottom"/>
            <w:hideMark/>
          </w:tcPr>
          <w:p w14:paraId="00FA1D4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0.485752</w:t>
            </w:r>
          </w:p>
        </w:tc>
        <w:tc>
          <w:tcPr>
            <w:tcW w:w="1107" w:type="dxa"/>
            <w:shd w:val="clear" w:color="auto" w:fill="auto"/>
            <w:noWrap/>
            <w:vAlign w:val="bottom"/>
            <w:hideMark/>
          </w:tcPr>
          <w:p w14:paraId="1642AD9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0.566998</w:t>
            </w:r>
          </w:p>
        </w:tc>
        <w:tc>
          <w:tcPr>
            <w:tcW w:w="960" w:type="dxa"/>
            <w:shd w:val="clear" w:color="auto" w:fill="auto"/>
            <w:noWrap/>
            <w:vAlign w:val="bottom"/>
            <w:hideMark/>
          </w:tcPr>
          <w:p w14:paraId="1709A66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0.5752</w:t>
            </w:r>
          </w:p>
        </w:tc>
      </w:tr>
      <w:tr w:rsidR="009F35A8" w:rsidRPr="00A94FA3" w14:paraId="63570E0D" w14:textId="77777777" w:rsidTr="009F35A8">
        <w:trPr>
          <w:trHeight w:val="300"/>
          <w:jc w:val="center"/>
        </w:trPr>
        <w:tc>
          <w:tcPr>
            <w:tcW w:w="1787" w:type="dxa"/>
            <w:shd w:val="clear" w:color="auto" w:fill="auto"/>
            <w:noWrap/>
            <w:vAlign w:val="bottom"/>
            <w:hideMark/>
          </w:tcPr>
          <w:p w14:paraId="200F2CA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0131C74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15" w:type="dxa"/>
            <w:shd w:val="clear" w:color="auto" w:fill="auto"/>
            <w:noWrap/>
            <w:vAlign w:val="bottom"/>
            <w:hideMark/>
          </w:tcPr>
          <w:p w14:paraId="6DB603B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107" w:type="dxa"/>
            <w:shd w:val="clear" w:color="auto" w:fill="auto"/>
            <w:noWrap/>
            <w:vAlign w:val="bottom"/>
            <w:hideMark/>
          </w:tcPr>
          <w:p w14:paraId="7AB9946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3C7EB0F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ED4784E" w14:textId="77777777" w:rsidTr="009F35A8">
        <w:trPr>
          <w:trHeight w:val="300"/>
          <w:jc w:val="center"/>
        </w:trPr>
        <w:tc>
          <w:tcPr>
            <w:tcW w:w="1787" w:type="dxa"/>
            <w:shd w:val="clear" w:color="auto" w:fill="auto"/>
            <w:noWrap/>
            <w:vAlign w:val="bottom"/>
            <w:hideMark/>
          </w:tcPr>
          <w:p w14:paraId="1DC2F64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5B6E7DF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0.0114</w:t>
            </w:r>
          </w:p>
        </w:tc>
        <w:tc>
          <w:tcPr>
            <w:tcW w:w="2122" w:type="dxa"/>
            <w:gridSpan w:val="2"/>
            <w:shd w:val="clear" w:color="auto" w:fill="auto"/>
            <w:noWrap/>
            <w:vAlign w:val="bottom"/>
            <w:hideMark/>
          </w:tcPr>
          <w:p w14:paraId="38E3892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0C128DB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0.029704</w:t>
            </w:r>
          </w:p>
        </w:tc>
      </w:tr>
      <w:tr w:rsidR="009F35A8" w:rsidRPr="00A94FA3" w14:paraId="7BCB8605" w14:textId="77777777" w:rsidTr="009F35A8">
        <w:trPr>
          <w:trHeight w:val="300"/>
          <w:jc w:val="center"/>
        </w:trPr>
        <w:tc>
          <w:tcPr>
            <w:tcW w:w="1787" w:type="dxa"/>
            <w:shd w:val="clear" w:color="auto" w:fill="auto"/>
            <w:noWrap/>
            <w:vAlign w:val="bottom"/>
            <w:hideMark/>
          </w:tcPr>
          <w:p w14:paraId="781830B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531190E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-0.0240</w:t>
            </w:r>
          </w:p>
        </w:tc>
        <w:tc>
          <w:tcPr>
            <w:tcW w:w="2122" w:type="dxa"/>
            <w:gridSpan w:val="2"/>
            <w:shd w:val="clear" w:color="auto" w:fill="auto"/>
            <w:noWrap/>
            <w:vAlign w:val="bottom"/>
            <w:hideMark/>
          </w:tcPr>
          <w:p w14:paraId="63F1D9F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5044D5D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0.153511</w:t>
            </w:r>
          </w:p>
        </w:tc>
      </w:tr>
      <w:tr w:rsidR="009F35A8" w:rsidRPr="00A94FA3" w14:paraId="7171B0E0" w14:textId="77777777" w:rsidTr="009F35A8">
        <w:trPr>
          <w:trHeight w:val="300"/>
          <w:jc w:val="center"/>
        </w:trPr>
        <w:tc>
          <w:tcPr>
            <w:tcW w:w="1787" w:type="dxa"/>
            <w:shd w:val="clear" w:color="auto" w:fill="auto"/>
            <w:noWrap/>
            <w:vAlign w:val="bottom"/>
            <w:hideMark/>
          </w:tcPr>
          <w:p w14:paraId="49E1588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650D8C9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0.1553</w:t>
            </w:r>
          </w:p>
        </w:tc>
        <w:tc>
          <w:tcPr>
            <w:tcW w:w="2122" w:type="dxa"/>
            <w:gridSpan w:val="2"/>
            <w:shd w:val="clear" w:color="auto" w:fill="auto"/>
            <w:noWrap/>
            <w:vAlign w:val="bottom"/>
            <w:hideMark/>
          </w:tcPr>
          <w:p w14:paraId="53D7E92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1D195F8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-0.82208</w:t>
            </w:r>
          </w:p>
        </w:tc>
      </w:tr>
      <w:tr w:rsidR="009F35A8" w:rsidRPr="00A94FA3" w14:paraId="455D18E1" w14:textId="77777777" w:rsidTr="009F35A8">
        <w:trPr>
          <w:trHeight w:val="300"/>
          <w:jc w:val="center"/>
        </w:trPr>
        <w:tc>
          <w:tcPr>
            <w:tcW w:w="1787" w:type="dxa"/>
            <w:shd w:val="clear" w:color="auto" w:fill="auto"/>
            <w:noWrap/>
            <w:vAlign w:val="bottom"/>
            <w:hideMark/>
          </w:tcPr>
          <w:p w14:paraId="319B797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34906A7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0.6756</w:t>
            </w:r>
          </w:p>
        </w:tc>
        <w:tc>
          <w:tcPr>
            <w:tcW w:w="2122" w:type="dxa"/>
            <w:gridSpan w:val="2"/>
            <w:shd w:val="clear" w:color="auto" w:fill="auto"/>
            <w:noWrap/>
            <w:vAlign w:val="bottom"/>
            <w:hideMark/>
          </w:tcPr>
          <w:p w14:paraId="2351C1C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1282F77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-0.72866</w:t>
            </w:r>
          </w:p>
        </w:tc>
      </w:tr>
      <w:tr w:rsidR="009F35A8" w:rsidRPr="00A94FA3" w14:paraId="67FDFC43" w14:textId="77777777" w:rsidTr="009F35A8">
        <w:trPr>
          <w:trHeight w:val="300"/>
          <w:jc w:val="center"/>
        </w:trPr>
        <w:tc>
          <w:tcPr>
            <w:tcW w:w="1787" w:type="dxa"/>
            <w:shd w:val="clear" w:color="auto" w:fill="auto"/>
            <w:noWrap/>
            <w:vAlign w:val="bottom"/>
            <w:hideMark/>
          </w:tcPr>
          <w:p w14:paraId="1F90387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7AD421E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14.3312</w:t>
            </w:r>
          </w:p>
        </w:tc>
        <w:tc>
          <w:tcPr>
            <w:tcW w:w="2122" w:type="dxa"/>
            <w:gridSpan w:val="2"/>
            <w:shd w:val="clear" w:color="auto" w:fill="auto"/>
            <w:noWrap/>
            <w:vAlign w:val="bottom"/>
            <w:hideMark/>
          </w:tcPr>
          <w:p w14:paraId="3726470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527EDD5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-0.79219</w:t>
            </w:r>
          </w:p>
        </w:tc>
      </w:tr>
      <w:tr w:rsidR="009F35A8" w:rsidRPr="00A94FA3" w14:paraId="1AF0C5B4" w14:textId="77777777" w:rsidTr="009F35A8">
        <w:trPr>
          <w:trHeight w:val="300"/>
          <w:jc w:val="center"/>
        </w:trPr>
        <w:tc>
          <w:tcPr>
            <w:tcW w:w="1787" w:type="dxa"/>
            <w:shd w:val="clear" w:color="auto" w:fill="auto"/>
            <w:noWrap/>
            <w:vAlign w:val="bottom"/>
            <w:hideMark/>
          </w:tcPr>
          <w:p w14:paraId="15C3963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0B67A4B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0.3215</w:t>
            </w:r>
          </w:p>
        </w:tc>
        <w:tc>
          <w:tcPr>
            <w:tcW w:w="2122" w:type="dxa"/>
            <w:gridSpan w:val="2"/>
            <w:shd w:val="clear" w:color="auto" w:fill="auto"/>
            <w:noWrap/>
            <w:vAlign w:val="bottom"/>
            <w:hideMark/>
          </w:tcPr>
          <w:p w14:paraId="2225B77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1BFB838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2.331338</w:t>
            </w:r>
          </w:p>
        </w:tc>
      </w:tr>
      <w:tr w:rsidR="009F35A8" w:rsidRPr="00A94FA3" w14:paraId="147C96FA" w14:textId="77777777" w:rsidTr="009F35A8">
        <w:trPr>
          <w:trHeight w:val="300"/>
          <w:jc w:val="center"/>
        </w:trPr>
        <w:tc>
          <w:tcPr>
            <w:tcW w:w="1787" w:type="dxa"/>
            <w:shd w:val="clear" w:color="auto" w:fill="auto"/>
            <w:noWrap/>
            <w:vAlign w:val="bottom"/>
            <w:hideMark/>
          </w:tcPr>
          <w:p w14:paraId="21DD5C1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4421AB3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0.5752</w:t>
            </w:r>
          </w:p>
        </w:tc>
        <w:tc>
          <w:tcPr>
            <w:tcW w:w="1015" w:type="dxa"/>
            <w:shd w:val="clear" w:color="auto" w:fill="auto"/>
            <w:noWrap/>
            <w:vAlign w:val="bottom"/>
            <w:hideMark/>
          </w:tcPr>
          <w:p w14:paraId="5AB1B81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107" w:type="dxa"/>
            <w:shd w:val="clear" w:color="auto" w:fill="auto"/>
            <w:noWrap/>
            <w:vAlign w:val="bottom"/>
            <w:hideMark/>
          </w:tcPr>
          <w:p w14:paraId="6EF122A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33CB2CA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0AB8B0EB" w14:textId="77777777" w:rsidR="009F35A8" w:rsidRPr="00A94FA3" w:rsidRDefault="009F35A8" w:rsidP="009F35A8">
      <w:pPr>
        <w:jc w:val="center"/>
        <w:rPr>
          <w:rFonts w:ascii="Times New Roman" w:hAnsi="Times New Roman" w:cs="Times New Roman"/>
          <w:sz w:val="26"/>
          <w:szCs w:val="26"/>
        </w:rPr>
      </w:pPr>
    </w:p>
    <w:p w14:paraId="6A67CE68"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Ri_TCB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768D082D" w14:textId="77777777" w:rsidTr="009F35A8">
        <w:trPr>
          <w:trHeight w:val="300"/>
          <w:jc w:val="center"/>
        </w:trPr>
        <w:tc>
          <w:tcPr>
            <w:tcW w:w="4909" w:type="dxa"/>
            <w:gridSpan w:val="4"/>
            <w:shd w:val="clear" w:color="auto" w:fill="auto"/>
            <w:noWrap/>
            <w:vAlign w:val="bottom"/>
            <w:hideMark/>
          </w:tcPr>
          <w:p w14:paraId="2B665DF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RI_TCB_RF</w:t>
            </w:r>
          </w:p>
        </w:tc>
        <w:tc>
          <w:tcPr>
            <w:tcW w:w="960" w:type="dxa"/>
            <w:shd w:val="clear" w:color="auto" w:fill="auto"/>
            <w:noWrap/>
            <w:vAlign w:val="bottom"/>
            <w:hideMark/>
          </w:tcPr>
          <w:p w14:paraId="112FEC6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109A60DE" w14:textId="77777777" w:rsidTr="009F35A8">
        <w:trPr>
          <w:trHeight w:val="300"/>
          <w:jc w:val="center"/>
        </w:trPr>
        <w:tc>
          <w:tcPr>
            <w:tcW w:w="3849" w:type="dxa"/>
            <w:gridSpan w:val="3"/>
            <w:shd w:val="clear" w:color="auto" w:fill="auto"/>
            <w:noWrap/>
            <w:vAlign w:val="bottom"/>
            <w:hideMark/>
          </w:tcPr>
          <w:p w14:paraId="1B7FA19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0A67898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4112FDA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C588533" w14:textId="77777777" w:rsidTr="009F35A8">
        <w:trPr>
          <w:trHeight w:val="300"/>
          <w:jc w:val="center"/>
        </w:trPr>
        <w:tc>
          <w:tcPr>
            <w:tcW w:w="3849" w:type="dxa"/>
            <w:gridSpan w:val="3"/>
            <w:shd w:val="clear" w:color="auto" w:fill="auto"/>
            <w:noWrap/>
            <w:vAlign w:val="bottom"/>
            <w:hideMark/>
          </w:tcPr>
          <w:p w14:paraId="0D82CCA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14:10</w:t>
            </w:r>
          </w:p>
        </w:tc>
        <w:tc>
          <w:tcPr>
            <w:tcW w:w="1060" w:type="dxa"/>
            <w:shd w:val="clear" w:color="auto" w:fill="auto"/>
            <w:noWrap/>
            <w:vAlign w:val="bottom"/>
            <w:hideMark/>
          </w:tcPr>
          <w:p w14:paraId="6DF2491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2EA94B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6B9B4FD" w14:textId="77777777" w:rsidTr="009F35A8">
        <w:trPr>
          <w:trHeight w:val="300"/>
          <w:jc w:val="center"/>
        </w:trPr>
        <w:tc>
          <w:tcPr>
            <w:tcW w:w="3849" w:type="dxa"/>
            <w:gridSpan w:val="3"/>
            <w:shd w:val="clear" w:color="auto" w:fill="auto"/>
            <w:noWrap/>
            <w:vAlign w:val="bottom"/>
            <w:hideMark/>
          </w:tcPr>
          <w:p w14:paraId="6AFAE95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36D7A50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9E2A3F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F1E08E9" w14:textId="77777777" w:rsidTr="009F35A8">
        <w:trPr>
          <w:trHeight w:val="300"/>
          <w:jc w:val="center"/>
        </w:trPr>
        <w:tc>
          <w:tcPr>
            <w:tcW w:w="3849" w:type="dxa"/>
            <w:gridSpan w:val="3"/>
            <w:shd w:val="clear" w:color="auto" w:fill="auto"/>
            <w:noWrap/>
            <w:vAlign w:val="bottom"/>
            <w:hideMark/>
          </w:tcPr>
          <w:p w14:paraId="2D6141D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0727156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16D749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0538155" w14:textId="77777777" w:rsidTr="009F35A8">
        <w:trPr>
          <w:trHeight w:val="300"/>
          <w:jc w:val="center"/>
        </w:trPr>
        <w:tc>
          <w:tcPr>
            <w:tcW w:w="1787" w:type="dxa"/>
            <w:shd w:val="clear" w:color="auto" w:fill="auto"/>
            <w:noWrap/>
            <w:vAlign w:val="bottom"/>
            <w:hideMark/>
          </w:tcPr>
          <w:p w14:paraId="1E48C6D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6901C0A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0348EBF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1F910AA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1A5314D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1AFCD3E" w14:textId="77777777" w:rsidTr="009F35A8">
        <w:trPr>
          <w:trHeight w:val="300"/>
          <w:jc w:val="center"/>
        </w:trPr>
        <w:tc>
          <w:tcPr>
            <w:tcW w:w="1787" w:type="dxa"/>
            <w:shd w:val="clear" w:color="auto" w:fill="auto"/>
            <w:noWrap/>
            <w:vAlign w:val="bottom"/>
            <w:hideMark/>
          </w:tcPr>
          <w:p w14:paraId="1E954BB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6086309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17026D1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5320D91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2E34FBE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200BF0CE" w14:textId="77777777" w:rsidTr="009F35A8">
        <w:trPr>
          <w:trHeight w:val="300"/>
          <w:jc w:val="center"/>
        </w:trPr>
        <w:tc>
          <w:tcPr>
            <w:tcW w:w="1787" w:type="dxa"/>
            <w:shd w:val="clear" w:color="auto" w:fill="auto"/>
            <w:noWrap/>
            <w:vAlign w:val="bottom"/>
            <w:hideMark/>
          </w:tcPr>
          <w:p w14:paraId="1061899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08E7EC9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446C90C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13FA40E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298193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60CC6F9" w14:textId="77777777" w:rsidTr="009F35A8">
        <w:trPr>
          <w:trHeight w:val="300"/>
          <w:jc w:val="center"/>
        </w:trPr>
        <w:tc>
          <w:tcPr>
            <w:tcW w:w="1787" w:type="dxa"/>
            <w:shd w:val="clear" w:color="auto" w:fill="auto"/>
            <w:noWrap/>
            <w:vAlign w:val="bottom"/>
            <w:hideMark/>
          </w:tcPr>
          <w:p w14:paraId="0521CD8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7CD78C5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0.0019</w:t>
            </w:r>
          </w:p>
        </w:tc>
        <w:tc>
          <w:tcPr>
            <w:tcW w:w="1062" w:type="dxa"/>
            <w:shd w:val="clear" w:color="auto" w:fill="auto"/>
            <w:noWrap/>
            <w:vAlign w:val="bottom"/>
            <w:hideMark/>
          </w:tcPr>
          <w:p w14:paraId="742FB19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0.011671</w:t>
            </w:r>
          </w:p>
        </w:tc>
        <w:tc>
          <w:tcPr>
            <w:tcW w:w="1060" w:type="dxa"/>
            <w:shd w:val="clear" w:color="auto" w:fill="auto"/>
            <w:noWrap/>
            <w:vAlign w:val="bottom"/>
            <w:hideMark/>
          </w:tcPr>
          <w:p w14:paraId="64BC822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0.161895</w:t>
            </w:r>
          </w:p>
        </w:tc>
        <w:tc>
          <w:tcPr>
            <w:tcW w:w="960" w:type="dxa"/>
            <w:shd w:val="clear" w:color="auto" w:fill="auto"/>
            <w:noWrap/>
            <w:vAlign w:val="bottom"/>
            <w:hideMark/>
          </w:tcPr>
          <w:p w14:paraId="2EDA416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0.8726</w:t>
            </w:r>
          </w:p>
        </w:tc>
      </w:tr>
      <w:tr w:rsidR="009F35A8" w:rsidRPr="00A94FA3" w14:paraId="067333E9" w14:textId="77777777" w:rsidTr="009F35A8">
        <w:trPr>
          <w:trHeight w:val="300"/>
          <w:jc w:val="center"/>
        </w:trPr>
        <w:tc>
          <w:tcPr>
            <w:tcW w:w="1787" w:type="dxa"/>
            <w:shd w:val="clear" w:color="auto" w:fill="auto"/>
            <w:noWrap/>
            <w:vAlign w:val="bottom"/>
            <w:hideMark/>
          </w:tcPr>
          <w:p w14:paraId="3339DFC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4E4B8EC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1.4874</w:t>
            </w:r>
          </w:p>
        </w:tc>
        <w:tc>
          <w:tcPr>
            <w:tcW w:w="1062" w:type="dxa"/>
            <w:shd w:val="clear" w:color="auto" w:fill="auto"/>
            <w:noWrap/>
            <w:vAlign w:val="bottom"/>
            <w:hideMark/>
          </w:tcPr>
          <w:p w14:paraId="43B1DAF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0.199255</w:t>
            </w:r>
          </w:p>
        </w:tc>
        <w:tc>
          <w:tcPr>
            <w:tcW w:w="1060" w:type="dxa"/>
            <w:shd w:val="clear" w:color="auto" w:fill="auto"/>
            <w:noWrap/>
            <w:vAlign w:val="bottom"/>
            <w:hideMark/>
          </w:tcPr>
          <w:p w14:paraId="192ADC3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7.464908</w:t>
            </w:r>
          </w:p>
        </w:tc>
        <w:tc>
          <w:tcPr>
            <w:tcW w:w="960" w:type="dxa"/>
            <w:shd w:val="clear" w:color="auto" w:fill="auto"/>
            <w:noWrap/>
            <w:vAlign w:val="bottom"/>
            <w:hideMark/>
          </w:tcPr>
          <w:p w14:paraId="1C4E648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w:t>
            </w:r>
          </w:p>
        </w:tc>
      </w:tr>
      <w:tr w:rsidR="009F35A8" w:rsidRPr="00A94FA3" w14:paraId="3D6B391D" w14:textId="77777777" w:rsidTr="009F35A8">
        <w:trPr>
          <w:trHeight w:val="300"/>
          <w:jc w:val="center"/>
        </w:trPr>
        <w:tc>
          <w:tcPr>
            <w:tcW w:w="1787" w:type="dxa"/>
            <w:shd w:val="clear" w:color="auto" w:fill="auto"/>
            <w:noWrap/>
            <w:vAlign w:val="bottom"/>
            <w:hideMark/>
          </w:tcPr>
          <w:p w14:paraId="0C9B333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39084F9F"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0EE358A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2CD135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506B3F6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99F4EB5" w14:textId="77777777" w:rsidTr="009F35A8">
        <w:trPr>
          <w:trHeight w:val="300"/>
          <w:jc w:val="center"/>
        </w:trPr>
        <w:tc>
          <w:tcPr>
            <w:tcW w:w="1787" w:type="dxa"/>
            <w:shd w:val="clear" w:color="auto" w:fill="auto"/>
            <w:noWrap/>
            <w:vAlign w:val="bottom"/>
            <w:hideMark/>
          </w:tcPr>
          <w:p w14:paraId="557AF54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6921C77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0.6656</w:t>
            </w:r>
          </w:p>
        </w:tc>
        <w:tc>
          <w:tcPr>
            <w:tcW w:w="2122" w:type="dxa"/>
            <w:gridSpan w:val="2"/>
            <w:shd w:val="clear" w:color="auto" w:fill="auto"/>
            <w:noWrap/>
            <w:vAlign w:val="bottom"/>
            <w:hideMark/>
          </w:tcPr>
          <w:p w14:paraId="4FEF06E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1FE9063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0.008905</w:t>
            </w:r>
          </w:p>
        </w:tc>
      </w:tr>
      <w:tr w:rsidR="009F35A8" w:rsidRPr="00A94FA3" w14:paraId="399B5FDF" w14:textId="77777777" w:rsidTr="009F35A8">
        <w:trPr>
          <w:trHeight w:val="300"/>
          <w:jc w:val="center"/>
        </w:trPr>
        <w:tc>
          <w:tcPr>
            <w:tcW w:w="1787" w:type="dxa"/>
            <w:shd w:val="clear" w:color="auto" w:fill="auto"/>
            <w:noWrap/>
            <w:vAlign w:val="bottom"/>
            <w:hideMark/>
          </w:tcPr>
          <w:p w14:paraId="7F9B457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02C53D5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0.6536</w:t>
            </w:r>
          </w:p>
        </w:tc>
        <w:tc>
          <w:tcPr>
            <w:tcW w:w="2122" w:type="dxa"/>
            <w:gridSpan w:val="2"/>
            <w:shd w:val="clear" w:color="auto" w:fill="auto"/>
            <w:noWrap/>
            <w:vAlign w:val="bottom"/>
            <w:hideMark/>
          </w:tcPr>
          <w:p w14:paraId="63CF6C0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27711E1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0.108269</w:t>
            </w:r>
          </w:p>
        </w:tc>
      </w:tr>
      <w:tr w:rsidR="009F35A8" w:rsidRPr="00A94FA3" w14:paraId="5E8786EA" w14:textId="77777777" w:rsidTr="009F35A8">
        <w:trPr>
          <w:trHeight w:val="300"/>
          <w:jc w:val="center"/>
        </w:trPr>
        <w:tc>
          <w:tcPr>
            <w:tcW w:w="1787" w:type="dxa"/>
            <w:shd w:val="clear" w:color="auto" w:fill="auto"/>
            <w:noWrap/>
            <w:vAlign w:val="bottom"/>
            <w:hideMark/>
          </w:tcPr>
          <w:p w14:paraId="18B9C4D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29C1CD0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0.0637</w:t>
            </w:r>
          </w:p>
        </w:tc>
        <w:tc>
          <w:tcPr>
            <w:tcW w:w="2122" w:type="dxa"/>
            <w:gridSpan w:val="2"/>
            <w:shd w:val="clear" w:color="auto" w:fill="auto"/>
            <w:noWrap/>
            <w:vAlign w:val="bottom"/>
            <w:hideMark/>
          </w:tcPr>
          <w:p w14:paraId="0AE3DD6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62B1EAB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-2.6043</w:t>
            </w:r>
          </w:p>
        </w:tc>
      </w:tr>
      <w:tr w:rsidR="009F35A8" w:rsidRPr="00A94FA3" w14:paraId="7904671A" w14:textId="77777777" w:rsidTr="009F35A8">
        <w:trPr>
          <w:trHeight w:val="300"/>
          <w:jc w:val="center"/>
        </w:trPr>
        <w:tc>
          <w:tcPr>
            <w:tcW w:w="1787" w:type="dxa"/>
            <w:shd w:val="clear" w:color="auto" w:fill="auto"/>
            <w:noWrap/>
            <w:vAlign w:val="bottom"/>
            <w:hideMark/>
          </w:tcPr>
          <w:p w14:paraId="104F9D9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595CA65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0.1137</w:t>
            </w:r>
          </w:p>
        </w:tc>
        <w:tc>
          <w:tcPr>
            <w:tcW w:w="2122" w:type="dxa"/>
            <w:gridSpan w:val="2"/>
            <w:shd w:val="clear" w:color="auto" w:fill="auto"/>
            <w:noWrap/>
            <w:vAlign w:val="bottom"/>
            <w:hideMark/>
          </w:tcPr>
          <w:p w14:paraId="5266D35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4DC77C9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-2.51089</w:t>
            </w:r>
          </w:p>
        </w:tc>
      </w:tr>
      <w:tr w:rsidR="009F35A8" w:rsidRPr="00A94FA3" w14:paraId="433370C9" w14:textId="77777777" w:rsidTr="009F35A8">
        <w:trPr>
          <w:trHeight w:val="300"/>
          <w:jc w:val="center"/>
        </w:trPr>
        <w:tc>
          <w:tcPr>
            <w:tcW w:w="1787" w:type="dxa"/>
            <w:shd w:val="clear" w:color="auto" w:fill="auto"/>
            <w:noWrap/>
            <w:vAlign w:val="bottom"/>
            <w:hideMark/>
          </w:tcPr>
          <w:p w14:paraId="38F4490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0EA18F3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41.0646</w:t>
            </w:r>
          </w:p>
        </w:tc>
        <w:tc>
          <w:tcPr>
            <w:tcW w:w="2122" w:type="dxa"/>
            <w:gridSpan w:val="2"/>
            <w:shd w:val="clear" w:color="auto" w:fill="auto"/>
            <w:noWrap/>
            <w:vAlign w:val="bottom"/>
            <w:hideMark/>
          </w:tcPr>
          <w:p w14:paraId="67011C3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30A4F40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-2.57442</w:t>
            </w:r>
          </w:p>
        </w:tc>
      </w:tr>
      <w:tr w:rsidR="009F35A8" w:rsidRPr="00A94FA3" w14:paraId="45B7B309" w14:textId="77777777" w:rsidTr="009F35A8">
        <w:trPr>
          <w:trHeight w:val="315"/>
          <w:jc w:val="center"/>
        </w:trPr>
        <w:tc>
          <w:tcPr>
            <w:tcW w:w="1787" w:type="dxa"/>
            <w:shd w:val="clear" w:color="auto" w:fill="auto"/>
            <w:noWrap/>
            <w:vAlign w:val="bottom"/>
            <w:hideMark/>
          </w:tcPr>
          <w:p w14:paraId="277AB59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29957B9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55.7249</w:t>
            </w:r>
          </w:p>
        </w:tc>
        <w:tc>
          <w:tcPr>
            <w:tcW w:w="2122" w:type="dxa"/>
            <w:gridSpan w:val="2"/>
            <w:shd w:val="clear" w:color="auto" w:fill="auto"/>
            <w:noWrap/>
            <w:vAlign w:val="bottom"/>
            <w:hideMark/>
          </w:tcPr>
          <w:p w14:paraId="66B3DF0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1D7FAA5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2.461442</w:t>
            </w:r>
          </w:p>
        </w:tc>
      </w:tr>
      <w:tr w:rsidR="009F35A8" w:rsidRPr="00A94FA3" w14:paraId="67842FC4" w14:textId="77777777" w:rsidTr="009F35A8">
        <w:trPr>
          <w:trHeight w:val="675"/>
          <w:jc w:val="center"/>
        </w:trPr>
        <w:tc>
          <w:tcPr>
            <w:tcW w:w="1787" w:type="dxa"/>
            <w:shd w:val="clear" w:color="auto" w:fill="auto"/>
            <w:noWrap/>
            <w:vAlign w:val="bottom"/>
            <w:hideMark/>
          </w:tcPr>
          <w:p w14:paraId="335C46C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lastRenderedPageBreak/>
              <w:t>Prob(F-statistic)</w:t>
            </w:r>
          </w:p>
        </w:tc>
        <w:tc>
          <w:tcPr>
            <w:tcW w:w="1000" w:type="dxa"/>
            <w:shd w:val="clear" w:color="auto" w:fill="auto"/>
            <w:noWrap/>
            <w:vAlign w:val="bottom"/>
            <w:hideMark/>
          </w:tcPr>
          <w:p w14:paraId="7613DFF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0.0000</w:t>
            </w:r>
          </w:p>
        </w:tc>
        <w:tc>
          <w:tcPr>
            <w:tcW w:w="1062" w:type="dxa"/>
            <w:shd w:val="clear" w:color="auto" w:fill="auto"/>
            <w:noWrap/>
            <w:vAlign w:val="bottom"/>
            <w:hideMark/>
          </w:tcPr>
          <w:p w14:paraId="7384C06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46D5309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7BB4F0B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55295987" w14:textId="77777777" w:rsidR="009F35A8" w:rsidRPr="00A94FA3" w:rsidRDefault="009F35A8" w:rsidP="009F35A8">
      <w:pPr>
        <w:jc w:val="center"/>
        <w:rPr>
          <w:rFonts w:ascii="Times New Roman" w:hAnsi="Times New Roman" w:cs="Times New Roman"/>
          <w:sz w:val="26"/>
          <w:szCs w:val="26"/>
        </w:rPr>
      </w:pPr>
    </w:p>
    <w:p w14:paraId="2E5C7C64"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Ri_HDB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7C9B3F18" w14:textId="77777777" w:rsidTr="009F35A8">
        <w:trPr>
          <w:trHeight w:val="300"/>
          <w:jc w:val="center"/>
        </w:trPr>
        <w:tc>
          <w:tcPr>
            <w:tcW w:w="4909" w:type="dxa"/>
            <w:gridSpan w:val="4"/>
            <w:shd w:val="clear" w:color="auto" w:fill="auto"/>
            <w:noWrap/>
            <w:vAlign w:val="bottom"/>
            <w:hideMark/>
          </w:tcPr>
          <w:p w14:paraId="2D1CD4D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RI_HDB_RF</w:t>
            </w:r>
          </w:p>
        </w:tc>
        <w:tc>
          <w:tcPr>
            <w:tcW w:w="960" w:type="dxa"/>
            <w:shd w:val="clear" w:color="auto" w:fill="auto"/>
            <w:noWrap/>
            <w:vAlign w:val="bottom"/>
            <w:hideMark/>
          </w:tcPr>
          <w:p w14:paraId="461DB45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17E1269B" w14:textId="77777777" w:rsidTr="009F35A8">
        <w:trPr>
          <w:trHeight w:val="300"/>
          <w:jc w:val="center"/>
        </w:trPr>
        <w:tc>
          <w:tcPr>
            <w:tcW w:w="3849" w:type="dxa"/>
            <w:gridSpan w:val="3"/>
            <w:shd w:val="clear" w:color="auto" w:fill="auto"/>
            <w:noWrap/>
            <w:vAlign w:val="bottom"/>
            <w:hideMark/>
          </w:tcPr>
          <w:p w14:paraId="6AD07A5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5AF2814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2456254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B8EBF98" w14:textId="77777777" w:rsidTr="009F35A8">
        <w:trPr>
          <w:trHeight w:val="300"/>
          <w:jc w:val="center"/>
        </w:trPr>
        <w:tc>
          <w:tcPr>
            <w:tcW w:w="3849" w:type="dxa"/>
            <w:gridSpan w:val="3"/>
            <w:shd w:val="clear" w:color="auto" w:fill="auto"/>
            <w:noWrap/>
            <w:vAlign w:val="bottom"/>
            <w:hideMark/>
          </w:tcPr>
          <w:p w14:paraId="3392CDE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14:13</w:t>
            </w:r>
          </w:p>
        </w:tc>
        <w:tc>
          <w:tcPr>
            <w:tcW w:w="1060" w:type="dxa"/>
            <w:shd w:val="clear" w:color="auto" w:fill="auto"/>
            <w:noWrap/>
            <w:vAlign w:val="bottom"/>
            <w:hideMark/>
          </w:tcPr>
          <w:p w14:paraId="21F2806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F347C3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DD6B3C3" w14:textId="77777777" w:rsidTr="009F35A8">
        <w:trPr>
          <w:trHeight w:val="300"/>
          <w:jc w:val="center"/>
        </w:trPr>
        <w:tc>
          <w:tcPr>
            <w:tcW w:w="3849" w:type="dxa"/>
            <w:gridSpan w:val="3"/>
            <w:shd w:val="clear" w:color="auto" w:fill="auto"/>
            <w:noWrap/>
            <w:vAlign w:val="bottom"/>
            <w:hideMark/>
          </w:tcPr>
          <w:p w14:paraId="3E59143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7A6A692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5F52280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9D8E265" w14:textId="77777777" w:rsidTr="009F35A8">
        <w:trPr>
          <w:trHeight w:val="300"/>
          <w:jc w:val="center"/>
        </w:trPr>
        <w:tc>
          <w:tcPr>
            <w:tcW w:w="3849" w:type="dxa"/>
            <w:gridSpan w:val="3"/>
            <w:shd w:val="clear" w:color="auto" w:fill="auto"/>
            <w:noWrap/>
            <w:vAlign w:val="bottom"/>
            <w:hideMark/>
          </w:tcPr>
          <w:p w14:paraId="60BB3F8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0A80989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26A0F4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B2BD100" w14:textId="77777777" w:rsidTr="009F35A8">
        <w:trPr>
          <w:trHeight w:val="300"/>
          <w:jc w:val="center"/>
        </w:trPr>
        <w:tc>
          <w:tcPr>
            <w:tcW w:w="1787" w:type="dxa"/>
            <w:shd w:val="clear" w:color="auto" w:fill="auto"/>
            <w:noWrap/>
            <w:vAlign w:val="bottom"/>
            <w:hideMark/>
          </w:tcPr>
          <w:p w14:paraId="5072211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456C95D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71BD708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0B93154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4A4390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96873A0" w14:textId="77777777" w:rsidTr="009F35A8">
        <w:trPr>
          <w:trHeight w:val="300"/>
          <w:jc w:val="center"/>
        </w:trPr>
        <w:tc>
          <w:tcPr>
            <w:tcW w:w="1787" w:type="dxa"/>
            <w:shd w:val="clear" w:color="auto" w:fill="auto"/>
            <w:noWrap/>
            <w:vAlign w:val="bottom"/>
            <w:hideMark/>
          </w:tcPr>
          <w:p w14:paraId="6AFDCD9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25C4AC2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050CA0D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5083480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576FDC6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0781035A" w14:textId="77777777" w:rsidTr="009F35A8">
        <w:trPr>
          <w:trHeight w:val="300"/>
          <w:jc w:val="center"/>
        </w:trPr>
        <w:tc>
          <w:tcPr>
            <w:tcW w:w="1787" w:type="dxa"/>
            <w:shd w:val="clear" w:color="auto" w:fill="auto"/>
            <w:noWrap/>
            <w:vAlign w:val="bottom"/>
            <w:hideMark/>
          </w:tcPr>
          <w:p w14:paraId="3728B12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2F20A13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11D4E35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2F21605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E7988C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697CD2C" w14:textId="77777777" w:rsidTr="009F35A8">
        <w:trPr>
          <w:trHeight w:val="300"/>
          <w:jc w:val="center"/>
        </w:trPr>
        <w:tc>
          <w:tcPr>
            <w:tcW w:w="1787" w:type="dxa"/>
            <w:shd w:val="clear" w:color="auto" w:fill="auto"/>
            <w:noWrap/>
            <w:vAlign w:val="bottom"/>
            <w:hideMark/>
          </w:tcPr>
          <w:p w14:paraId="7B6A4AF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37CBCE1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0.0096</w:t>
            </w:r>
          </w:p>
        </w:tc>
        <w:tc>
          <w:tcPr>
            <w:tcW w:w="1062" w:type="dxa"/>
            <w:shd w:val="clear" w:color="auto" w:fill="auto"/>
            <w:noWrap/>
            <w:vAlign w:val="bottom"/>
            <w:hideMark/>
          </w:tcPr>
          <w:p w14:paraId="20AD02E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0.011903</w:t>
            </w:r>
          </w:p>
        </w:tc>
        <w:tc>
          <w:tcPr>
            <w:tcW w:w="1060" w:type="dxa"/>
            <w:shd w:val="clear" w:color="auto" w:fill="auto"/>
            <w:noWrap/>
            <w:vAlign w:val="bottom"/>
            <w:hideMark/>
          </w:tcPr>
          <w:p w14:paraId="2855D9A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0.804638</w:t>
            </w:r>
          </w:p>
        </w:tc>
        <w:tc>
          <w:tcPr>
            <w:tcW w:w="960" w:type="dxa"/>
            <w:shd w:val="clear" w:color="auto" w:fill="auto"/>
            <w:noWrap/>
            <w:vAlign w:val="bottom"/>
            <w:hideMark/>
          </w:tcPr>
          <w:p w14:paraId="008C6F5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0.4278</w:t>
            </w:r>
          </w:p>
        </w:tc>
      </w:tr>
      <w:tr w:rsidR="009F35A8" w:rsidRPr="00A94FA3" w14:paraId="36B5838C" w14:textId="77777777" w:rsidTr="009F35A8">
        <w:trPr>
          <w:trHeight w:val="300"/>
          <w:jc w:val="center"/>
        </w:trPr>
        <w:tc>
          <w:tcPr>
            <w:tcW w:w="1787" w:type="dxa"/>
            <w:shd w:val="clear" w:color="auto" w:fill="auto"/>
            <w:noWrap/>
            <w:vAlign w:val="bottom"/>
            <w:hideMark/>
          </w:tcPr>
          <w:p w14:paraId="28A6DAC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2424598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1.2247</w:t>
            </w:r>
          </w:p>
        </w:tc>
        <w:tc>
          <w:tcPr>
            <w:tcW w:w="1062" w:type="dxa"/>
            <w:shd w:val="clear" w:color="auto" w:fill="auto"/>
            <w:noWrap/>
            <w:vAlign w:val="bottom"/>
            <w:hideMark/>
          </w:tcPr>
          <w:p w14:paraId="218A6B1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0.203208</w:t>
            </w:r>
          </w:p>
        </w:tc>
        <w:tc>
          <w:tcPr>
            <w:tcW w:w="1060" w:type="dxa"/>
            <w:shd w:val="clear" w:color="auto" w:fill="auto"/>
            <w:noWrap/>
            <w:vAlign w:val="bottom"/>
            <w:hideMark/>
          </w:tcPr>
          <w:p w14:paraId="563B1C8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6.026686</w:t>
            </w:r>
          </w:p>
        </w:tc>
        <w:tc>
          <w:tcPr>
            <w:tcW w:w="960" w:type="dxa"/>
            <w:shd w:val="clear" w:color="auto" w:fill="auto"/>
            <w:noWrap/>
            <w:vAlign w:val="bottom"/>
            <w:hideMark/>
          </w:tcPr>
          <w:p w14:paraId="34C2F81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w:t>
            </w:r>
          </w:p>
        </w:tc>
      </w:tr>
      <w:tr w:rsidR="009F35A8" w:rsidRPr="00A94FA3" w14:paraId="4AAE018C" w14:textId="77777777" w:rsidTr="009F35A8">
        <w:trPr>
          <w:trHeight w:val="300"/>
          <w:jc w:val="center"/>
        </w:trPr>
        <w:tc>
          <w:tcPr>
            <w:tcW w:w="1787" w:type="dxa"/>
            <w:shd w:val="clear" w:color="auto" w:fill="auto"/>
            <w:noWrap/>
            <w:vAlign w:val="bottom"/>
            <w:hideMark/>
          </w:tcPr>
          <w:p w14:paraId="6C8453D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2B926CD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2B65BA3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78A48D9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5BD9B97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F141336" w14:textId="77777777" w:rsidTr="009F35A8">
        <w:trPr>
          <w:trHeight w:val="300"/>
          <w:jc w:val="center"/>
        </w:trPr>
        <w:tc>
          <w:tcPr>
            <w:tcW w:w="1787" w:type="dxa"/>
            <w:shd w:val="clear" w:color="auto" w:fill="auto"/>
            <w:noWrap/>
            <w:vAlign w:val="bottom"/>
            <w:hideMark/>
          </w:tcPr>
          <w:p w14:paraId="107E2B7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5356DC6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0.5647</w:t>
            </w:r>
          </w:p>
        </w:tc>
        <w:tc>
          <w:tcPr>
            <w:tcW w:w="2122" w:type="dxa"/>
            <w:gridSpan w:val="2"/>
            <w:shd w:val="clear" w:color="auto" w:fill="auto"/>
            <w:noWrap/>
            <w:vAlign w:val="bottom"/>
            <w:hideMark/>
          </w:tcPr>
          <w:p w14:paraId="4653647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08430B4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0.015354</w:t>
            </w:r>
          </w:p>
        </w:tc>
      </w:tr>
      <w:tr w:rsidR="009F35A8" w:rsidRPr="00A94FA3" w14:paraId="4CEC959E" w14:textId="77777777" w:rsidTr="009F35A8">
        <w:trPr>
          <w:trHeight w:val="300"/>
          <w:jc w:val="center"/>
        </w:trPr>
        <w:tc>
          <w:tcPr>
            <w:tcW w:w="1787" w:type="dxa"/>
            <w:shd w:val="clear" w:color="auto" w:fill="auto"/>
            <w:noWrap/>
            <w:vAlign w:val="bottom"/>
            <w:hideMark/>
          </w:tcPr>
          <w:p w14:paraId="1031BA7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5ECC05E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0.5491</w:t>
            </w:r>
          </w:p>
        </w:tc>
        <w:tc>
          <w:tcPr>
            <w:tcW w:w="2122" w:type="dxa"/>
            <w:gridSpan w:val="2"/>
            <w:shd w:val="clear" w:color="auto" w:fill="auto"/>
            <w:noWrap/>
            <w:vAlign w:val="bottom"/>
            <w:hideMark/>
          </w:tcPr>
          <w:p w14:paraId="540B6D7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55738CC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0.096779</w:t>
            </w:r>
          </w:p>
        </w:tc>
      </w:tr>
      <w:tr w:rsidR="009F35A8" w:rsidRPr="00A94FA3" w14:paraId="5951FFA4" w14:textId="77777777" w:rsidTr="009F35A8">
        <w:trPr>
          <w:trHeight w:val="300"/>
          <w:jc w:val="center"/>
        </w:trPr>
        <w:tc>
          <w:tcPr>
            <w:tcW w:w="1787" w:type="dxa"/>
            <w:shd w:val="clear" w:color="auto" w:fill="auto"/>
            <w:noWrap/>
            <w:vAlign w:val="bottom"/>
            <w:hideMark/>
          </w:tcPr>
          <w:p w14:paraId="2B34BAB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20ECFDE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0.0650</w:t>
            </w:r>
          </w:p>
        </w:tc>
        <w:tc>
          <w:tcPr>
            <w:tcW w:w="2122" w:type="dxa"/>
            <w:gridSpan w:val="2"/>
            <w:shd w:val="clear" w:color="auto" w:fill="auto"/>
            <w:noWrap/>
            <w:vAlign w:val="bottom"/>
            <w:hideMark/>
          </w:tcPr>
          <w:p w14:paraId="3ED4D8C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068C8EE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-2.56502</w:t>
            </w:r>
          </w:p>
        </w:tc>
      </w:tr>
      <w:tr w:rsidR="009F35A8" w:rsidRPr="00A94FA3" w14:paraId="212CDBD6" w14:textId="77777777" w:rsidTr="009F35A8">
        <w:trPr>
          <w:trHeight w:val="300"/>
          <w:jc w:val="center"/>
        </w:trPr>
        <w:tc>
          <w:tcPr>
            <w:tcW w:w="1787" w:type="dxa"/>
            <w:shd w:val="clear" w:color="auto" w:fill="auto"/>
            <w:noWrap/>
            <w:vAlign w:val="bottom"/>
            <w:hideMark/>
          </w:tcPr>
          <w:p w14:paraId="39C90F5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715F6C5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0.1182</w:t>
            </w:r>
          </w:p>
        </w:tc>
        <w:tc>
          <w:tcPr>
            <w:tcW w:w="2122" w:type="dxa"/>
            <w:gridSpan w:val="2"/>
            <w:shd w:val="clear" w:color="auto" w:fill="auto"/>
            <w:noWrap/>
            <w:vAlign w:val="bottom"/>
            <w:hideMark/>
          </w:tcPr>
          <w:p w14:paraId="74CCA56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69F2C2E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-2.4716</w:t>
            </w:r>
          </w:p>
        </w:tc>
      </w:tr>
      <w:tr w:rsidR="009F35A8" w:rsidRPr="00A94FA3" w14:paraId="6C59B566" w14:textId="77777777" w:rsidTr="009F35A8">
        <w:trPr>
          <w:trHeight w:val="300"/>
          <w:jc w:val="center"/>
        </w:trPr>
        <w:tc>
          <w:tcPr>
            <w:tcW w:w="1787" w:type="dxa"/>
            <w:shd w:val="clear" w:color="auto" w:fill="auto"/>
            <w:noWrap/>
            <w:vAlign w:val="bottom"/>
            <w:hideMark/>
          </w:tcPr>
          <w:p w14:paraId="50FA5D2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2FD3CAA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40.4752</w:t>
            </w:r>
          </w:p>
        </w:tc>
        <w:tc>
          <w:tcPr>
            <w:tcW w:w="2122" w:type="dxa"/>
            <w:gridSpan w:val="2"/>
            <w:shd w:val="clear" w:color="auto" w:fill="auto"/>
            <w:noWrap/>
            <w:vAlign w:val="bottom"/>
            <w:hideMark/>
          </w:tcPr>
          <w:p w14:paraId="6B113DD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0F7DE8D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-2.53513</w:t>
            </w:r>
          </w:p>
        </w:tc>
      </w:tr>
      <w:tr w:rsidR="009F35A8" w:rsidRPr="00A94FA3" w14:paraId="14F363A6" w14:textId="77777777" w:rsidTr="009F35A8">
        <w:trPr>
          <w:trHeight w:val="300"/>
          <w:jc w:val="center"/>
        </w:trPr>
        <w:tc>
          <w:tcPr>
            <w:tcW w:w="1787" w:type="dxa"/>
            <w:shd w:val="clear" w:color="auto" w:fill="auto"/>
            <w:noWrap/>
            <w:vAlign w:val="bottom"/>
            <w:hideMark/>
          </w:tcPr>
          <w:p w14:paraId="4891069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7EB67E2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36.3210</w:t>
            </w:r>
          </w:p>
        </w:tc>
        <w:tc>
          <w:tcPr>
            <w:tcW w:w="2122" w:type="dxa"/>
            <w:gridSpan w:val="2"/>
            <w:shd w:val="clear" w:color="auto" w:fill="auto"/>
            <w:noWrap/>
            <w:vAlign w:val="bottom"/>
            <w:hideMark/>
          </w:tcPr>
          <w:p w14:paraId="3A11CFC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585D78E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2.557922</w:t>
            </w:r>
          </w:p>
        </w:tc>
      </w:tr>
      <w:tr w:rsidR="009F35A8" w:rsidRPr="00A94FA3" w14:paraId="6F100F7A" w14:textId="77777777" w:rsidTr="009F35A8">
        <w:trPr>
          <w:trHeight w:val="300"/>
          <w:jc w:val="center"/>
        </w:trPr>
        <w:tc>
          <w:tcPr>
            <w:tcW w:w="1787" w:type="dxa"/>
            <w:shd w:val="clear" w:color="auto" w:fill="auto"/>
            <w:noWrap/>
            <w:vAlign w:val="bottom"/>
            <w:hideMark/>
          </w:tcPr>
          <w:p w14:paraId="5842A03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0F09075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0.0000</w:t>
            </w:r>
          </w:p>
        </w:tc>
        <w:tc>
          <w:tcPr>
            <w:tcW w:w="1062" w:type="dxa"/>
            <w:shd w:val="clear" w:color="auto" w:fill="auto"/>
            <w:noWrap/>
            <w:vAlign w:val="bottom"/>
            <w:hideMark/>
          </w:tcPr>
          <w:p w14:paraId="686B78A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7DFFCB7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592EAF8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562EA1D2" w14:textId="77777777" w:rsidR="009F35A8" w:rsidRPr="00A94FA3" w:rsidRDefault="009F35A8" w:rsidP="009F35A8">
      <w:pPr>
        <w:jc w:val="center"/>
        <w:rPr>
          <w:rFonts w:ascii="Times New Roman" w:hAnsi="Times New Roman" w:cs="Times New Roman"/>
          <w:sz w:val="26"/>
          <w:szCs w:val="26"/>
        </w:rPr>
      </w:pPr>
    </w:p>
    <w:p w14:paraId="5602E1B6" w14:textId="77777777" w:rsidR="009F35A8" w:rsidRPr="00A94FA3" w:rsidRDefault="009F35A8" w:rsidP="009F35A8">
      <w:pPr>
        <w:jc w:val="center"/>
        <w:rPr>
          <w:rFonts w:ascii="Times New Roman" w:hAnsi="Times New Roman" w:cs="Times New Roman"/>
          <w:sz w:val="26"/>
          <w:szCs w:val="26"/>
        </w:rPr>
      </w:pPr>
    </w:p>
    <w:p w14:paraId="4799D696"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Ri_MBB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72665326" w14:textId="77777777" w:rsidTr="009F35A8">
        <w:trPr>
          <w:trHeight w:val="300"/>
          <w:jc w:val="center"/>
        </w:trPr>
        <w:tc>
          <w:tcPr>
            <w:tcW w:w="4909" w:type="dxa"/>
            <w:gridSpan w:val="4"/>
            <w:shd w:val="clear" w:color="auto" w:fill="auto"/>
            <w:noWrap/>
            <w:vAlign w:val="bottom"/>
            <w:hideMark/>
          </w:tcPr>
          <w:p w14:paraId="73CA1FA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RI_MBB_RF</w:t>
            </w:r>
          </w:p>
        </w:tc>
        <w:tc>
          <w:tcPr>
            <w:tcW w:w="960" w:type="dxa"/>
            <w:shd w:val="clear" w:color="auto" w:fill="auto"/>
            <w:noWrap/>
            <w:vAlign w:val="bottom"/>
            <w:hideMark/>
          </w:tcPr>
          <w:p w14:paraId="2C2DC18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5C9751F8" w14:textId="77777777" w:rsidTr="009F35A8">
        <w:trPr>
          <w:trHeight w:val="300"/>
          <w:jc w:val="center"/>
        </w:trPr>
        <w:tc>
          <w:tcPr>
            <w:tcW w:w="3849" w:type="dxa"/>
            <w:gridSpan w:val="3"/>
            <w:shd w:val="clear" w:color="auto" w:fill="auto"/>
            <w:noWrap/>
            <w:vAlign w:val="bottom"/>
            <w:hideMark/>
          </w:tcPr>
          <w:p w14:paraId="5A90C35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7EA338E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56CB9EC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48290D8" w14:textId="77777777" w:rsidTr="009F35A8">
        <w:trPr>
          <w:trHeight w:val="300"/>
          <w:jc w:val="center"/>
        </w:trPr>
        <w:tc>
          <w:tcPr>
            <w:tcW w:w="3849" w:type="dxa"/>
            <w:gridSpan w:val="3"/>
            <w:shd w:val="clear" w:color="auto" w:fill="auto"/>
            <w:noWrap/>
            <w:vAlign w:val="bottom"/>
            <w:hideMark/>
          </w:tcPr>
          <w:p w14:paraId="343085D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14:14</w:t>
            </w:r>
          </w:p>
        </w:tc>
        <w:tc>
          <w:tcPr>
            <w:tcW w:w="1060" w:type="dxa"/>
            <w:shd w:val="clear" w:color="auto" w:fill="auto"/>
            <w:noWrap/>
            <w:vAlign w:val="bottom"/>
            <w:hideMark/>
          </w:tcPr>
          <w:p w14:paraId="448B4E6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2F4C130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15B876E" w14:textId="77777777" w:rsidTr="009F35A8">
        <w:trPr>
          <w:trHeight w:val="300"/>
          <w:jc w:val="center"/>
        </w:trPr>
        <w:tc>
          <w:tcPr>
            <w:tcW w:w="3849" w:type="dxa"/>
            <w:gridSpan w:val="3"/>
            <w:shd w:val="clear" w:color="auto" w:fill="auto"/>
            <w:noWrap/>
            <w:vAlign w:val="bottom"/>
            <w:hideMark/>
          </w:tcPr>
          <w:p w14:paraId="6FFB62C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1A08F12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418AAC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9DB9551" w14:textId="77777777" w:rsidTr="009F35A8">
        <w:trPr>
          <w:trHeight w:val="300"/>
          <w:jc w:val="center"/>
        </w:trPr>
        <w:tc>
          <w:tcPr>
            <w:tcW w:w="3849" w:type="dxa"/>
            <w:gridSpan w:val="3"/>
            <w:shd w:val="clear" w:color="auto" w:fill="auto"/>
            <w:noWrap/>
            <w:vAlign w:val="bottom"/>
            <w:hideMark/>
          </w:tcPr>
          <w:p w14:paraId="4F674E3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49308A3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63351F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16B0717" w14:textId="77777777" w:rsidTr="009F35A8">
        <w:trPr>
          <w:trHeight w:val="300"/>
          <w:jc w:val="center"/>
        </w:trPr>
        <w:tc>
          <w:tcPr>
            <w:tcW w:w="1787" w:type="dxa"/>
            <w:shd w:val="clear" w:color="auto" w:fill="auto"/>
            <w:noWrap/>
            <w:vAlign w:val="bottom"/>
            <w:hideMark/>
          </w:tcPr>
          <w:p w14:paraId="57FC2D8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006C4DFF"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55F8E5F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89ADC4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78020AF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FB382B2" w14:textId="77777777" w:rsidTr="009F35A8">
        <w:trPr>
          <w:trHeight w:val="300"/>
          <w:jc w:val="center"/>
        </w:trPr>
        <w:tc>
          <w:tcPr>
            <w:tcW w:w="1787" w:type="dxa"/>
            <w:shd w:val="clear" w:color="auto" w:fill="auto"/>
            <w:noWrap/>
            <w:vAlign w:val="bottom"/>
            <w:hideMark/>
          </w:tcPr>
          <w:p w14:paraId="01FBA5B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lastRenderedPageBreak/>
              <w:t>Variable</w:t>
            </w:r>
          </w:p>
        </w:tc>
        <w:tc>
          <w:tcPr>
            <w:tcW w:w="1000" w:type="dxa"/>
            <w:shd w:val="clear" w:color="auto" w:fill="auto"/>
            <w:noWrap/>
            <w:vAlign w:val="bottom"/>
            <w:hideMark/>
          </w:tcPr>
          <w:p w14:paraId="2E12403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0D3578C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5767DEE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46DEE2E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2FECBC63" w14:textId="77777777" w:rsidTr="009F35A8">
        <w:trPr>
          <w:trHeight w:val="300"/>
          <w:jc w:val="center"/>
        </w:trPr>
        <w:tc>
          <w:tcPr>
            <w:tcW w:w="1787" w:type="dxa"/>
            <w:shd w:val="clear" w:color="auto" w:fill="auto"/>
            <w:noWrap/>
            <w:vAlign w:val="bottom"/>
            <w:hideMark/>
          </w:tcPr>
          <w:p w14:paraId="54A9CB2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10E3144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728C8B8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14D0ACC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48225B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E20CA0D" w14:textId="77777777" w:rsidTr="009F35A8">
        <w:trPr>
          <w:trHeight w:val="300"/>
          <w:jc w:val="center"/>
        </w:trPr>
        <w:tc>
          <w:tcPr>
            <w:tcW w:w="1787" w:type="dxa"/>
            <w:shd w:val="clear" w:color="auto" w:fill="auto"/>
            <w:noWrap/>
            <w:vAlign w:val="bottom"/>
            <w:hideMark/>
          </w:tcPr>
          <w:p w14:paraId="2803E79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38D7C26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0.0172</w:t>
            </w:r>
          </w:p>
        </w:tc>
        <w:tc>
          <w:tcPr>
            <w:tcW w:w="1062" w:type="dxa"/>
            <w:shd w:val="clear" w:color="auto" w:fill="auto"/>
            <w:noWrap/>
            <w:vAlign w:val="bottom"/>
            <w:hideMark/>
          </w:tcPr>
          <w:p w14:paraId="484AA92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0.010171</w:t>
            </w:r>
          </w:p>
        </w:tc>
        <w:tc>
          <w:tcPr>
            <w:tcW w:w="1060" w:type="dxa"/>
            <w:shd w:val="clear" w:color="auto" w:fill="auto"/>
            <w:noWrap/>
            <w:vAlign w:val="bottom"/>
            <w:hideMark/>
          </w:tcPr>
          <w:p w14:paraId="73477FE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1.690154</w:t>
            </w:r>
          </w:p>
        </w:tc>
        <w:tc>
          <w:tcPr>
            <w:tcW w:w="960" w:type="dxa"/>
            <w:shd w:val="clear" w:color="auto" w:fill="auto"/>
            <w:noWrap/>
            <w:vAlign w:val="bottom"/>
            <w:hideMark/>
          </w:tcPr>
          <w:p w14:paraId="19019E4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0.1021</w:t>
            </w:r>
          </w:p>
        </w:tc>
      </w:tr>
      <w:tr w:rsidR="009F35A8" w:rsidRPr="00A94FA3" w14:paraId="09EF6ED3" w14:textId="77777777" w:rsidTr="009F35A8">
        <w:trPr>
          <w:trHeight w:val="300"/>
          <w:jc w:val="center"/>
        </w:trPr>
        <w:tc>
          <w:tcPr>
            <w:tcW w:w="1787" w:type="dxa"/>
            <w:shd w:val="clear" w:color="auto" w:fill="auto"/>
            <w:noWrap/>
            <w:vAlign w:val="bottom"/>
            <w:hideMark/>
          </w:tcPr>
          <w:p w14:paraId="7AF4358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05B66FF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1.3442</w:t>
            </w:r>
          </w:p>
        </w:tc>
        <w:tc>
          <w:tcPr>
            <w:tcW w:w="1062" w:type="dxa"/>
            <w:shd w:val="clear" w:color="auto" w:fill="auto"/>
            <w:noWrap/>
            <w:vAlign w:val="bottom"/>
            <w:hideMark/>
          </w:tcPr>
          <w:p w14:paraId="42F1E3D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0.17364</w:t>
            </w:r>
          </w:p>
        </w:tc>
        <w:tc>
          <w:tcPr>
            <w:tcW w:w="1060" w:type="dxa"/>
            <w:shd w:val="clear" w:color="auto" w:fill="auto"/>
            <w:noWrap/>
            <w:vAlign w:val="bottom"/>
            <w:hideMark/>
          </w:tcPr>
          <w:p w14:paraId="54BEA72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7.741173</w:t>
            </w:r>
          </w:p>
        </w:tc>
        <w:tc>
          <w:tcPr>
            <w:tcW w:w="960" w:type="dxa"/>
            <w:shd w:val="clear" w:color="auto" w:fill="auto"/>
            <w:noWrap/>
            <w:vAlign w:val="bottom"/>
            <w:hideMark/>
          </w:tcPr>
          <w:p w14:paraId="311EE97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w:t>
            </w:r>
          </w:p>
        </w:tc>
      </w:tr>
      <w:tr w:rsidR="009F35A8" w:rsidRPr="00A94FA3" w14:paraId="41CAD525" w14:textId="77777777" w:rsidTr="009F35A8">
        <w:trPr>
          <w:trHeight w:val="300"/>
          <w:jc w:val="center"/>
        </w:trPr>
        <w:tc>
          <w:tcPr>
            <w:tcW w:w="1787" w:type="dxa"/>
            <w:shd w:val="clear" w:color="auto" w:fill="auto"/>
            <w:noWrap/>
            <w:vAlign w:val="bottom"/>
            <w:hideMark/>
          </w:tcPr>
          <w:p w14:paraId="417B3A0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2F6E83F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3DC9C85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0117862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7E814F4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B4F72AE" w14:textId="77777777" w:rsidTr="009F35A8">
        <w:trPr>
          <w:trHeight w:val="300"/>
          <w:jc w:val="center"/>
        </w:trPr>
        <w:tc>
          <w:tcPr>
            <w:tcW w:w="1787" w:type="dxa"/>
            <w:shd w:val="clear" w:color="auto" w:fill="auto"/>
            <w:noWrap/>
            <w:vAlign w:val="bottom"/>
            <w:hideMark/>
          </w:tcPr>
          <w:p w14:paraId="1D5FD1F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0006F5A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0.6816</w:t>
            </w:r>
          </w:p>
        </w:tc>
        <w:tc>
          <w:tcPr>
            <w:tcW w:w="2122" w:type="dxa"/>
            <w:gridSpan w:val="2"/>
            <w:shd w:val="clear" w:color="auto" w:fill="auto"/>
            <w:noWrap/>
            <w:vAlign w:val="bottom"/>
            <w:hideMark/>
          </w:tcPr>
          <w:p w14:paraId="260AEA5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0BCD3AA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0.02353</w:t>
            </w:r>
          </w:p>
        </w:tc>
      </w:tr>
      <w:tr w:rsidR="009F35A8" w:rsidRPr="00A94FA3" w14:paraId="795910F7" w14:textId="77777777" w:rsidTr="009F35A8">
        <w:trPr>
          <w:trHeight w:val="300"/>
          <w:jc w:val="center"/>
        </w:trPr>
        <w:tc>
          <w:tcPr>
            <w:tcW w:w="1787" w:type="dxa"/>
            <w:shd w:val="clear" w:color="auto" w:fill="auto"/>
            <w:noWrap/>
            <w:vAlign w:val="bottom"/>
            <w:hideMark/>
          </w:tcPr>
          <w:p w14:paraId="11EF538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2564457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0.6702</w:t>
            </w:r>
          </w:p>
        </w:tc>
        <w:tc>
          <w:tcPr>
            <w:tcW w:w="2122" w:type="dxa"/>
            <w:gridSpan w:val="2"/>
            <w:shd w:val="clear" w:color="auto" w:fill="auto"/>
            <w:noWrap/>
            <w:vAlign w:val="bottom"/>
            <w:hideMark/>
          </w:tcPr>
          <w:p w14:paraId="12CA0E3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6C905D5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0.096688</w:t>
            </w:r>
          </w:p>
        </w:tc>
      </w:tr>
      <w:tr w:rsidR="009F35A8" w:rsidRPr="00A94FA3" w14:paraId="65EC53E2" w14:textId="77777777" w:rsidTr="009F35A8">
        <w:trPr>
          <w:trHeight w:val="300"/>
          <w:jc w:val="center"/>
        </w:trPr>
        <w:tc>
          <w:tcPr>
            <w:tcW w:w="1787" w:type="dxa"/>
            <w:shd w:val="clear" w:color="auto" w:fill="auto"/>
            <w:noWrap/>
            <w:vAlign w:val="bottom"/>
            <w:hideMark/>
          </w:tcPr>
          <w:p w14:paraId="68ECCF6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5FDED15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0.0555</w:t>
            </w:r>
          </w:p>
        </w:tc>
        <w:tc>
          <w:tcPr>
            <w:tcW w:w="2122" w:type="dxa"/>
            <w:gridSpan w:val="2"/>
            <w:shd w:val="clear" w:color="auto" w:fill="auto"/>
            <w:noWrap/>
            <w:vAlign w:val="bottom"/>
            <w:hideMark/>
          </w:tcPr>
          <w:p w14:paraId="021174F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72C0B4F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-2.87951</w:t>
            </w:r>
          </w:p>
        </w:tc>
      </w:tr>
      <w:tr w:rsidR="009F35A8" w:rsidRPr="00A94FA3" w14:paraId="7778CF4C" w14:textId="77777777" w:rsidTr="009F35A8">
        <w:trPr>
          <w:trHeight w:val="300"/>
          <w:jc w:val="center"/>
        </w:trPr>
        <w:tc>
          <w:tcPr>
            <w:tcW w:w="1787" w:type="dxa"/>
            <w:shd w:val="clear" w:color="auto" w:fill="auto"/>
            <w:noWrap/>
            <w:vAlign w:val="bottom"/>
            <w:hideMark/>
          </w:tcPr>
          <w:p w14:paraId="365AED5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594F7C6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0.0863</w:t>
            </w:r>
          </w:p>
        </w:tc>
        <w:tc>
          <w:tcPr>
            <w:tcW w:w="2122" w:type="dxa"/>
            <w:gridSpan w:val="2"/>
            <w:shd w:val="clear" w:color="auto" w:fill="auto"/>
            <w:noWrap/>
            <w:vAlign w:val="bottom"/>
            <w:hideMark/>
          </w:tcPr>
          <w:p w14:paraId="5963F01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69FF053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-2.7861</w:t>
            </w:r>
          </w:p>
        </w:tc>
      </w:tr>
      <w:tr w:rsidR="009F35A8" w:rsidRPr="00A94FA3" w14:paraId="78B28DCB" w14:textId="77777777" w:rsidTr="009F35A8">
        <w:trPr>
          <w:trHeight w:val="300"/>
          <w:jc w:val="center"/>
        </w:trPr>
        <w:tc>
          <w:tcPr>
            <w:tcW w:w="1787" w:type="dxa"/>
            <w:shd w:val="clear" w:color="auto" w:fill="auto"/>
            <w:noWrap/>
            <w:vAlign w:val="bottom"/>
            <w:hideMark/>
          </w:tcPr>
          <w:p w14:paraId="70B5842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7E9BBB9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45.1927</w:t>
            </w:r>
          </w:p>
        </w:tc>
        <w:tc>
          <w:tcPr>
            <w:tcW w:w="2122" w:type="dxa"/>
            <w:gridSpan w:val="2"/>
            <w:shd w:val="clear" w:color="auto" w:fill="auto"/>
            <w:noWrap/>
            <w:vAlign w:val="bottom"/>
            <w:hideMark/>
          </w:tcPr>
          <w:p w14:paraId="3778473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1C515EE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-2.84963</w:t>
            </w:r>
          </w:p>
        </w:tc>
      </w:tr>
      <w:tr w:rsidR="009F35A8" w:rsidRPr="00A94FA3" w14:paraId="76EB88A0" w14:textId="77777777" w:rsidTr="009F35A8">
        <w:trPr>
          <w:trHeight w:val="300"/>
          <w:jc w:val="center"/>
        </w:trPr>
        <w:tc>
          <w:tcPr>
            <w:tcW w:w="1787" w:type="dxa"/>
            <w:shd w:val="clear" w:color="auto" w:fill="auto"/>
            <w:noWrap/>
            <w:vAlign w:val="bottom"/>
            <w:hideMark/>
          </w:tcPr>
          <w:p w14:paraId="74F6A8B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35B2898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59.9258</w:t>
            </w:r>
          </w:p>
        </w:tc>
        <w:tc>
          <w:tcPr>
            <w:tcW w:w="2122" w:type="dxa"/>
            <w:gridSpan w:val="2"/>
            <w:shd w:val="clear" w:color="auto" w:fill="auto"/>
            <w:noWrap/>
            <w:vAlign w:val="bottom"/>
            <w:hideMark/>
          </w:tcPr>
          <w:p w14:paraId="1D54052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3B56403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1.906893</w:t>
            </w:r>
          </w:p>
        </w:tc>
      </w:tr>
      <w:tr w:rsidR="009F35A8" w:rsidRPr="00A94FA3" w14:paraId="0B295ED4" w14:textId="77777777" w:rsidTr="009F35A8">
        <w:trPr>
          <w:trHeight w:val="300"/>
          <w:jc w:val="center"/>
        </w:trPr>
        <w:tc>
          <w:tcPr>
            <w:tcW w:w="1787" w:type="dxa"/>
            <w:shd w:val="clear" w:color="auto" w:fill="auto"/>
            <w:noWrap/>
            <w:vAlign w:val="bottom"/>
            <w:hideMark/>
          </w:tcPr>
          <w:p w14:paraId="44E556D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2D42362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0.0000</w:t>
            </w:r>
          </w:p>
        </w:tc>
        <w:tc>
          <w:tcPr>
            <w:tcW w:w="1062" w:type="dxa"/>
            <w:shd w:val="clear" w:color="auto" w:fill="auto"/>
            <w:noWrap/>
            <w:vAlign w:val="bottom"/>
            <w:hideMark/>
          </w:tcPr>
          <w:p w14:paraId="60233B4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42A6AC0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F214A3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4D2790A1" w14:textId="77777777" w:rsidR="009F35A8" w:rsidRPr="00A94FA3" w:rsidRDefault="009F35A8" w:rsidP="009F35A8">
      <w:pPr>
        <w:jc w:val="center"/>
        <w:rPr>
          <w:rFonts w:ascii="Times New Roman" w:hAnsi="Times New Roman" w:cs="Times New Roman"/>
          <w:sz w:val="26"/>
          <w:szCs w:val="26"/>
        </w:rPr>
      </w:pPr>
    </w:p>
    <w:p w14:paraId="01E45160"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Ri_STB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22F5D94E" w14:textId="77777777" w:rsidTr="009F35A8">
        <w:trPr>
          <w:trHeight w:val="300"/>
          <w:jc w:val="center"/>
        </w:trPr>
        <w:tc>
          <w:tcPr>
            <w:tcW w:w="4909" w:type="dxa"/>
            <w:gridSpan w:val="4"/>
            <w:shd w:val="clear" w:color="auto" w:fill="auto"/>
            <w:noWrap/>
            <w:vAlign w:val="bottom"/>
            <w:hideMark/>
          </w:tcPr>
          <w:p w14:paraId="2F127E0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RI_STB_RF</w:t>
            </w:r>
          </w:p>
        </w:tc>
        <w:tc>
          <w:tcPr>
            <w:tcW w:w="960" w:type="dxa"/>
            <w:shd w:val="clear" w:color="auto" w:fill="auto"/>
            <w:noWrap/>
            <w:vAlign w:val="bottom"/>
            <w:hideMark/>
          </w:tcPr>
          <w:p w14:paraId="7379CE8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188A47A1" w14:textId="77777777" w:rsidTr="009F35A8">
        <w:trPr>
          <w:trHeight w:val="300"/>
          <w:jc w:val="center"/>
        </w:trPr>
        <w:tc>
          <w:tcPr>
            <w:tcW w:w="3849" w:type="dxa"/>
            <w:gridSpan w:val="3"/>
            <w:shd w:val="clear" w:color="auto" w:fill="auto"/>
            <w:noWrap/>
            <w:vAlign w:val="bottom"/>
            <w:hideMark/>
          </w:tcPr>
          <w:p w14:paraId="4C9E565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7162E24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798FB11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E8051BE" w14:textId="77777777" w:rsidTr="009F35A8">
        <w:trPr>
          <w:trHeight w:val="300"/>
          <w:jc w:val="center"/>
        </w:trPr>
        <w:tc>
          <w:tcPr>
            <w:tcW w:w="3849" w:type="dxa"/>
            <w:gridSpan w:val="3"/>
            <w:shd w:val="clear" w:color="auto" w:fill="auto"/>
            <w:noWrap/>
            <w:vAlign w:val="bottom"/>
            <w:hideMark/>
          </w:tcPr>
          <w:p w14:paraId="0BEAB7D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14:16</w:t>
            </w:r>
          </w:p>
        </w:tc>
        <w:tc>
          <w:tcPr>
            <w:tcW w:w="1060" w:type="dxa"/>
            <w:shd w:val="clear" w:color="auto" w:fill="auto"/>
            <w:noWrap/>
            <w:vAlign w:val="bottom"/>
            <w:hideMark/>
          </w:tcPr>
          <w:p w14:paraId="469B907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59020B8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E11B324" w14:textId="77777777" w:rsidTr="009F35A8">
        <w:trPr>
          <w:trHeight w:val="300"/>
          <w:jc w:val="center"/>
        </w:trPr>
        <w:tc>
          <w:tcPr>
            <w:tcW w:w="3849" w:type="dxa"/>
            <w:gridSpan w:val="3"/>
            <w:shd w:val="clear" w:color="auto" w:fill="auto"/>
            <w:noWrap/>
            <w:vAlign w:val="bottom"/>
            <w:hideMark/>
          </w:tcPr>
          <w:p w14:paraId="5BCCC5D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59CF489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02171A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E269265" w14:textId="77777777" w:rsidTr="009F35A8">
        <w:trPr>
          <w:trHeight w:val="300"/>
          <w:jc w:val="center"/>
        </w:trPr>
        <w:tc>
          <w:tcPr>
            <w:tcW w:w="3849" w:type="dxa"/>
            <w:gridSpan w:val="3"/>
            <w:shd w:val="clear" w:color="auto" w:fill="auto"/>
            <w:noWrap/>
            <w:vAlign w:val="bottom"/>
            <w:hideMark/>
          </w:tcPr>
          <w:p w14:paraId="28122AA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5BFAD78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412A485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CA53D0A" w14:textId="77777777" w:rsidTr="009F35A8">
        <w:trPr>
          <w:trHeight w:val="300"/>
          <w:jc w:val="center"/>
        </w:trPr>
        <w:tc>
          <w:tcPr>
            <w:tcW w:w="1787" w:type="dxa"/>
            <w:shd w:val="clear" w:color="auto" w:fill="auto"/>
            <w:noWrap/>
            <w:vAlign w:val="bottom"/>
            <w:hideMark/>
          </w:tcPr>
          <w:p w14:paraId="78CADD2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1993A87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50B2C22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74CF6C1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5471CBD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5815EFC" w14:textId="77777777" w:rsidTr="009F35A8">
        <w:trPr>
          <w:trHeight w:val="300"/>
          <w:jc w:val="center"/>
        </w:trPr>
        <w:tc>
          <w:tcPr>
            <w:tcW w:w="1787" w:type="dxa"/>
            <w:shd w:val="clear" w:color="auto" w:fill="auto"/>
            <w:noWrap/>
            <w:vAlign w:val="bottom"/>
            <w:hideMark/>
          </w:tcPr>
          <w:p w14:paraId="5A2364E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1AE1C0B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61AAF01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75C88FD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2A4433B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1720098D" w14:textId="77777777" w:rsidTr="009F35A8">
        <w:trPr>
          <w:trHeight w:val="300"/>
          <w:jc w:val="center"/>
        </w:trPr>
        <w:tc>
          <w:tcPr>
            <w:tcW w:w="1787" w:type="dxa"/>
            <w:shd w:val="clear" w:color="auto" w:fill="auto"/>
            <w:noWrap/>
            <w:vAlign w:val="bottom"/>
            <w:hideMark/>
          </w:tcPr>
          <w:p w14:paraId="1F25990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006D67B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0030586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59BB61F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4AA5F8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3B127A0" w14:textId="77777777" w:rsidTr="009F35A8">
        <w:trPr>
          <w:trHeight w:val="300"/>
          <w:jc w:val="center"/>
        </w:trPr>
        <w:tc>
          <w:tcPr>
            <w:tcW w:w="1787" w:type="dxa"/>
            <w:shd w:val="clear" w:color="auto" w:fill="auto"/>
            <w:noWrap/>
            <w:vAlign w:val="bottom"/>
            <w:hideMark/>
          </w:tcPr>
          <w:p w14:paraId="431B269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03A4237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0.028342</w:t>
            </w:r>
          </w:p>
        </w:tc>
        <w:tc>
          <w:tcPr>
            <w:tcW w:w="1062" w:type="dxa"/>
            <w:shd w:val="clear" w:color="auto" w:fill="auto"/>
            <w:noWrap/>
            <w:vAlign w:val="bottom"/>
            <w:hideMark/>
          </w:tcPr>
          <w:p w14:paraId="4AF1069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0.019447</w:t>
            </w:r>
          </w:p>
        </w:tc>
        <w:tc>
          <w:tcPr>
            <w:tcW w:w="1060" w:type="dxa"/>
            <w:shd w:val="clear" w:color="auto" w:fill="auto"/>
            <w:noWrap/>
            <w:vAlign w:val="bottom"/>
            <w:hideMark/>
          </w:tcPr>
          <w:p w14:paraId="1B9776F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1.457442</w:t>
            </w:r>
          </w:p>
        </w:tc>
        <w:tc>
          <w:tcPr>
            <w:tcW w:w="960" w:type="dxa"/>
            <w:shd w:val="clear" w:color="auto" w:fill="auto"/>
            <w:noWrap/>
            <w:vAlign w:val="bottom"/>
            <w:hideMark/>
          </w:tcPr>
          <w:p w14:paraId="1CBC024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0.1561</w:t>
            </w:r>
          </w:p>
        </w:tc>
      </w:tr>
      <w:tr w:rsidR="009F35A8" w:rsidRPr="00A94FA3" w14:paraId="22F36D5E" w14:textId="77777777" w:rsidTr="009F35A8">
        <w:trPr>
          <w:trHeight w:val="300"/>
          <w:jc w:val="center"/>
        </w:trPr>
        <w:tc>
          <w:tcPr>
            <w:tcW w:w="1787" w:type="dxa"/>
            <w:shd w:val="clear" w:color="auto" w:fill="auto"/>
            <w:noWrap/>
            <w:vAlign w:val="bottom"/>
            <w:hideMark/>
          </w:tcPr>
          <w:p w14:paraId="6E4A154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2B1FB4F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1.288003</w:t>
            </w:r>
          </w:p>
        </w:tc>
        <w:tc>
          <w:tcPr>
            <w:tcW w:w="1062" w:type="dxa"/>
            <w:shd w:val="clear" w:color="auto" w:fill="auto"/>
            <w:noWrap/>
            <w:vAlign w:val="bottom"/>
            <w:hideMark/>
          </w:tcPr>
          <w:p w14:paraId="7A6D3B2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0.33199</w:t>
            </w:r>
          </w:p>
        </w:tc>
        <w:tc>
          <w:tcPr>
            <w:tcW w:w="1060" w:type="dxa"/>
            <w:shd w:val="clear" w:color="auto" w:fill="auto"/>
            <w:noWrap/>
            <w:vAlign w:val="bottom"/>
            <w:hideMark/>
          </w:tcPr>
          <w:p w14:paraId="4B83D49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3.879643</w:t>
            </w:r>
          </w:p>
        </w:tc>
        <w:tc>
          <w:tcPr>
            <w:tcW w:w="960" w:type="dxa"/>
            <w:shd w:val="clear" w:color="auto" w:fill="auto"/>
            <w:noWrap/>
            <w:vAlign w:val="bottom"/>
            <w:hideMark/>
          </w:tcPr>
          <w:p w14:paraId="1B80456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0.0006</w:t>
            </w:r>
          </w:p>
        </w:tc>
      </w:tr>
      <w:tr w:rsidR="009F35A8" w:rsidRPr="00A94FA3" w14:paraId="64E1E013" w14:textId="77777777" w:rsidTr="009F35A8">
        <w:trPr>
          <w:trHeight w:val="300"/>
          <w:jc w:val="center"/>
        </w:trPr>
        <w:tc>
          <w:tcPr>
            <w:tcW w:w="1787" w:type="dxa"/>
            <w:shd w:val="clear" w:color="auto" w:fill="auto"/>
            <w:noWrap/>
            <w:vAlign w:val="bottom"/>
            <w:hideMark/>
          </w:tcPr>
          <w:p w14:paraId="6FB766A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69EA9ED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68DB729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5C813A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7A7A14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54D64CA" w14:textId="77777777" w:rsidTr="009F35A8">
        <w:trPr>
          <w:trHeight w:val="300"/>
          <w:jc w:val="center"/>
        </w:trPr>
        <w:tc>
          <w:tcPr>
            <w:tcW w:w="1787" w:type="dxa"/>
            <w:shd w:val="clear" w:color="auto" w:fill="auto"/>
            <w:noWrap/>
            <w:vAlign w:val="bottom"/>
            <w:hideMark/>
          </w:tcPr>
          <w:p w14:paraId="485E323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60B91E6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0.349618</w:t>
            </w:r>
          </w:p>
        </w:tc>
        <w:tc>
          <w:tcPr>
            <w:tcW w:w="2122" w:type="dxa"/>
            <w:gridSpan w:val="2"/>
            <w:shd w:val="clear" w:color="auto" w:fill="auto"/>
            <w:noWrap/>
            <w:vAlign w:val="bottom"/>
            <w:hideMark/>
          </w:tcPr>
          <w:p w14:paraId="38CF442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02759E7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0.034417</w:t>
            </w:r>
          </w:p>
        </w:tc>
      </w:tr>
      <w:tr w:rsidR="009F35A8" w:rsidRPr="00A94FA3" w14:paraId="56444193" w14:textId="77777777" w:rsidTr="009F35A8">
        <w:trPr>
          <w:trHeight w:val="300"/>
          <w:jc w:val="center"/>
        </w:trPr>
        <w:tc>
          <w:tcPr>
            <w:tcW w:w="1787" w:type="dxa"/>
            <w:shd w:val="clear" w:color="auto" w:fill="auto"/>
            <w:noWrap/>
            <w:vAlign w:val="bottom"/>
            <w:hideMark/>
          </w:tcPr>
          <w:p w14:paraId="35209B9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3EFE94C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0.32639</w:t>
            </w:r>
          </w:p>
        </w:tc>
        <w:tc>
          <w:tcPr>
            <w:tcW w:w="2122" w:type="dxa"/>
            <w:gridSpan w:val="2"/>
            <w:shd w:val="clear" w:color="auto" w:fill="auto"/>
            <w:noWrap/>
            <w:vAlign w:val="bottom"/>
            <w:hideMark/>
          </w:tcPr>
          <w:p w14:paraId="479D64D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7C33475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0.129356</w:t>
            </w:r>
          </w:p>
        </w:tc>
      </w:tr>
      <w:tr w:rsidR="009F35A8" w:rsidRPr="00A94FA3" w14:paraId="4F611C39" w14:textId="77777777" w:rsidTr="009F35A8">
        <w:trPr>
          <w:trHeight w:val="300"/>
          <w:jc w:val="center"/>
        </w:trPr>
        <w:tc>
          <w:tcPr>
            <w:tcW w:w="1787" w:type="dxa"/>
            <w:shd w:val="clear" w:color="auto" w:fill="auto"/>
            <w:noWrap/>
            <w:vAlign w:val="bottom"/>
            <w:hideMark/>
          </w:tcPr>
          <w:p w14:paraId="1394792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41F86AF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0.106167</w:t>
            </w:r>
          </w:p>
        </w:tc>
        <w:tc>
          <w:tcPr>
            <w:tcW w:w="2122" w:type="dxa"/>
            <w:gridSpan w:val="2"/>
            <w:shd w:val="clear" w:color="auto" w:fill="auto"/>
            <w:noWrap/>
            <w:vAlign w:val="bottom"/>
            <w:hideMark/>
          </w:tcPr>
          <w:p w14:paraId="722D50F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4F88D50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-1.58327</w:t>
            </w:r>
          </w:p>
        </w:tc>
      </w:tr>
      <w:tr w:rsidR="009F35A8" w:rsidRPr="00A94FA3" w14:paraId="4B5C789F" w14:textId="77777777" w:rsidTr="009F35A8">
        <w:trPr>
          <w:trHeight w:val="300"/>
          <w:jc w:val="center"/>
        </w:trPr>
        <w:tc>
          <w:tcPr>
            <w:tcW w:w="1787" w:type="dxa"/>
            <w:shd w:val="clear" w:color="auto" w:fill="auto"/>
            <w:noWrap/>
            <w:vAlign w:val="bottom"/>
            <w:hideMark/>
          </w:tcPr>
          <w:p w14:paraId="5B8496C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0898B1C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0.315601</w:t>
            </w:r>
          </w:p>
        </w:tc>
        <w:tc>
          <w:tcPr>
            <w:tcW w:w="2122" w:type="dxa"/>
            <w:gridSpan w:val="2"/>
            <w:shd w:val="clear" w:color="auto" w:fill="auto"/>
            <w:noWrap/>
            <w:vAlign w:val="bottom"/>
            <w:hideMark/>
          </w:tcPr>
          <w:p w14:paraId="64E9BBB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75D36F2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-1.48985</w:t>
            </w:r>
          </w:p>
        </w:tc>
      </w:tr>
      <w:tr w:rsidR="009F35A8" w:rsidRPr="00A94FA3" w14:paraId="0C35033C" w14:textId="77777777" w:rsidTr="009F35A8">
        <w:trPr>
          <w:trHeight w:val="300"/>
          <w:jc w:val="center"/>
        </w:trPr>
        <w:tc>
          <w:tcPr>
            <w:tcW w:w="1787" w:type="dxa"/>
            <w:shd w:val="clear" w:color="auto" w:fill="auto"/>
            <w:noWrap/>
            <w:vAlign w:val="bottom"/>
            <w:hideMark/>
          </w:tcPr>
          <w:p w14:paraId="358C480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61B2F27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25.74897</w:t>
            </w:r>
          </w:p>
        </w:tc>
        <w:tc>
          <w:tcPr>
            <w:tcW w:w="2122" w:type="dxa"/>
            <w:gridSpan w:val="2"/>
            <w:shd w:val="clear" w:color="auto" w:fill="auto"/>
            <w:noWrap/>
            <w:vAlign w:val="bottom"/>
            <w:hideMark/>
          </w:tcPr>
          <w:p w14:paraId="290D214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77C2EE1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-1.55338</w:t>
            </w:r>
          </w:p>
        </w:tc>
      </w:tr>
      <w:tr w:rsidR="009F35A8" w:rsidRPr="00A94FA3" w14:paraId="1A282775" w14:textId="77777777" w:rsidTr="009F35A8">
        <w:trPr>
          <w:trHeight w:val="300"/>
          <w:jc w:val="center"/>
        </w:trPr>
        <w:tc>
          <w:tcPr>
            <w:tcW w:w="1787" w:type="dxa"/>
            <w:shd w:val="clear" w:color="auto" w:fill="auto"/>
            <w:noWrap/>
            <w:vAlign w:val="bottom"/>
            <w:hideMark/>
          </w:tcPr>
          <w:p w14:paraId="68C9D9A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lastRenderedPageBreak/>
              <w:t>F-statistic</w:t>
            </w:r>
          </w:p>
        </w:tc>
        <w:tc>
          <w:tcPr>
            <w:tcW w:w="1000" w:type="dxa"/>
            <w:shd w:val="clear" w:color="auto" w:fill="auto"/>
            <w:noWrap/>
            <w:vAlign w:val="bottom"/>
            <w:hideMark/>
          </w:tcPr>
          <w:p w14:paraId="22AFD91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15.05163</w:t>
            </w:r>
          </w:p>
        </w:tc>
        <w:tc>
          <w:tcPr>
            <w:tcW w:w="2122" w:type="dxa"/>
            <w:gridSpan w:val="2"/>
            <w:shd w:val="clear" w:color="auto" w:fill="auto"/>
            <w:noWrap/>
            <w:vAlign w:val="bottom"/>
            <w:hideMark/>
          </w:tcPr>
          <w:p w14:paraId="4F28707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5D6F840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2.142918</w:t>
            </w:r>
          </w:p>
        </w:tc>
      </w:tr>
      <w:tr w:rsidR="009F35A8" w:rsidRPr="00A94FA3" w14:paraId="5A998AF9" w14:textId="77777777" w:rsidTr="009F35A8">
        <w:trPr>
          <w:trHeight w:val="300"/>
          <w:jc w:val="center"/>
        </w:trPr>
        <w:tc>
          <w:tcPr>
            <w:tcW w:w="1787" w:type="dxa"/>
            <w:shd w:val="clear" w:color="auto" w:fill="auto"/>
            <w:noWrap/>
            <w:vAlign w:val="bottom"/>
            <w:hideMark/>
          </w:tcPr>
          <w:p w14:paraId="117E681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396C9AE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0.00058</w:t>
            </w:r>
          </w:p>
        </w:tc>
        <w:tc>
          <w:tcPr>
            <w:tcW w:w="1062" w:type="dxa"/>
            <w:shd w:val="clear" w:color="auto" w:fill="auto"/>
            <w:noWrap/>
            <w:vAlign w:val="bottom"/>
            <w:hideMark/>
          </w:tcPr>
          <w:p w14:paraId="167FEB5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4473098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C41FD2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4F754913" w14:textId="77777777" w:rsidR="009F35A8" w:rsidRPr="00A94FA3" w:rsidRDefault="009F35A8" w:rsidP="009F35A8">
      <w:pPr>
        <w:jc w:val="center"/>
        <w:rPr>
          <w:rFonts w:ascii="Times New Roman" w:hAnsi="Times New Roman" w:cs="Times New Roman"/>
          <w:sz w:val="26"/>
          <w:szCs w:val="26"/>
        </w:rPr>
      </w:pPr>
    </w:p>
    <w:p w14:paraId="618136D7"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Ri_CTG</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6345FFE0" w14:textId="77777777" w:rsidTr="009F35A8">
        <w:trPr>
          <w:trHeight w:val="300"/>
          <w:jc w:val="center"/>
        </w:trPr>
        <w:tc>
          <w:tcPr>
            <w:tcW w:w="4909" w:type="dxa"/>
            <w:gridSpan w:val="4"/>
            <w:shd w:val="clear" w:color="auto" w:fill="auto"/>
            <w:noWrap/>
            <w:vAlign w:val="bottom"/>
            <w:hideMark/>
          </w:tcPr>
          <w:p w14:paraId="3521C74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RI_CTG_RF</w:t>
            </w:r>
          </w:p>
        </w:tc>
        <w:tc>
          <w:tcPr>
            <w:tcW w:w="960" w:type="dxa"/>
            <w:shd w:val="clear" w:color="auto" w:fill="auto"/>
            <w:noWrap/>
            <w:vAlign w:val="bottom"/>
            <w:hideMark/>
          </w:tcPr>
          <w:p w14:paraId="6BE5A05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020146EB" w14:textId="77777777" w:rsidTr="009F35A8">
        <w:trPr>
          <w:trHeight w:val="300"/>
          <w:jc w:val="center"/>
        </w:trPr>
        <w:tc>
          <w:tcPr>
            <w:tcW w:w="3849" w:type="dxa"/>
            <w:gridSpan w:val="3"/>
            <w:shd w:val="clear" w:color="auto" w:fill="auto"/>
            <w:noWrap/>
            <w:vAlign w:val="bottom"/>
            <w:hideMark/>
          </w:tcPr>
          <w:p w14:paraId="0F762A6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4344F50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4778D7F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9FA684A" w14:textId="77777777" w:rsidTr="009F35A8">
        <w:trPr>
          <w:trHeight w:val="300"/>
          <w:jc w:val="center"/>
        </w:trPr>
        <w:tc>
          <w:tcPr>
            <w:tcW w:w="3849" w:type="dxa"/>
            <w:gridSpan w:val="3"/>
            <w:shd w:val="clear" w:color="auto" w:fill="auto"/>
            <w:noWrap/>
            <w:vAlign w:val="bottom"/>
            <w:hideMark/>
          </w:tcPr>
          <w:p w14:paraId="060A5D5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14:19</w:t>
            </w:r>
          </w:p>
        </w:tc>
        <w:tc>
          <w:tcPr>
            <w:tcW w:w="1060" w:type="dxa"/>
            <w:shd w:val="clear" w:color="auto" w:fill="auto"/>
            <w:noWrap/>
            <w:vAlign w:val="bottom"/>
            <w:hideMark/>
          </w:tcPr>
          <w:p w14:paraId="56ABC6B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16F46CB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67A18BE" w14:textId="77777777" w:rsidTr="009F35A8">
        <w:trPr>
          <w:trHeight w:val="300"/>
          <w:jc w:val="center"/>
        </w:trPr>
        <w:tc>
          <w:tcPr>
            <w:tcW w:w="3849" w:type="dxa"/>
            <w:gridSpan w:val="3"/>
            <w:shd w:val="clear" w:color="auto" w:fill="auto"/>
            <w:noWrap/>
            <w:vAlign w:val="bottom"/>
            <w:hideMark/>
          </w:tcPr>
          <w:p w14:paraId="567FBC3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7D657CC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39719BF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1CC2AF8" w14:textId="77777777" w:rsidTr="009F35A8">
        <w:trPr>
          <w:trHeight w:val="300"/>
          <w:jc w:val="center"/>
        </w:trPr>
        <w:tc>
          <w:tcPr>
            <w:tcW w:w="3849" w:type="dxa"/>
            <w:gridSpan w:val="3"/>
            <w:shd w:val="clear" w:color="auto" w:fill="auto"/>
            <w:noWrap/>
            <w:vAlign w:val="bottom"/>
            <w:hideMark/>
          </w:tcPr>
          <w:p w14:paraId="2514171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0EC61CE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614EA99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846483A" w14:textId="77777777" w:rsidTr="009F35A8">
        <w:trPr>
          <w:trHeight w:val="300"/>
          <w:jc w:val="center"/>
        </w:trPr>
        <w:tc>
          <w:tcPr>
            <w:tcW w:w="1787" w:type="dxa"/>
            <w:shd w:val="clear" w:color="auto" w:fill="auto"/>
            <w:noWrap/>
            <w:vAlign w:val="bottom"/>
            <w:hideMark/>
          </w:tcPr>
          <w:p w14:paraId="3099394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0136E95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32A3010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326A5F0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35CB6DF6"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3761E6D" w14:textId="77777777" w:rsidTr="009F35A8">
        <w:trPr>
          <w:trHeight w:val="300"/>
          <w:jc w:val="center"/>
        </w:trPr>
        <w:tc>
          <w:tcPr>
            <w:tcW w:w="1787" w:type="dxa"/>
            <w:shd w:val="clear" w:color="auto" w:fill="auto"/>
            <w:noWrap/>
            <w:vAlign w:val="bottom"/>
            <w:hideMark/>
          </w:tcPr>
          <w:p w14:paraId="1B4DB0B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0E820A1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2DC90BF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14DDAC4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1726B83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11B6F3D4" w14:textId="77777777" w:rsidTr="009F35A8">
        <w:trPr>
          <w:trHeight w:val="300"/>
          <w:jc w:val="center"/>
        </w:trPr>
        <w:tc>
          <w:tcPr>
            <w:tcW w:w="1787" w:type="dxa"/>
            <w:shd w:val="clear" w:color="auto" w:fill="auto"/>
            <w:noWrap/>
            <w:vAlign w:val="bottom"/>
            <w:hideMark/>
          </w:tcPr>
          <w:p w14:paraId="257A0C8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563F2AC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5057D8D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5525DEA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8DBC23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541AFC9" w14:textId="77777777" w:rsidTr="009F35A8">
        <w:trPr>
          <w:trHeight w:val="300"/>
          <w:jc w:val="center"/>
        </w:trPr>
        <w:tc>
          <w:tcPr>
            <w:tcW w:w="1787" w:type="dxa"/>
            <w:shd w:val="clear" w:color="auto" w:fill="auto"/>
            <w:noWrap/>
            <w:vAlign w:val="bottom"/>
            <w:hideMark/>
          </w:tcPr>
          <w:p w14:paraId="32B4CDC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5D481DB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0.010267</w:t>
            </w:r>
          </w:p>
        </w:tc>
        <w:tc>
          <w:tcPr>
            <w:tcW w:w="1062" w:type="dxa"/>
            <w:shd w:val="clear" w:color="auto" w:fill="auto"/>
            <w:noWrap/>
            <w:vAlign w:val="bottom"/>
            <w:hideMark/>
          </w:tcPr>
          <w:p w14:paraId="32A9EDE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0.0136</w:t>
            </w:r>
          </w:p>
        </w:tc>
        <w:tc>
          <w:tcPr>
            <w:tcW w:w="1060" w:type="dxa"/>
            <w:shd w:val="clear" w:color="auto" w:fill="auto"/>
            <w:noWrap/>
            <w:vAlign w:val="bottom"/>
            <w:hideMark/>
          </w:tcPr>
          <w:p w14:paraId="3C193FC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0.754952</w:t>
            </w:r>
          </w:p>
        </w:tc>
        <w:tc>
          <w:tcPr>
            <w:tcW w:w="960" w:type="dxa"/>
            <w:shd w:val="clear" w:color="auto" w:fill="auto"/>
            <w:noWrap/>
            <w:vAlign w:val="bottom"/>
            <w:hideMark/>
          </w:tcPr>
          <w:p w14:paraId="2FB1060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0.4566</w:t>
            </w:r>
          </w:p>
        </w:tc>
      </w:tr>
      <w:tr w:rsidR="009F35A8" w:rsidRPr="00A94FA3" w14:paraId="14C4662A" w14:textId="77777777" w:rsidTr="009F35A8">
        <w:trPr>
          <w:trHeight w:val="300"/>
          <w:jc w:val="center"/>
        </w:trPr>
        <w:tc>
          <w:tcPr>
            <w:tcW w:w="1787" w:type="dxa"/>
            <w:shd w:val="clear" w:color="auto" w:fill="auto"/>
            <w:noWrap/>
            <w:vAlign w:val="bottom"/>
            <w:hideMark/>
          </w:tcPr>
          <w:p w14:paraId="3401790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378DC90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1.171752</w:t>
            </w:r>
          </w:p>
        </w:tc>
        <w:tc>
          <w:tcPr>
            <w:tcW w:w="1062" w:type="dxa"/>
            <w:shd w:val="clear" w:color="auto" w:fill="auto"/>
            <w:noWrap/>
            <w:vAlign w:val="bottom"/>
            <w:hideMark/>
          </w:tcPr>
          <w:p w14:paraId="5566F60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0.232181</w:t>
            </w:r>
          </w:p>
        </w:tc>
        <w:tc>
          <w:tcPr>
            <w:tcW w:w="1060" w:type="dxa"/>
            <w:shd w:val="clear" w:color="auto" w:fill="auto"/>
            <w:noWrap/>
            <w:vAlign w:val="bottom"/>
            <w:hideMark/>
          </w:tcPr>
          <w:p w14:paraId="69FA340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5.046722</w:t>
            </w:r>
          </w:p>
        </w:tc>
        <w:tc>
          <w:tcPr>
            <w:tcW w:w="960" w:type="dxa"/>
            <w:shd w:val="clear" w:color="auto" w:fill="auto"/>
            <w:noWrap/>
            <w:vAlign w:val="bottom"/>
            <w:hideMark/>
          </w:tcPr>
          <w:p w14:paraId="3EA9D7B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w:t>
            </w:r>
          </w:p>
        </w:tc>
      </w:tr>
      <w:tr w:rsidR="009F35A8" w:rsidRPr="00A94FA3" w14:paraId="62122383" w14:textId="77777777" w:rsidTr="009F35A8">
        <w:trPr>
          <w:trHeight w:val="300"/>
          <w:jc w:val="center"/>
        </w:trPr>
        <w:tc>
          <w:tcPr>
            <w:tcW w:w="1787" w:type="dxa"/>
            <w:shd w:val="clear" w:color="auto" w:fill="auto"/>
            <w:noWrap/>
            <w:vAlign w:val="bottom"/>
            <w:hideMark/>
          </w:tcPr>
          <w:p w14:paraId="4D9009F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29DAFEC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516C0A8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38DCC3C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084F378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04984C3" w14:textId="77777777" w:rsidTr="009F35A8">
        <w:trPr>
          <w:trHeight w:val="300"/>
          <w:jc w:val="center"/>
        </w:trPr>
        <w:tc>
          <w:tcPr>
            <w:tcW w:w="1787" w:type="dxa"/>
            <w:shd w:val="clear" w:color="auto" w:fill="auto"/>
            <w:noWrap/>
            <w:vAlign w:val="bottom"/>
            <w:hideMark/>
          </w:tcPr>
          <w:p w14:paraId="6CE940E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4B6B3EA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0.476336</w:t>
            </w:r>
          </w:p>
        </w:tc>
        <w:tc>
          <w:tcPr>
            <w:tcW w:w="2122" w:type="dxa"/>
            <w:gridSpan w:val="2"/>
            <w:shd w:val="clear" w:color="auto" w:fill="auto"/>
            <w:noWrap/>
            <w:vAlign w:val="bottom"/>
            <w:hideMark/>
          </w:tcPr>
          <w:p w14:paraId="6C50303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5B567EC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0.015794</w:t>
            </w:r>
          </w:p>
        </w:tc>
      </w:tr>
      <w:tr w:rsidR="009F35A8" w:rsidRPr="00A94FA3" w14:paraId="31B89EF4" w14:textId="77777777" w:rsidTr="009F35A8">
        <w:trPr>
          <w:trHeight w:val="300"/>
          <w:jc w:val="center"/>
        </w:trPr>
        <w:tc>
          <w:tcPr>
            <w:tcW w:w="1787" w:type="dxa"/>
            <w:shd w:val="clear" w:color="auto" w:fill="auto"/>
            <w:noWrap/>
            <w:vAlign w:val="bottom"/>
            <w:hideMark/>
          </w:tcPr>
          <w:p w14:paraId="3F76EDB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508ADDF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0.457634</w:t>
            </w:r>
          </w:p>
        </w:tc>
        <w:tc>
          <w:tcPr>
            <w:tcW w:w="2122" w:type="dxa"/>
            <w:gridSpan w:val="2"/>
            <w:shd w:val="clear" w:color="auto" w:fill="auto"/>
            <w:noWrap/>
            <w:vAlign w:val="bottom"/>
            <w:hideMark/>
          </w:tcPr>
          <w:p w14:paraId="7A7183E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6FDDF97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0.10082</w:t>
            </w:r>
          </w:p>
        </w:tc>
      </w:tr>
      <w:tr w:rsidR="009F35A8" w:rsidRPr="00A94FA3" w14:paraId="0B4C079B" w14:textId="77777777" w:rsidTr="009F35A8">
        <w:trPr>
          <w:trHeight w:val="300"/>
          <w:jc w:val="center"/>
        </w:trPr>
        <w:tc>
          <w:tcPr>
            <w:tcW w:w="1787" w:type="dxa"/>
            <w:shd w:val="clear" w:color="auto" w:fill="auto"/>
            <w:noWrap/>
            <w:vAlign w:val="bottom"/>
            <w:hideMark/>
          </w:tcPr>
          <w:p w14:paraId="12B6C43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0891659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0.074249</w:t>
            </w:r>
          </w:p>
        </w:tc>
        <w:tc>
          <w:tcPr>
            <w:tcW w:w="2122" w:type="dxa"/>
            <w:gridSpan w:val="2"/>
            <w:shd w:val="clear" w:color="auto" w:fill="auto"/>
            <w:noWrap/>
            <w:vAlign w:val="bottom"/>
            <w:hideMark/>
          </w:tcPr>
          <w:p w14:paraId="4CF2366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031D04C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-2.29844</w:t>
            </w:r>
          </w:p>
        </w:tc>
      </w:tr>
      <w:tr w:rsidR="009F35A8" w:rsidRPr="00A94FA3" w14:paraId="70323B10" w14:textId="77777777" w:rsidTr="009F35A8">
        <w:trPr>
          <w:trHeight w:val="300"/>
          <w:jc w:val="center"/>
        </w:trPr>
        <w:tc>
          <w:tcPr>
            <w:tcW w:w="1787" w:type="dxa"/>
            <w:shd w:val="clear" w:color="auto" w:fill="auto"/>
            <w:noWrap/>
            <w:vAlign w:val="bottom"/>
            <w:hideMark/>
          </w:tcPr>
          <w:p w14:paraId="7ECC6E3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03AD51E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0.154362</w:t>
            </w:r>
          </w:p>
        </w:tc>
        <w:tc>
          <w:tcPr>
            <w:tcW w:w="2122" w:type="dxa"/>
            <w:gridSpan w:val="2"/>
            <w:shd w:val="clear" w:color="auto" w:fill="auto"/>
            <w:noWrap/>
            <w:vAlign w:val="bottom"/>
            <w:hideMark/>
          </w:tcPr>
          <w:p w14:paraId="2B2C918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67D84DE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-2.20503</w:t>
            </w:r>
          </w:p>
        </w:tc>
      </w:tr>
      <w:tr w:rsidR="009F35A8" w:rsidRPr="00A94FA3" w14:paraId="0CEE187B" w14:textId="77777777" w:rsidTr="009F35A8">
        <w:trPr>
          <w:trHeight w:val="300"/>
          <w:jc w:val="center"/>
        </w:trPr>
        <w:tc>
          <w:tcPr>
            <w:tcW w:w="1787" w:type="dxa"/>
            <w:shd w:val="clear" w:color="auto" w:fill="auto"/>
            <w:noWrap/>
            <w:vAlign w:val="bottom"/>
            <w:hideMark/>
          </w:tcPr>
          <w:p w14:paraId="5210B6F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6648202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36.47664</w:t>
            </w:r>
          </w:p>
        </w:tc>
        <w:tc>
          <w:tcPr>
            <w:tcW w:w="2122" w:type="dxa"/>
            <w:gridSpan w:val="2"/>
            <w:shd w:val="clear" w:color="auto" w:fill="auto"/>
            <w:noWrap/>
            <w:vAlign w:val="bottom"/>
            <w:hideMark/>
          </w:tcPr>
          <w:p w14:paraId="7805A29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0B3BB72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-2.26856</w:t>
            </w:r>
          </w:p>
        </w:tc>
      </w:tr>
      <w:tr w:rsidR="009F35A8" w:rsidRPr="00A94FA3" w14:paraId="5AD73B3B" w14:textId="77777777" w:rsidTr="009F35A8">
        <w:trPr>
          <w:trHeight w:val="300"/>
          <w:jc w:val="center"/>
        </w:trPr>
        <w:tc>
          <w:tcPr>
            <w:tcW w:w="1787" w:type="dxa"/>
            <w:shd w:val="clear" w:color="auto" w:fill="auto"/>
            <w:noWrap/>
            <w:vAlign w:val="bottom"/>
            <w:hideMark/>
          </w:tcPr>
          <w:p w14:paraId="252DDAD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6B31076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25.46941</w:t>
            </w:r>
          </w:p>
        </w:tc>
        <w:tc>
          <w:tcPr>
            <w:tcW w:w="2122" w:type="dxa"/>
            <w:gridSpan w:val="2"/>
            <w:shd w:val="clear" w:color="auto" w:fill="auto"/>
            <w:noWrap/>
            <w:vAlign w:val="bottom"/>
            <w:hideMark/>
          </w:tcPr>
          <w:p w14:paraId="52F5D51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3BFC586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1.705444</w:t>
            </w:r>
          </w:p>
        </w:tc>
      </w:tr>
      <w:tr w:rsidR="009F35A8" w:rsidRPr="00A94FA3" w14:paraId="5F129572" w14:textId="77777777" w:rsidTr="009F35A8">
        <w:trPr>
          <w:trHeight w:val="300"/>
          <w:jc w:val="center"/>
        </w:trPr>
        <w:tc>
          <w:tcPr>
            <w:tcW w:w="1787" w:type="dxa"/>
            <w:shd w:val="clear" w:color="auto" w:fill="auto"/>
            <w:noWrap/>
            <w:vAlign w:val="bottom"/>
            <w:hideMark/>
          </w:tcPr>
          <w:p w14:paraId="0E0836E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6C2F080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0.000024</w:t>
            </w:r>
          </w:p>
        </w:tc>
        <w:tc>
          <w:tcPr>
            <w:tcW w:w="1062" w:type="dxa"/>
            <w:shd w:val="clear" w:color="auto" w:fill="auto"/>
            <w:noWrap/>
            <w:vAlign w:val="bottom"/>
            <w:hideMark/>
          </w:tcPr>
          <w:p w14:paraId="63547CD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3B452A4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6773C32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66FC0DEE" w14:textId="77777777" w:rsidR="009F35A8" w:rsidRPr="00A94FA3" w:rsidRDefault="009F35A8" w:rsidP="009F35A8">
      <w:pPr>
        <w:jc w:val="center"/>
        <w:rPr>
          <w:rFonts w:ascii="Times New Roman" w:hAnsi="Times New Roman" w:cs="Times New Roman"/>
          <w:sz w:val="26"/>
          <w:szCs w:val="26"/>
        </w:rPr>
      </w:pPr>
    </w:p>
    <w:p w14:paraId="6EAF434B"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Ri_TPB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11D36612" w14:textId="77777777" w:rsidTr="009F35A8">
        <w:trPr>
          <w:trHeight w:val="300"/>
          <w:jc w:val="center"/>
        </w:trPr>
        <w:tc>
          <w:tcPr>
            <w:tcW w:w="4909" w:type="dxa"/>
            <w:gridSpan w:val="4"/>
            <w:shd w:val="clear" w:color="auto" w:fill="auto"/>
            <w:noWrap/>
            <w:vAlign w:val="bottom"/>
            <w:hideMark/>
          </w:tcPr>
          <w:p w14:paraId="54B57A4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RI_TPB_RF</w:t>
            </w:r>
          </w:p>
        </w:tc>
        <w:tc>
          <w:tcPr>
            <w:tcW w:w="960" w:type="dxa"/>
            <w:shd w:val="clear" w:color="auto" w:fill="auto"/>
            <w:noWrap/>
            <w:vAlign w:val="bottom"/>
            <w:hideMark/>
          </w:tcPr>
          <w:p w14:paraId="51219EB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036D8763" w14:textId="77777777" w:rsidTr="009F35A8">
        <w:trPr>
          <w:trHeight w:val="300"/>
          <w:jc w:val="center"/>
        </w:trPr>
        <w:tc>
          <w:tcPr>
            <w:tcW w:w="3849" w:type="dxa"/>
            <w:gridSpan w:val="3"/>
            <w:shd w:val="clear" w:color="auto" w:fill="auto"/>
            <w:noWrap/>
            <w:vAlign w:val="bottom"/>
            <w:hideMark/>
          </w:tcPr>
          <w:p w14:paraId="75FF76D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647FCA3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157D4FD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70598D0" w14:textId="77777777" w:rsidTr="009F35A8">
        <w:trPr>
          <w:trHeight w:val="300"/>
          <w:jc w:val="center"/>
        </w:trPr>
        <w:tc>
          <w:tcPr>
            <w:tcW w:w="3849" w:type="dxa"/>
            <w:gridSpan w:val="3"/>
            <w:shd w:val="clear" w:color="auto" w:fill="auto"/>
            <w:noWrap/>
            <w:vAlign w:val="bottom"/>
            <w:hideMark/>
          </w:tcPr>
          <w:p w14:paraId="1BEF99F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14:21</w:t>
            </w:r>
          </w:p>
        </w:tc>
        <w:tc>
          <w:tcPr>
            <w:tcW w:w="1060" w:type="dxa"/>
            <w:shd w:val="clear" w:color="auto" w:fill="auto"/>
            <w:noWrap/>
            <w:vAlign w:val="bottom"/>
            <w:hideMark/>
          </w:tcPr>
          <w:p w14:paraId="51F33B2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7B31228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E06D665" w14:textId="77777777" w:rsidTr="009F35A8">
        <w:trPr>
          <w:trHeight w:val="300"/>
          <w:jc w:val="center"/>
        </w:trPr>
        <w:tc>
          <w:tcPr>
            <w:tcW w:w="3849" w:type="dxa"/>
            <w:gridSpan w:val="3"/>
            <w:shd w:val="clear" w:color="auto" w:fill="auto"/>
            <w:noWrap/>
            <w:vAlign w:val="bottom"/>
            <w:hideMark/>
          </w:tcPr>
          <w:p w14:paraId="1CC4376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2E8E747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2A15B67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295F603" w14:textId="77777777" w:rsidTr="009F35A8">
        <w:trPr>
          <w:trHeight w:val="300"/>
          <w:jc w:val="center"/>
        </w:trPr>
        <w:tc>
          <w:tcPr>
            <w:tcW w:w="3849" w:type="dxa"/>
            <w:gridSpan w:val="3"/>
            <w:shd w:val="clear" w:color="auto" w:fill="auto"/>
            <w:noWrap/>
            <w:vAlign w:val="bottom"/>
            <w:hideMark/>
          </w:tcPr>
          <w:p w14:paraId="075B934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5F2D88D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70E7AAF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D1ECE36" w14:textId="77777777" w:rsidTr="009F35A8">
        <w:trPr>
          <w:trHeight w:val="300"/>
          <w:jc w:val="center"/>
        </w:trPr>
        <w:tc>
          <w:tcPr>
            <w:tcW w:w="1787" w:type="dxa"/>
            <w:shd w:val="clear" w:color="auto" w:fill="auto"/>
            <w:noWrap/>
            <w:vAlign w:val="bottom"/>
            <w:hideMark/>
          </w:tcPr>
          <w:p w14:paraId="4E0B7A60"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296291F1"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4585859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2E62F72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25B0725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0765B21D" w14:textId="77777777" w:rsidTr="009F35A8">
        <w:trPr>
          <w:trHeight w:val="300"/>
          <w:jc w:val="center"/>
        </w:trPr>
        <w:tc>
          <w:tcPr>
            <w:tcW w:w="1787" w:type="dxa"/>
            <w:shd w:val="clear" w:color="auto" w:fill="auto"/>
            <w:noWrap/>
            <w:vAlign w:val="bottom"/>
            <w:hideMark/>
          </w:tcPr>
          <w:p w14:paraId="21D9FBA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42992B0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0914D68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7F76E63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0F6A986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15E5AC66" w14:textId="77777777" w:rsidTr="009F35A8">
        <w:trPr>
          <w:trHeight w:val="300"/>
          <w:jc w:val="center"/>
        </w:trPr>
        <w:tc>
          <w:tcPr>
            <w:tcW w:w="1787" w:type="dxa"/>
            <w:shd w:val="clear" w:color="auto" w:fill="auto"/>
            <w:noWrap/>
            <w:vAlign w:val="bottom"/>
            <w:hideMark/>
          </w:tcPr>
          <w:p w14:paraId="636EBE5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2A88746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4FE6961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5C18E82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428F7E1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2EC52D01" w14:textId="77777777" w:rsidTr="009F35A8">
        <w:trPr>
          <w:trHeight w:val="300"/>
          <w:jc w:val="center"/>
        </w:trPr>
        <w:tc>
          <w:tcPr>
            <w:tcW w:w="1787" w:type="dxa"/>
            <w:shd w:val="clear" w:color="auto" w:fill="auto"/>
            <w:noWrap/>
            <w:vAlign w:val="bottom"/>
            <w:hideMark/>
          </w:tcPr>
          <w:p w14:paraId="27138FA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347C031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0.009019</w:t>
            </w:r>
          </w:p>
        </w:tc>
        <w:tc>
          <w:tcPr>
            <w:tcW w:w="1062" w:type="dxa"/>
            <w:shd w:val="clear" w:color="auto" w:fill="auto"/>
            <w:noWrap/>
            <w:vAlign w:val="bottom"/>
            <w:hideMark/>
          </w:tcPr>
          <w:p w14:paraId="149067D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0.014855</w:t>
            </w:r>
          </w:p>
        </w:tc>
        <w:tc>
          <w:tcPr>
            <w:tcW w:w="1060" w:type="dxa"/>
            <w:shd w:val="clear" w:color="auto" w:fill="auto"/>
            <w:noWrap/>
            <w:vAlign w:val="bottom"/>
            <w:hideMark/>
          </w:tcPr>
          <w:p w14:paraId="02EDA4E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0.607121</w:t>
            </w:r>
          </w:p>
        </w:tc>
        <w:tc>
          <w:tcPr>
            <w:tcW w:w="960" w:type="dxa"/>
            <w:shd w:val="clear" w:color="auto" w:fill="auto"/>
            <w:noWrap/>
            <w:vAlign w:val="bottom"/>
            <w:hideMark/>
          </w:tcPr>
          <w:p w14:paraId="71DC62B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0.5487</w:t>
            </w:r>
          </w:p>
        </w:tc>
      </w:tr>
      <w:tr w:rsidR="009F35A8" w:rsidRPr="00A94FA3" w14:paraId="485D3A23" w14:textId="77777777" w:rsidTr="009F35A8">
        <w:trPr>
          <w:trHeight w:val="300"/>
          <w:jc w:val="center"/>
        </w:trPr>
        <w:tc>
          <w:tcPr>
            <w:tcW w:w="1787" w:type="dxa"/>
            <w:shd w:val="clear" w:color="auto" w:fill="auto"/>
            <w:noWrap/>
            <w:vAlign w:val="bottom"/>
            <w:hideMark/>
          </w:tcPr>
          <w:p w14:paraId="5D5C544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3A193A1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1.502658</w:t>
            </w:r>
          </w:p>
        </w:tc>
        <w:tc>
          <w:tcPr>
            <w:tcW w:w="1062" w:type="dxa"/>
            <w:shd w:val="clear" w:color="auto" w:fill="auto"/>
            <w:noWrap/>
            <w:vAlign w:val="bottom"/>
            <w:hideMark/>
          </w:tcPr>
          <w:p w14:paraId="74D6ADE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0.253602</w:t>
            </w:r>
          </w:p>
        </w:tc>
        <w:tc>
          <w:tcPr>
            <w:tcW w:w="1060" w:type="dxa"/>
            <w:shd w:val="clear" w:color="auto" w:fill="auto"/>
            <w:noWrap/>
            <w:vAlign w:val="bottom"/>
            <w:hideMark/>
          </w:tcPr>
          <w:p w14:paraId="6ADAEC3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5.92526</w:t>
            </w:r>
          </w:p>
        </w:tc>
        <w:tc>
          <w:tcPr>
            <w:tcW w:w="960" w:type="dxa"/>
            <w:shd w:val="clear" w:color="auto" w:fill="auto"/>
            <w:noWrap/>
            <w:vAlign w:val="bottom"/>
            <w:hideMark/>
          </w:tcPr>
          <w:p w14:paraId="6BA587F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w:t>
            </w:r>
          </w:p>
        </w:tc>
      </w:tr>
      <w:tr w:rsidR="009F35A8" w:rsidRPr="00A94FA3" w14:paraId="398239D6" w14:textId="77777777" w:rsidTr="009F35A8">
        <w:trPr>
          <w:trHeight w:val="300"/>
          <w:jc w:val="center"/>
        </w:trPr>
        <w:tc>
          <w:tcPr>
            <w:tcW w:w="1787" w:type="dxa"/>
            <w:shd w:val="clear" w:color="auto" w:fill="auto"/>
            <w:noWrap/>
            <w:vAlign w:val="bottom"/>
            <w:hideMark/>
          </w:tcPr>
          <w:p w14:paraId="3B8C27D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0AE1DFEB"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1657E84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577B91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1D03E55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89FE4BB" w14:textId="77777777" w:rsidTr="009F35A8">
        <w:trPr>
          <w:trHeight w:val="300"/>
          <w:jc w:val="center"/>
        </w:trPr>
        <w:tc>
          <w:tcPr>
            <w:tcW w:w="1787" w:type="dxa"/>
            <w:shd w:val="clear" w:color="auto" w:fill="auto"/>
            <w:noWrap/>
            <w:vAlign w:val="bottom"/>
            <w:hideMark/>
          </w:tcPr>
          <w:p w14:paraId="53F18A8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745D2BD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0.556321</w:t>
            </w:r>
          </w:p>
        </w:tc>
        <w:tc>
          <w:tcPr>
            <w:tcW w:w="2122" w:type="dxa"/>
            <w:gridSpan w:val="2"/>
            <w:shd w:val="clear" w:color="auto" w:fill="auto"/>
            <w:noWrap/>
            <w:vAlign w:val="bottom"/>
            <w:hideMark/>
          </w:tcPr>
          <w:p w14:paraId="3567070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4C84AAF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0.016106</w:t>
            </w:r>
          </w:p>
        </w:tc>
      </w:tr>
      <w:tr w:rsidR="009F35A8" w:rsidRPr="00A94FA3" w14:paraId="724121D0" w14:textId="77777777" w:rsidTr="009F35A8">
        <w:trPr>
          <w:trHeight w:val="300"/>
          <w:jc w:val="center"/>
        </w:trPr>
        <w:tc>
          <w:tcPr>
            <w:tcW w:w="1787" w:type="dxa"/>
            <w:shd w:val="clear" w:color="auto" w:fill="auto"/>
            <w:noWrap/>
            <w:vAlign w:val="bottom"/>
            <w:hideMark/>
          </w:tcPr>
          <w:p w14:paraId="49169E5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03C5699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0.540475</w:t>
            </w:r>
          </w:p>
        </w:tc>
        <w:tc>
          <w:tcPr>
            <w:tcW w:w="2122" w:type="dxa"/>
            <w:gridSpan w:val="2"/>
            <w:shd w:val="clear" w:color="auto" w:fill="auto"/>
            <w:noWrap/>
            <w:vAlign w:val="bottom"/>
            <w:hideMark/>
          </w:tcPr>
          <w:p w14:paraId="4770949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4501D47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0.119636</w:t>
            </w:r>
          </w:p>
        </w:tc>
      </w:tr>
      <w:tr w:rsidR="009F35A8" w:rsidRPr="00A94FA3" w14:paraId="6D6AFC21" w14:textId="77777777" w:rsidTr="009F35A8">
        <w:trPr>
          <w:trHeight w:val="300"/>
          <w:jc w:val="center"/>
        </w:trPr>
        <w:tc>
          <w:tcPr>
            <w:tcW w:w="1787" w:type="dxa"/>
            <w:shd w:val="clear" w:color="auto" w:fill="auto"/>
            <w:noWrap/>
            <w:vAlign w:val="bottom"/>
            <w:hideMark/>
          </w:tcPr>
          <w:p w14:paraId="47BB0C1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6DCACA6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0.081099</w:t>
            </w:r>
          </w:p>
        </w:tc>
        <w:tc>
          <w:tcPr>
            <w:tcW w:w="2122" w:type="dxa"/>
            <w:gridSpan w:val="2"/>
            <w:shd w:val="clear" w:color="auto" w:fill="auto"/>
            <w:noWrap/>
            <w:vAlign w:val="bottom"/>
            <w:hideMark/>
          </w:tcPr>
          <w:p w14:paraId="17C3D6A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4F0E29E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-2.12194</w:t>
            </w:r>
          </w:p>
        </w:tc>
      </w:tr>
      <w:tr w:rsidR="009F35A8" w:rsidRPr="00A94FA3" w14:paraId="1FC082D0" w14:textId="77777777" w:rsidTr="009F35A8">
        <w:trPr>
          <w:trHeight w:val="300"/>
          <w:jc w:val="center"/>
        </w:trPr>
        <w:tc>
          <w:tcPr>
            <w:tcW w:w="1787" w:type="dxa"/>
            <w:shd w:val="clear" w:color="auto" w:fill="auto"/>
            <w:noWrap/>
            <w:vAlign w:val="bottom"/>
            <w:hideMark/>
          </w:tcPr>
          <w:p w14:paraId="3C575D1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7E9A68B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0.184159</w:t>
            </w:r>
          </w:p>
        </w:tc>
        <w:tc>
          <w:tcPr>
            <w:tcW w:w="2122" w:type="dxa"/>
            <w:gridSpan w:val="2"/>
            <w:shd w:val="clear" w:color="auto" w:fill="auto"/>
            <w:noWrap/>
            <w:vAlign w:val="bottom"/>
            <w:hideMark/>
          </w:tcPr>
          <w:p w14:paraId="04AFDA8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695FEAD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-2.02853</w:t>
            </w:r>
          </w:p>
        </w:tc>
      </w:tr>
      <w:tr w:rsidR="009F35A8" w:rsidRPr="00A94FA3" w14:paraId="407CE645" w14:textId="77777777" w:rsidTr="009F35A8">
        <w:trPr>
          <w:trHeight w:val="300"/>
          <w:jc w:val="center"/>
        </w:trPr>
        <w:tc>
          <w:tcPr>
            <w:tcW w:w="1787" w:type="dxa"/>
            <w:shd w:val="clear" w:color="auto" w:fill="auto"/>
            <w:noWrap/>
            <w:vAlign w:val="bottom"/>
            <w:hideMark/>
          </w:tcPr>
          <w:p w14:paraId="3767171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08EDA9A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33.82914</w:t>
            </w:r>
          </w:p>
        </w:tc>
        <w:tc>
          <w:tcPr>
            <w:tcW w:w="2122" w:type="dxa"/>
            <w:gridSpan w:val="2"/>
            <w:shd w:val="clear" w:color="auto" w:fill="auto"/>
            <w:noWrap/>
            <w:vAlign w:val="bottom"/>
            <w:hideMark/>
          </w:tcPr>
          <w:p w14:paraId="2092D69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3C3E638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-2.09206</w:t>
            </w:r>
          </w:p>
        </w:tc>
      </w:tr>
      <w:tr w:rsidR="009F35A8" w:rsidRPr="00A94FA3" w14:paraId="62EEBA32" w14:textId="77777777" w:rsidTr="009F35A8">
        <w:trPr>
          <w:trHeight w:val="315"/>
          <w:jc w:val="center"/>
        </w:trPr>
        <w:tc>
          <w:tcPr>
            <w:tcW w:w="1787" w:type="dxa"/>
            <w:shd w:val="clear" w:color="auto" w:fill="auto"/>
            <w:noWrap/>
            <w:vAlign w:val="bottom"/>
            <w:hideMark/>
          </w:tcPr>
          <w:p w14:paraId="129AAFB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5353163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35.1087</w:t>
            </w:r>
          </w:p>
        </w:tc>
        <w:tc>
          <w:tcPr>
            <w:tcW w:w="2122" w:type="dxa"/>
            <w:gridSpan w:val="2"/>
            <w:shd w:val="clear" w:color="auto" w:fill="auto"/>
            <w:noWrap/>
            <w:vAlign w:val="bottom"/>
            <w:hideMark/>
          </w:tcPr>
          <w:p w14:paraId="3587C13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340C9CF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2.808976</w:t>
            </w:r>
          </w:p>
        </w:tc>
      </w:tr>
      <w:tr w:rsidR="009F35A8" w:rsidRPr="00A94FA3" w14:paraId="03F2DC28" w14:textId="77777777" w:rsidTr="009F35A8">
        <w:trPr>
          <w:trHeight w:val="675"/>
          <w:jc w:val="center"/>
        </w:trPr>
        <w:tc>
          <w:tcPr>
            <w:tcW w:w="1787" w:type="dxa"/>
            <w:shd w:val="clear" w:color="auto" w:fill="auto"/>
            <w:noWrap/>
            <w:vAlign w:val="bottom"/>
            <w:hideMark/>
          </w:tcPr>
          <w:p w14:paraId="7B6A03C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Prob(F-statistic)</w:t>
            </w:r>
          </w:p>
        </w:tc>
        <w:tc>
          <w:tcPr>
            <w:tcW w:w="1000" w:type="dxa"/>
            <w:shd w:val="clear" w:color="auto" w:fill="auto"/>
            <w:noWrap/>
            <w:vAlign w:val="bottom"/>
            <w:hideMark/>
          </w:tcPr>
          <w:p w14:paraId="2D1FCD8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0.000002</w:t>
            </w:r>
          </w:p>
        </w:tc>
        <w:tc>
          <w:tcPr>
            <w:tcW w:w="1062" w:type="dxa"/>
            <w:shd w:val="clear" w:color="auto" w:fill="auto"/>
            <w:noWrap/>
            <w:vAlign w:val="bottom"/>
            <w:hideMark/>
          </w:tcPr>
          <w:p w14:paraId="381D4F3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57741B1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1C40FB3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16F49638" w14:textId="77777777" w:rsidR="009F35A8" w:rsidRPr="00A94FA3" w:rsidRDefault="009F35A8" w:rsidP="009F35A8">
      <w:pPr>
        <w:jc w:val="center"/>
        <w:rPr>
          <w:rFonts w:ascii="Times New Roman" w:hAnsi="Times New Roman" w:cs="Times New Roman"/>
          <w:sz w:val="26"/>
          <w:szCs w:val="26"/>
        </w:rPr>
      </w:pPr>
    </w:p>
    <w:p w14:paraId="403391D9" w14:textId="77777777" w:rsidR="009F35A8" w:rsidRPr="00A94FA3" w:rsidRDefault="009F35A8" w:rsidP="009F35A8">
      <w:pPr>
        <w:jc w:val="center"/>
        <w:rPr>
          <w:rFonts w:ascii="Times New Roman" w:hAnsi="Times New Roman" w:cs="Times New Roman"/>
          <w:b/>
          <w:bCs/>
          <w:sz w:val="26"/>
          <w:szCs w:val="26"/>
        </w:rPr>
      </w:pPr>
      <w:proofErr w:type="spellStart"/>
      <w:r w:rsidRPr="00A94FA3">
        <w:rPr>
          <w:rFonts w:ascii="Times New Roman" w:hAnsi="Times New Roman" w:cs="Times New Roman"/>
          <w:b/>
          <w:bCs/>
          <w:sz w:val="26"/>
          <w:szCs w:val="26"/>
        </w:rPr>
        <w:t>Kết</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quả</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hồi</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quy</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mô</w:t>
      </w:r>
      <w:proofErr w:type="spellEnd"/>
      <w:r w:rsidRPr="00A94FA3">
        <w:rPr>
          <w:rFonts w:ascii="Times New Roman" w:hAnsi="Times New Roman" w:cs="Times New Roman"/>
          <w:b/>
          <w:bCs/>
          <w:sz w:val="26"/>
          <w:szCs w:val="26"/>
        </w:rPr>
        <w:t xml:space="preserve"> </w:t>
      </w:r>
      <w:proofErr w:type="spellStart"/>
      <w:r w:rsidRPr="00A94FA3">
        <w:rPr>
          <w:rFonts w:ascii="Times New Roman" w:hAnsi="Times New Roman" w:cs="Times New Roman"/>
          <w:b/>
          <w:bCs/>
          <w:sz w:val="26"/>
          <w:szCs w:val="26"/>
        </w:rPr>
        <w:t>hình</w:t>
      </w:r>
      <w:proofErr w:type="spellEnd"/>
      <w:r w:rsidRPr="00A94FA3">
        <w:rPr>
          <w:rFonts w:ascii="Times New Roman" w:hAnsi="Times New Roman" w:cs="Times New Roman"/>
          <w:b/>
          <w:bCs/>
          <w:sz w:val="26"/>
          <w:szCs w:val="26"/>
        </w:rPr>
        <w:t xml:space="preserve"> CAPM </w:t>
      </w:r>
      <w:proofErr w:type="spellStart"/>
      <w:r w:rsidRPr="00A94FA3">
        <w:rPr>
          <w:rFonts w:ascii="Times New Roman" w:hAnsi="Times New Roman" w:cs="Times New Roman"/>
          <w:b/>
          <w:bCs/>
          <w:sz w:val="26"/>
          <w:szCs w:val="26"/>
        </w:rPr>
        <w:t>Ri_VCB</w:t>
      </w:r>
      <w:proofErr w:type="spellEnd"/>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1386"/>
        <w:gridCol w:w="1191"/>
        <w:gridCol w:w="1191"/>
        <w:gridCol w:w="1191"/>
      </w:tblGrid>
      <w:tr w:rsidR="009F35A8" w:rsidRPr="00A94FA3" w14:paraId="09849DF5" w14:textId="77777777" w:rsidTr="009F35A8">
        <w:trPr>
          <w:trHeight w:val="300"/>
          <w:jc w:val="center"/>
        </w:trPr>
        <w:tc>
          <w:tcPr>
            <w:tcW w:w="4909" w:type="dxa"/>
            <w:gridSpan w:val="4"/>
            <w:shd w:val="clear" w:color="auto" w:fill="auto"/>
            <w:noWrap/>
            <w:vAlign w:val="bottom"/>
            <w:hideMark/>
          </w:tcPr>
          <w:p w14:paraId="156F11D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Dependent Variable: RI_VCB_RF</w:t>
            </w:r>
          </w:p>
        </w:tc>
        <w:tc>
          <w:tcPr>
            <w:tcW w:w="960" w:type="dxa"/>
            <w:shd w:val="clear" w:color="auto" w:fill="auto"/>
            <w:noWrap/>
            <w:vAlign w:val="bottom"/>
            <w:hideMark/>
          </w:tcPr>
          <w:p w14:paraId="610B4C8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r>
      <w:tr w:rsidR="009F35A8" w:rsidRPr="00A94FA3" w14:paraId="0A2878B6" w14:textId="77777777" w:rsidTr="009F35A8">
        <w:trPr>
          <w:trHeight w:val="300"/>
          <w:jc w:val="center"/>
        </w:trPr>
        <w:tc>
          <w:tcPr>
            <w:tcW w:w="3849" w:type="dxa"/>
            <w:gridSpan w:val="3"/>
            <w:shd w:val="clear" w:color="auto" w:fill="auto"/>
            <w:noWrap/>
            <w:vAlign w:val="bottom"/>
            <w:hideMark/>
          </w:tcPr>
          <w:p w14:paraId="3FAC869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Method: Least Squares</w:t>
            </w:r>
          </w:p>
        </w:tc>
        <w:tc>
          <w:tcPr>
            <w:tcW w:w="1060" w:type="dxa"/>
            <w:shd w:val="clear" w:color="auto" w:fill="auto"/>
            <w:noWrap/>
            <w:vAlign w:val="bottom"/>
            <w:hideMark/>
          </w:tcPr>
          <w:p w14:paraId="58B4066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0D658192"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7FD5DAE2" w14:textId="77777777" w:rsidTr="009F35A8">
        <w:trPr>
          <w:trHeight w:val="300"/>
          <w:jc w:val="center"/>
        </w:trPr>
        <w:tc>
          <w:tcPr>
            <w:tcW w:w="3849" w:type="dxa"/>
            <w:gridSpan w:val="3"/>
            <w:shd w:val="clear" w:color="auto" w:fill="auto"/>
            <w:noWrap/>
            <w:vAlign w:val="bottom"/>
            <w:hideMark/>
          </w:tcPr>
          <w:p w14:paraId="4DAB9A3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Date: 03/22/23   Time: 14:23</w:t>
            </w:r>
          </w:p>
        </w:tc>
        <w:tc>
          <w:tcPr>
            <w:tcW w:w="1060" w:type="dxa"/>
            <w:shd w:val="clear" w:color="auto" w:fill="auto"/>
            <w:noWrap/>
            <w:vAlign w:val="bottom"/>
            <w:hideMark/>
          </w:tcPr>
          <w:p w14:paraId="4B47D70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1E10A6A5"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38888D0" w14:textId="77777777" w:rsidTr="009F35A8">
        <w:trPr>
          <w:trHeight w:val="300"/>
          <w:jc w:val="center"/>
        </w:trPr>
        <w:tc>
          <w:tcPr>
            <w:tcW w:w="3849" w:type="dxa"/>
            <w:gridSpan w:val="3"/>
            <w:shd w:val="clear" w:color="auto" w:fill="auto"/>
            <w:noWrap/>
            <w:vAlign w:val="bottom"/>
            <w:hideMark/>
          </w:tcPr>
          <w:p w14:paraId="4A3B133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Sample: 2020M08 2023M01</w:t>
            </w:r>
          </w:p>
        </w:tc>
        <w:tc>
          <w:tcPr>
            <w:tcW w:w="1060" w:type="dxa"/>
            <w:shd w:val="clear" w:color="auto" w:fill="auto"/>
            <w:noWrap/>
            <w:vAlign w:val="bottom"/>
            <w:hideMark/>
          </w:tcPr>
          <w:p w14:paraId="575D6D1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362FD19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355D6E44" w14:textId="77777777" w:rsidTr="009F35A8">
        <w:trPr>
          <w:trHeight w:val="300"/>
          <w:jc w:val="center"/>
        </w:trPr>
        <w:tc>
          <w:tcPr>
            <w:tcW w:w="3849" w:type="dxa"/>
            <w:gridSpan w:val="3"/>
            <w:shd w:val="clear" w:color="auto" w:fill="auto"/>
            <w:noWrap/>
            <w:vAlign w:val="bottom"/>
            <w:hideMark/>
          </w:tcPr>
          <w:p w14:paraId="07F5702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Included observations: 30</w:t>
            </w:r>
          </w:p>
        </w:tc>
        <w:tc>
          <w:tcPr>
            <w:tcW w:w="1060" w:type="dxa"/>
            <w:shd w:val="clear" w:color="auto" w:fill="auto"/>
            <w:noWrap/>
            <w:vAlign w:val="bottom"/>
            <w:hideMark/>
          </w:tcPr>
          <w:p w14:paraId="6DDD354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960" w:type="dxa"/>
            <w:shd w:val="clear" w:color="auto" w:fill="auto"/>
            <w:noWrap/>
            <w:vAlign w:val="bottom"/>
            <w:hideMark/>
          </w:tcPr>
          <w:p w14:paraId="5A52CBB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1E84F5DF" w14:textId="77777777" w:rsidTr="009F35A8">
        <w:trPr>
          <w:trHeight w:val="300"/>
          <w:jc w:val="center"/>
        </w:trPr>
        <w:tc>
          <w:tcPr>
            <w:tcW w:w="1787" w:type="dxa"/>
            <w:shd w:val="clear" w:color="auto" w:fill="auto"/>
            <w:noWrap/>
            <w:vAlign w:val="bottom"/>
            <w:hideMark/>
          </w:tcPr>
          <w:p w14:paraId="5C5BF12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00" w:type="dxa"/>
            <w:shd w:val="clear" w:color="auto" w:fill="auto"/>
            <w:noWrap/>
            <w:vAlign w:val="bottom"/>
            <w:hideMark/>
          </w:tcPr>
          <w:p w14:paraId="4E4060AE"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16C9CD6D"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56DA9CBF"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1BBC368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554D7A9A" w14:textId="77777777" w:rsidTr="009F35A8">
        <w:trPr>
          <w:trHeight w:val="300"/>
          <w:jc w:val="center"/>
        </w:trPr>
        <w:tc>
          <w:tcPr>
            <w:tcW w:w="1787" w:type="dxa"/>
            <w:shd w:val="clear" w:color="auto" w:fill="auto"/>
            <w:noWrap/>
            <w:vAlign w:val="bottom"/>
            <w:hideMark/>
          </w:tcPr>
          <w:p w14:paraId="6DD9262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Variable</w:t>
            </w:r>
          </w:p>
        </w:tc>
        <w:tc>
          <w:tcPr>
            <w:tcW w:w="1000" w:type="dxa"/>
            <w:shd w:val="clear" w:color="auto" w:fill="auto"/>
            <w:noWrap/>
            <w:vAlign w:val="bottom"/>
            <w:hideMark/>
          </w:tcPr>
          <w:p w14:paraId="3E99A49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Coefficient</w:t>
            </w:r>
          </w:p>
        </w:tc>
        <w:tc>
          <w:tcPr>
            <w:tcW w:w="1062" w:type="dxa"/>
            <w:shd w:val="clear" w:color="auto" w:fill="auto"/>
            <w:noWrap/>
            <w:vAlign w:val="bottom"/>
            <w:hideMark/>
          </w:tcPr>
          <w:p w14:paraId="274B5F5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Std. Error</w:t>
            </w:r>
          </w:p>
        </w:tc>
        <w:tc>
          <w:tcPr>
            <w:tcW w:w="1060" w:type="dxa"/>
            <w:shd w:val="clear" w:color="auto" w:fill="auto"/>
            <w:noWrap/>
            <w:vAlign w:val="bottom"/>
            <w:hideMark/>
          </w:tcPr>
          <w:p w14:paraId="119642F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t-Statistic</w:t>
            </w:r>
          </w:p>
        </w:tc>
        <w:tc>
          <w:tcPr>
            <w:tcW w:w="960" w:type="dxa"/>
            <w:shd w:val="clear" w:color="auto" w:fill="auto"/>
            <w:noWrap/>
            <w:vAlign w:val="bottom"/>
            <w:hideMark/>
          </w:tcPr>
          <w:p w14:paraId="4C93987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Prob.</w:t>
            </w:r>
          </w:p>
        </w:tc>
      </w:tr>
      <w:tr w:rsidR="009F35A8" w:rsidRPr="00A94FA3" w14:paraId="0E7AA16E" w14:textId="77777777" w:rsidTr="009F35A8">
        <w:trPr>
          <w:trHeight w:val="300"/>
          <w:jc w:val="center"/>
        </w:trPr>
        <w:tc>
          <w:tcPr>
            <w:tcW w:w="1787" w:type="dxa"/>
            <w:shd w:val="clear" w:color="auto" w:fill="auto"/>
            <w:noWrap/>
            <w:vAlign w:val="bottom"/>
            <w:hideMark/>
          </w:tcPr>
          <w:p w14:paraId="1865509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01D0B6BA"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3EFEAE3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4B6DAFF3"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4A03CA7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6B4CCCBB" w14:textId="77777777" w:rsidTr="009F35A8">
        <w:trPr>
          <w:trHeight w:val="300"/>
          <w:jc w:val="center"/>
        </w:trPr>
        <w:tc>
          <w:tcPr>
            <w:tcW w:w="1787" w:type="dxa"/>
            <w:shd w:val="clear" w:color="auto" w:fill="auto"/>
            <w:noWrap/>
            <w:vAlign w:val="bottom"/>
            <w:hideMark/>
          </w:tcPr>
          <w:p w14:paraId="118FB1E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C</w:t>
            </w:r>
          </w:p>
        </w:tc>
        <w:tc>
          <w:tcPr>
            <w:tcW w:w="1000" w:type="dxa"/>
            <w:shd w:val="clear" w:color="auto" w:fill="auto"/>
            <w:noWrap/>
            <w:vAlign w:val="bottom"/>
            <w:hideMark/>
          </w:tcPr>
          <w:p w14:paraId="50A8ECE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0.005258</w:t>
            </w:r>
          </w:p>
        </w:tc>
        <w:tc>
          <w:tcPr>
            <w:tcW w:w="1062" w:type="dxa"/>
            <w:shd w:val="clear" w:color="auto" w:fill="auto"/>
            <w:noWrap/>
            <w:vAlign w:val="bottom"/>
            <w:hideMark/>
          </w:tcPr>
          <w:p w14:paraId="7B95D2D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0.009765</w:t>
            </w:r>
          </w:p>
        </w:tc>
        <w:tc>
          <w:tcPr>
            <w:tcW w:w="1060" w:type="dxa"/>
            <w:shd w:val="clear" w:color="auto" w:fill="auto"/>
            <w:noWrap/>
            <w:vAlign w:val="bottom"/>
            <w:hideMark/>
          </w:tcPr>
          <w:p w14:paraId="3DC5F89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0.538415</w:t>
            </w:r>
          </w:p>
        </w:tc>
        <w:tc>
          <w:tcPr>
            <w:tcW w:w="960" w:type="dxa"/>
            <w:shd w:val="clear" w:color="auto" w:fill="auto"/>
            <w:noWrap/>
            <w:vAlign w:val="bottom"/>
            <w:hideMark/>
          </w:tcPr>
          <w:p w14:paraId="6EDE902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0.5945</w:t>
            </w:r>
          </w:p>
        </w:tc>
      </w:tr>
      <w:tr w:rsidR="009F35A8" w:rsidRPr="00A94FA3" w14:paraId="0E4F5432" w14:textId="77777777" w:rsidTr="009F35A8">
        <w:trPr>
          <w:trHeight w:val="300"/>
          <w:jc w:val="center"/>
        </w:trPr>
        <w:tc>
          <w:tcPr>
            <w:tcW w:w="1787" w:type="dxa"/>
            <w:shd w:val="clear" w:color="auto" w:fill="auto"/>
            <w:noWrap/>
            <w:vAlign w:val="bottom"/>
            <w:hideMark/>
          </w:tcPr>
          <w:p w14:paraId="7C57145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RMRF</w:t>
            </w:r>
          </w:p>
        </w:tc>
        <w:tc>
          <w:tcPr>
            <w:tcW w:w="1000" w:type="dxa"/>
            <w:shd w:val="clear" w:color="auto" w:fill="auto"/>
            <w:noWrap/>
            <w:vAlign w:val="bottom"/>
            <w:hideMark/>
          </w:tcPr>
          <w:p w14:paraId="33B4824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0.750753</w:t>
            </w:r>
          </w:p>
        </w:tc>
        <w:tc>
          <w:tcPr>
            <w:tcW w:w="1062" w:type="dxa"/>
            <w:shd w:val="clear" w:color="auto" w:fill="auto"/>
            <w:noWrap/>
            <w:vAlign w:val="bottom"/>
            <w:hideMark/>
          </w:tcPr>
          <w:p w14:paraId="2EF5F56B"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0.166716</w:t>
            </w:r>
          </w:p>
        </w:tc>
        <w:tc>
          <w:tcPr>
            <w:tcW w:w="1060" w:type="dxa"/>
            <w:shd w:val="clear" w:color="auto" w:fill="auto"/>
            <w:noWrap/>
            <w:vAlign w:val="bottom"/>
            <w:hideMark/>
          </w:tcPr>
          <w:p w14:paraId="2CD4E2BD"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4.5032</w:t>
            </w:r>
          </w:p>
        </w:tc>
        <w:tc>
          <w:tcPr>
            <w:tcW w:w="960" w:type="dxa"/>
            <w:shd w:val="clear" w:color="auto" w:fill="auto"/>
            <w:noWrap/>
            <w:vAlign w:val="bottom"/>
            <w:hideMark/>
          </w:tcPr>
          <w:p w14:paraId="7E0B307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0.0001</w:t>
            </w:r>
          </w:p>
        </w:tc>
      </w:tr>
      <w:tr w:rsidR="009F35A8" w:rsidRPr="00A94FA3" w14:paraId="25E44868" w14:textId="77777777" w:rsidTr="009F35A8">
        <w:trPr>
          <w:trHeight w:val="300"/>
          <w:jc w:val="center"/>
        </w:trPr>
        <w:tc>
          <w:tcPr>
            <w:tcW w:w="1787" w:type="dxa"/>
            <w:shd w:val="clear" w:color="auto" w:fill="auto"/>
            <w:noWrap/>
            <w:vAlign w:val="bottom"/>
            <w:hideMark/>
          </w:tcPr>
          <w:p w14:paraId="145DCB8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00" w:type="dxa"/>
            <w:shd w:val="clear" w:color="auto" w:fill="auto"/>
            <w:noWrap/>
            <w:vAlign w:val="bottom"/>
            <w:hideMark/>
          </w:tcPr>
          <w:p w14:paraId="6D55807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2" w:type="dxa"/>
            <w:shd w:val="clear" w:color="auto" w:fill="auto"/>
            <w:noWrap/>
            <w:vAlign w:val="bottom"/>
            <w:hideMark/>
          </w:tcPr>
          <w:p w14:paraId="042F06B8"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1060" w:type="dxa"/>
            <w:shd w:val="clear" w:color="auto" w:fill="auto"/>
            <w:noWrap/>
            <w:vAlign w:val="bottom"/>
            <w:hideMark/>
          </w:tcPr>
          <w:p w14:paraId="1B216317"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6AE31D34"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r w:rsidR="009F35A8" w:rsidRPr="00A94FA3" w14:paraId="481F8130" w14:textId="77777777" w:rsidTr="009F35A8">
        <w:trPr>
          <w:trHeight w:val="300"/>
          <w:jc w:val="center"/>
        </w:trPr>
        <w:tc>
          <w:tcPr>
            <w:tcW w:w="1787" w:type="dxa"/>
            <w:shd w:val="clear" w:color="auto" w:fill="auto"/>
            <w:noWrap/>
            <w:vAlign w:val="bottom"/>
            <w:hideMark/>
          </w:tcPr>
          <w:p w14:paraId="41BA82A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R-squared</w:t>
            </w:r>
          </w:p>
        </w:tc>
        <w:tc>
          <w:tcPr>
            <w:tcW w:w="1000" w:type="dxa"/>
            <w:shd w:val="clear" w:color="auto" w:fill="auto"/>
            <w:noWrap/>
            <w:vAlign w:val="bottom"/>
            <w:hideMark/>
          </w:tcPr>
          <w:p w14:paraId="2B32A4A5"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0.420035</w:t>
            </w:r>
          </w:p>
        </w:tc>
        <w:tc>
          <w:tcPr>
            <w:tcW w:w="2122" w:type="dxa"/>
            <w:gridSpan w:val="2"/>
            <w:shd w:val="clear" w:color="auto" w:fill="auto"/>
            <w:noWrap/>
            <w:vAlign w:val="bottom"/>
            <w:hideMark/>
          </w:tcPr>
          <w:p w14:paraId="50E32A5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Mean dependent var</w:t>
            </w:r>
          </w:p>
        </w:tc>
        <w:tc>
          <w:tcPr>
            <w:tcW w:w="960" w:type="dxa"/>
            <w:shd w:val="clear" w:color="auto" w:fill="auto"/>
            <w:noWrap/>
            <w:vAlign w:val="bottom"/>
            <w:hideMark/>
          </w:tcPr>
          <w:p w14:paraId="35DBB0E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0.008799</w:t>
            </w:r>
          </w:p>
        </w:tc>
      </w:tr>
      <w:tr w:rsidR="009F35A8" w:rsidRPr="00A94FA3" w14:paraId="68348A16" w14:textId="77777777" w:rsidTr="009F35A8">
        <w:trPr>
          <w:trHeight w:val="300"/>
          <w:jc w:val="center"/>
        </w:trPr>
        <w:tc>
          <w:tcPr>
            <w:tcW w:w="1787" w:type="dxa"/>
            <w:shd w:val="clear" w:color="auto" w:fill="auto"/>
            <w:noWrap/>
            <w:vAlign w:val="bottom"/>
            <w:hideMark/>
          </w:tcPr>
          <w:p w14:paraId="7BABE96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Adjusted R-squared</w:t>
            </w:r>
          </w:p>
        </w:tc>
        <w:tc>
          <w:tcPr>
            <w:tcW w:w="1000" w:type="dxa"/>
            <w:shd w:val="clear" w:color="auto" w:fill="auto"/>
            <w:noWrap/>
            <w:vAlign w:val="bottom"/>
            <w:hideMark/>
          </w:tcPr>
          <w:p w14:paraId="0D25DB8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0.399322</w:t>
            </w:r>
          </w:p>
        </w:tc>
        <w:tc>
          <w:tcPr>
            <w:tcW w:w="2122" w:type="dxa"/>
            <w:gridSpan w:val="2"/>
            <w:shd w:val="clear" w:color="auto" w:fill="auto"/>
            <w:noWrap/>
            <w:vAlign w:val="bottom"/>
            <w:hideMark/>
          </w:tcPr>
          <w:p w14:paraId="00638C0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S.D. dependent var</w:t>
            </w:r>
          </w:p>
        </w:tc>
        <w:tc>
          <w:tcPr>
            <w:tcW w:w="960" w:type="dxa"/>
            <w:shd w:val="clear" w:color="auto" w:fill="auto"/>
            <w:noWrap/>
            <w:vAlign w:val="bottom"/>
            <w:hideMark/>
          </w:tcPr>
          <w:p w14:paraId="0600CFE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0.068789</w:t>
            </w:r>
          </w:p>
        </w:tc>
      </w:tr>
      <w:tr w:rsidR="009F35A8" w:rsidRPr="00A94FA3" w14:paraId="480E30D3" w14:textId="77777777" w:rsidTr="009F35A8">
        <w:trPr>
          <w:trHeight w:val="300"/>
          <w:jc w:val="center"/>
        </w:trPr>
        <w:tc>
          <w:tcPr>
            <w:tcW w:w="1787" w:type="dxa"/>
            <w:shd w:val="clear" w:color="auto" w:fill="auto"/>
            <w:noWrap/>
            <w:vAlign w:val="bottom"/>
            <w:hideMark/>
          </w:tcPr>
          <w:p w14:paraId="42A26CE8"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S.E. of regression</w:t>
            </w:r>
          </w:p>
        </w:tc>
        <w:tc>
          <w:tcPr>
            <w:tcW w:w="1000" w:type="dxa"/>
            <w:shd w:val="clear" w:color="auto" w:fill="auto"/>
            <w:noWrap/>
            <w:vAlign w:val="bottom"/>
            <w:hideMark/>
          </w:tcPr>
          <w:p w14:paraId="6C38DE17"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0.053314</w:t>
            </w:r>
          </w:p>
        </w:tc>
        <w:tc>
          <w:tcPr>
            <w:tcW w:w="2122" w:type="dxa"/>
            <w:gridSpan w:val="2"/>
            <w:shd w:val="clear" w:color="auto" w:fill="auto"/>
            <w:noWrap/>
            <w:vAlign w:val="bottom"/>
            <w:hideMark/>
          </w:tcPr>
          <w:p w14:paraId="5CAD021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Akaike info criterion</w:t>
            </w:r>
          </w:p>
        </w:tc>
        <w:tc>
          <w:tcPr>
            <w:tcW w:w="960" w:type="dxa"/>
            <w:shd w:val="clear" w:color="auto" w:fill="auto"/>
            <w:noWrap/>
            <w:vAlign w:val="bottom"/>
            <w:hideMark/>
          </w:tcPr>
          <w:p w14:paraId="74359E7E"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-2.9609</w:t>
            </w:r>
          </w:p>
        </w:tc>
      </w:tr>
      <w:tr w:rsidR="009F35A8" w:rsidRPr="00A94FA3" w14:paraId="1F31FBF9" w14:textId="77777777" w:rsidTr="009F35A8">
        <w:trPr>
          <w:trHeight w:val="300"/>
          <w:jc w:val="center"/>
        </w:trPr>
        <w:tc>
          <w:tcPr>
            <w:tcW w:w="1787" w:type="dxa"/>
            <w:shd w:val="clear" w:color="auto" w:fill="auto"/>
            <w:noWrap/>
            <w:vAlign w:val="bottom"/>
            <w:hideMark/>
          </w:tcPr>
          <w:p w14:paraId="6373DB9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Sum squared resid</w:t>
            </w:r>
          </w:p>
        </w:tc>
        <w:tc>
          <w:tcPr>
            <w:tcW w:w="1000" w:type="dxa"/>
            <w:shd w:val="clear" w:color="auto" w:fill="auto"/>
            <w:noWrap/>
            <w:vAlign w:val="bottom"/>
            <w:hideMark/>
          </w:tcPr>
          <w:p w14:paraId="6EBC91B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0.079587</w:t>
            </w:r>
          </w:p>
        </w:tc>
        <w:tc>
          <w:tcPr>
            <w:tcW w:w="2122" w:type="dxa"/>
            <w:gridSpan w:val="2"/>
            <w:shd w:val="clear" w:color="auto" w:fill="auto"/>
            <w:noWrap/>
            <w:vAlign w:val="bottom"/>
            <w:hideMark/>
          </w:tcPr>
          <w:p w14:paraId="532DF89C"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Schwarz criterion</w:t>
            </w:r>
          </w:p>
        </w:tc>
        <w:tc>
          <w:tcPr>
            <w:tcW w:w="960" w:type="dxa"/>
            <w:shd w:val="clear" w:color="auto" w:fill="auto"/>
            <w:noWrap/>
            <w:vAlign w:val="bottom"/>
            <w:hideMark/>
          </w:tcPr>
          <w:p w14:paraId="25A75343"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-2.86748</w:t>
            </w:r>
          </w:p>
        </w:tc>
      </w:tr>
      <w:tr w:rsidR="009F35A8" w:rsidRPr="00A94FA3" w14:paraId="5D130895" w14:textId="77777777" w:rsidTr="009F35A8">
        <w:trPr>
          <w:trHeight w:val="300"/>
          <w:jc w:val="center"/>
        </w:trPr>
        <w:tc>
          <w:tcPr>
            <w:tcW w:w="1787" w:type="dxa"/>
            <w:shd w:val="clear" w:color="auto" w:fill="auto"/>
            <w:noWrap/>
            <w:vAlign w:val="bottom"/>
            <w:hideMark/>
          </w:tcPr>
          <w:p w14:paraId="5B9C2FA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Log likelihood</w:t>
            </w:r>
          </w:p>
        </w:tc>
        <w:tc>
          <w:tcPr>
            <w:tcW w:w="1000" w:type="dxa"/>
            <w:shd w:val="clear" w:color="auto" w:fill="auto"/>
            <w:noWrap/>
            <w:vAlign w:val="bottom"/>
            <w:hideMark/>
          </w:tcPr>
          <w:p w14:paraId="11DC523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46.41346</w:t>
            </w:r>
          </w:p>
        </w:tc>
        <w:tc>
          <w:tcPr>
            <w:tcW w:w="2122" w:type="dxa"/>
            <w:gridSpan w:val="2"/>
            <w:shd w:val="clear" w:color="auto" w:fill="auto"/>
            <w:noWrap/>
            <w:vAlign w:val="bottom"/>
            <w:hideMark/>
          </w:tcPr>
          <w:p w14:paraId="4C49CA56"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 xml:space="preserve">Hannan-Quinn </w:t>
            </w:r>
            <w:proofErr w:type="spellStart"/>
            <w:r w:rsidRPr="00A94FA3">
              <w:rPr>
                <w:rFonts w:ascii="Times New Roman" w:eastAsia="Times New Roman" w:hAnsi="Times New Roman" w:cs="Times New Roman"/>
                <w:color w:val="000000"/>
                <w:sz w:val="26"/>
                <w:szCs w:val="26"/>
              </w:rPr>
              <w:t>criter</w:t>
            </w:r>
            <w:proofErr w:type="spellEnd"/>
            <w:r w:rsidRPr="00A94FA3">
              <w:rPr>
                <w:rFonts w:ascii="Times New Roman" w:eastAsia="Times New Roman" w:hAnsi="Times New Roman" w:cs="Times New Roman"/>
                <w:color w:val="000000"/>
                <w:sz w:val="26"/>
                <w:szCs w:val="26"/>
              </w:rPr>
              <w:t>.</w:t>
            </w:r>
          </w:p>
        </w:tc>
        <w:tc>
          <w:tcPr>
            <w:tcW w:w="960" w:type="dxa"/>
            <w:shd w:val="clear" w:color="auto" w:fill="auto"/>
            <w:noWrap/>
            <w:vAlign w:val="bottom"/>
            <w:hideMark/>
          </w:tcPr>
          <w:p w14:paraId="45E4295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-2.93101</w:t>
            </w:r>
          </w:p>
        </w:tc>
      </w:tr>
      <w:tr w:rsidR="009F35A8" w:rsidRPr="00A94FA3" w14:paraId="185EF676" w14:textId="77777777" w:rsidTr="009F35A8">
        <w:trPr>
          <w:trHeight w:val="300"/>
          <w:jc w:val="center"/>
        </w:trPr>
        <w:tc>
          <w:tcPr>
            <w:tcW w:w="1787" w:type="dxa"/>
            <w:shd w:val="clear" w:color="auto" w:fill="auto"/>
            <w:noWrap/>
            <w:vAlign w:val="bottom"/>
            <w:hideMark/>
          </w:tcPr>
          <w:p w14:paraId="3E3D2062"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F-statistic</w:t>
            </w:r>
          </w:p>
        </w:tc>
        <w:tc>
          <w:tcPr>
            <w:tcW w:w="1000" w:type="dxa"/>
            <w:shd w:val="clear" w:color="auto" w:fill="auto"/>
            <w:noWrap/>
            <w:vAlign w:val="bottom"/>
            <w:hideMark/>
          </w:tcPr>
          <w:p w14:paraId="4A102ACA"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20.27881</w:t>
            </w:r>
          </w:p>
        </w:tc>
        <w:tc>
          <w:tcPr>
            <w:tcW w:w="2122" w:type="dxa"/>
            <w:gridSpan w:val="2"/>
            <w:shd w:val="clear" w:color="auto" w:fill="auto"/>
            <w:noWrap/>
            <w:vAlign w:val="bottom"/>
            <w:hideMark/>
          </w:tcPr>
          <w:p w14:paraId="69466364"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Durbin-Watson stat</w:t>
            </w:r>
          </w:p>
        </w:tc>
        <w:tc>
          <w:tcPr>
            <w:tcW w:w="960" w:type="dxa"/>
            <w:shd w:val="clear" w:color="auto" w:fill="auto"/>
            <w:noWrap/>
            <w:vAlign w:val="bottom"/>
            <w:hideMark/>
          </w:tcPr>
          <w:p w14:paraId="4C5FF5A1"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2.451119</w:t>
            </w:r>
          </w:p>
        </w:tc>
      </w:tr>
      <w:tr w:rsidR="009F35A8" w:rsidRPr="00A94FA3" w14:paraId="7BAD0968" w14:textId="77777777" w:rsidTr="009F35A8">
        <w:trPr>
          <w:trHeight w:val="300"/>
          <w:jc w:val="center"/>
        </w:trPr>
        <w:tc>
          <w:tcPr>
            <w:tcW w:w="1787" w:type="dxa"/>
            <w:shd w:val="clear" w:color="auto" w:fill="auto"/>
            <w:noWrap/>
            <w:vAlign w:val="bottom"/>
            <w:hideMark/>
          </w:tcPr>
          <w:p w14:paraId="0E21BF99"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lastRenderedPageBreak/>
              <w:t>Prob(F-statistic)</w:t>
            </w:r>
          </w:p>
        </w:tc>
        <w:tc>
          <w:tcPr>
            <w:tcW w:w="1000" w:type="dxa"/>
            <w:shd w:val="clear" w:color="auto" w:fill="auto"/>
            <w:noWrap/>
            <w:vAlign w:val="bottom"/>
            <w:hideMark/>
          </w:tcPr>
          <w:p w14:paraId="3FC002EF"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r w:rsidRPr="00A94FA3">
              <w:rPr>
                <w:rFonts w:ascii="Times New Roman" w:eastAsia="Times New Roman" w:hAnsi="Times New Roman" w:cs="Times New Roman"/>
                <w:color w:val="000000"/>
                <w:sz w:val="26"/>
                <w:szCs w:val="26"/>
              </w:rPr>
              <w:t>0.000108</w:t>
            </w:r>
          </w:p>
        </w:tc>
        <w:tc>
          <w:tcPr>
            <w:tcW w:w="1062" w:type="dxa"/>
            <w:shd w:val="clear" w:color="auto" w:fill="auto"/>
            <w:noWrap/>
            <w:vAlign w:val="bottom"/>
            <w:hideMark/>
          </w:tcPr>
          <w:p w14:paraId="443D6710" w14:textId="77777777" w:rsidR="009F35A8" w:rsidRPr="00A94FA3" w:rsidRDefault="009F35A8" w:rsidP="009F35A8">
            <w:pPr>
              <w:spacing w:after="0" w:line="240" w:lineRule="auto"/>
              <w:jc w:val="center"/>
              <w:rPr>
                <w:rFonts w:ascii="Times New Roman" w:eastAsia="Times New Roman" w:hAnsi="Times New Roman" w:cs="Times New Roman"/>
                <w:color w:val="000000"/>
                <w:sz w:val="26"/>
                <w:szCs w:val="26"/>
              </w:rPr>
            </w:pPr>
          </w:p>
        </w:tc>
        <w:tc>
          <w:tcPr>
            <w:tcW w:w="1060" w:type="dxa"/>
            <w:shd w:val="clear" w:color="auto" w:fill="auto"/>
            <w:noWrap/>
            <w:vAlign w:val="bottom"/>
            <w:hideMark/>
          </w:tcPr>
          <w:p w14:paraId="02A79B4C"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c>
          <w:tcPr>
            <w:tcW w:w="960" w:type="dxa"/>
            <w:shd w:val="clear" w:color="auto" w:fill="auto"/>
            <w:noWrap/>
            <w:vAlign w:val="bottom"/>
            <w:hideMark/>
          </w:tcPr>
          <w:p w14:paraId="72FD54D9" w14:textId="77777777" w:rsidR="009F35A8" w:rsidRPr="00A94FA3" w:rsidRDefault="009F35A8" w:rsidP="009F35A8">
            <w:pPr>
              <w:spacing w:after="0" w:line="240" w:lineRule="auto"/>
              <w:jc w:val="center"/>
              <w:rPr>
                <w:rFonts w:ascii="Times New Roman" w:eastAsia="Times New Roman" w:hAnsi="Times New Roman" w:cs="Times New Roman"/>
                <w:sz w:val="26"/>
                <w:szCs w:val="26"/>
              </w:rPr>
            </w:pPr>
          </w:p>
        </w:tc>
      </w:tr>
    </w:tbl>
    <w:p w14:paraId="384EE660" w14:textId="77777777" w:rsidR="009F35A8" w:rsidRPr="00A94FA3" w:rsidRDefault="009F35A8" w:rsidP="009F35A8">
      <w:pPr>
        <w:jc w:val="center"/>
        <w:rPr>
          <w:rFonts w:ascii="Times New Roman" w:hAnsi="Times New Roman" w:cs="Times New Roman"/>
          <w:sz w:val="26"/>
          <w:szCs w:val="26"/>
        </w:rPr>
      </w:pPr>
    </w:p>
    <w:p w14:paraId="7381B61B" w14:textId="77777777" w:rsidR="009F35A8" w:rsidRPr="00A94FA3" w:rsidRDefault="009F35A8" w:rsidP="00530D74">
      <w:pPr>
        <w:rPr>
          <w:rFonts w:ascii="Times New Roman" w:hAnsi="Times New Roman" w:cs="Times New Roman"/>
          <w:sz w:val="26"/>
          <w:szCs w:val="26"/>
        </w:rPr>
      </w:pPr>
    </w:p>
    <w:p w14:paraId="5234104F" w14:textId="77777777" w:rsidR="009F35A8" w:rsidRPr="00A94FA3" w:rsidRDefault="009F35A8" w:rsidP="009F35A8">
      <w:pPr>
        <w:jc w:val="center"/>
        <w:rPr>
          <w:rFonts w:ascii="Times New Roman" w:hAnsi="Times New Roman" w:cs="Times New Roman"/>
          <w:sz w:val="26"/>
          <w:szCs w:val="26"/>
        </w:rPr>
      </w:pPr>
    </w:p>
    <w:p w14:paraId="3342DB04" w14:textId="77777777" w:rsidR="00510D2B" w:rsidRPr="002B2BA4" w:rsidRDefault="00510D2B" w:rsidP="00510D2B">
      <w:pPr>
        <w:rPr>
          <w:rFonts w:ascii="Times New Roman" w:eastAsia="Times New Roman" w:hAnsi="Times New Roman" w:cs="Times New Roman"/>
          <w:sz w:val="28"/>
          <w:szCs w:val="28"/>
        </w:rPr>
      </w:pPr>
    </w:p>
    <w:p w14:paraId="27CA2EFD" w14:textId="70C5C601" w:rsidR="003D6248" w:rsidRPr="009F35A8" w:rsidRDefault="003D6248" w:rsidP="003D6248">
      <w:pPr>
        <w:spacing w:line="276" w:lineRule="auto"/>
        <w:jc w:val="center"/>
        <w:rPr>
          <w:rFonts w:ascii="Times New Roman" w:eastAsia="Times New Roman" w:hAnsi="Times New Roman" w:cs="Times New Roman"/>
          <w:b/>
          <w:bCs/>
          <w:color w:val="000000"/>
          <w:sz w:val="26"/>
          <w:szCs w:val="26"/>
        </w:rPr>
      </w:pPr>
      <w:r w:rsidRPr="009F35A8">
        <w:rPr>
          <w:rFonts w:ascii="Times New Roman" w:eastAsia="Times New Roman" w:hAnsi="Times New Roman" w:cs="Times New Roman"/>
          <w:b/>
          <w:bCs/>
          <w:color w:val="000000"/>
          <w:sz w:val="26"/>
          <w:szCs w:val="26"/>
        </w:rPr>
        <w:t xml:space="preserve">PHỤ LỤC </w:t>
      </w:r>
      <w:r w:rsidR="009F35A8" w:rsidRPr="009F35A8">
        <w:rPr>
          <w:rFonts w:ascii="Times New Roman" w:eastAsia="Times New Roman" w:hAnsi="Times New Roman" w:cs="Times New Roman"/>
          <w:b/>
          <w:bCs/>
          <w:color w:val="000000"/>
          <w:sz w:val="26"/>
          <w:szCs w:val="26"/>
        </w:rPr>
        <w:t>2</w:t>
      </w:r>
      <w:r w:rsidRPr="009F35A8">
        <w:rPr>
          <w:rFonts w:ascii="Times New Roman" w:eastAsia="Times New Roman" w:hAnsi="Times New Roman" w:cs="Times New Roman"/>
          <w:b/>
          <w:bCs/>
          <w:color w:val="000000"/>
          <w:sz w:val="26"/>
          <w:szCs w:val="26"/>
        </w:rPr>
        <w:t>: KIỂM ĐỊNH SỰ PHÙ HỢP CỦA MÔ HÌNH FAMA FRENCH</w:t>
      </w:r>
    </w:p>
    <w:p w14:paraId="127961A0"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RIRF_BID:</w:t>
      </w:r>
    </w:p>
    <w:p w14:paraId="55A2F610" w14:textId="77777777" w:rsidR="003D6248" w:rsidRDefault="003D6248" w:rsidP="003D6248">
      <w:pPr>
        <w:spacing w:line="276" w:lineRule="auto"/>
        <w:jc w:val="center"/>
        <w:rPr>
          <w:rFonts w:ascii="Times New Roman" w:eastAsia="Times New Roman" w:hAnsi="Times New Roman" w:cs="Times New Roman"/>
          <w:b/>
          <w:color w:val="000000"/>
          <w:sz w:val="26"/>
          <w:szCs w:val="26"/>
        </w:rPr>
      </w:pPr>
      <w:r>
        <w:rPr>
          <w:noProof/>
        </w:rPr>
        <w:drawing>
          <wp:inline distT="0" distB="0" distL="0" distR="0" wp14:anchorId="0B3683F5" wp14:editId="4570F770">
            <wp:extent cx="3787468" cy="2636748"/>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787468" cy="2636748"/>
                    </a:xfrm>
                    <a:prstGeom prst="rect">
                      <a:avLst/>
                    </a:prstGeom>
                    <a:ln/>
                  </pic:spPr>
                </pic:pic>
              </a:graphicData>
            </a:graphic>
          </wp:inline>
        </w:drawing>
      </w:r>
    </w:p>
    <w:p w14:paraId="67C6B3D4"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RIRF_EIB:</w:t>
      </w:r>
    </w:p>
    <w:p w14:paraId="4CEDBB0F" w14:textId="77777777" w:rsidR="003D6248" w:rsidRDefault="003D6248" w:rsidP="003D6248">
      <w:pPr>
        <w:spacing w:line="276" w:lineRule="auto"/>
        <w:jc w:val="center"/>
        <w:rPr>
          <w:rFonts w:ascii="Times New Roman" w:eastAsia="Times New Roman" w:hAnsi="Times New Roman" w:cs="Times New Roman"/>
          <w:b/>
          <w:color w:val="000000"/>
          <w:sz w:val="26"/>
          <w:szCs w:val="26"/>
        </w:rPr>
      </w:pPr>
      <w:r>
        <w:rPr>
          <w:noProof/>
        </w:rPr>
        <w:drawing>
          <wp:inline distT="0" distB="0" distL="0" distR="0" wp14:anchorId="19D16EB0" wp14:editId="1290181A">
            <wp:extent cx="3711262" cy="2591025"/>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711262" cy="2591025"/>
                    </a:xfrm>
                    <a:prstGeom prst="rect">
                      <a:avLst/>
                    </a:prstGeom>
                    <a:ln/>
                  </pic:spPr>
                </pic:pic>
              </a:graphicData>
            </a:graphic>
          </wp:inline>
        </w:drawing>
      </w:r>
    </w:p>
    <w:p w14:paraId="10C1E8EB" w14:textId="77777777" w:rsidR="003D6248" w:rsidRDefault="003D6248" w:rsidP="009F35A8">
      <w:pPr>
        <w:spacing w:line="276" w:lineRule="auto"/>
        <w:rPr>
          <w:rFonts w:ascii="Times New Roman" w:eastAsia="Times New Roman" w:hAnsi="Times New Roman" w:cs="Times New Roman"/>
          <w:b/>
          <w:color w:val="000000"/>
          <w:sz w:val="26"/>
          <w:szCs w:val="26"/>
        </w:rPr>
      </w:pPr>
    </w:p>
    <w:p w14:paraId="7A114B45"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RIRF_TCB:</w:t>
      </w:r>
    </w:p>
    <w:p w14:paraId="04819659" w14:textId="77777777" w:rsidR="003D6248" w:rsidRDefault="003D6248" w:rsidP="003D6248">
      <w:pPr>
        <w:spacing w:line="276" w:lineRule="auto"/>
        <w:jc w:val="center"/>
      </w:pPr>
      <w:r>
        <w:rPr>
          <w:noProof/>
        </w:rPr>
        <w:drawing>
          <wp:inline distT="0" distB="0" distL="0" distR="0" wp14:anchorId="3CF95FD5" wp14:editId="45DE45AC">
            <wp:extent cx="3802710" cy="26596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802710" cy="2659610"/>
                    </a:xfrm>
                    <a:prstGeom prst="rect">
                      <a:avLst/>
                    </a:prstGeom>
                    <a:ln/>
                  </pic:spPr>
                </pic:pic>
              </a:graphicData>
            </a:graphic>
          </wp:inline>
        </w:drawing>
      </w:r>
      <w:r>
        <w:t xml:space="preserve"> </w:t>
      </w:r>
    </w:p>
    <w:p w14:paraId="7A71869B"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4.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RIRF_HDB:</w:t>
      </w:r>
    </w:p>
    <w:p w14:paraId="7045E3F0" w14:textId="77777777" w:rsidR="003D6248" w:rsidRDefault="003D6248" w:rsidP="003D6248">
      <w:pPr>
        <w:spacing w:line="276" w:lineRule="auto"/>
        <w:jc w:val="center"/>
      </w:pPr>
      <w:r>
        <w:rPr>
          <w:noProof/>
        </w:rPr>
        <w:drawing>
          <wp:inline distT="0" distB="0" distL="0" distR="0" wp14:anchorId="7B23A269" wp14:editId="211A8890">
            <wp:extent cx="3718882" cy="2636748"/>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718882" cy="2636748"/>
                    </a:xfrm>
                    <a:prstGeom prst="rect">
                      <a:avLst/>
                    </a:prstGeom>
                    <a:ln/>
                  </pic:spPr>
                </pic:pic>
              </a:graphicData>
            </a:graphic>
          </wp:inline>
        </w:drawing>
      </w:r>
    </w:p>
    <w:p w14:paraId="4446634D" w14:textId="77777777" w:rsidR="003D6248" w:rsidRDefault="003D6248" w:rsidP="003D6248">
      <w:pPr>
        <w:spacing w:line="276" w:lineRule="auto"/>
      </w:pPr>
    </w:p>
    <w:p w14:paraId="5B5C5737" w14:textId="77777777" w:rsidR="003D6248" w:rsidRDefault="003D6248" w:rsidP="003D6248">
      <w:pPr>
        <w:spacing w:line="276" w:lineRule="auto"/>
      </w:pPr>
    </w:p>
    <w:p w14:paraId="008AB572" w14:textId="77777777" w:rsidR="003D6248" w:rsidRDefault="003D6248" w:rsidP="003D6248">
      <w:pPr>
        <w:spacing w:line="276" w:lineRule="auto"/>
      </w:pPr>
    </w:p>
    <w:p w14:paraId="645F8F6F" w14:textId="77777777" w:rsidR="003D6248" w:rsidRDefault="003D6248" w:rsidP="003D6248">
      <w:pPr>
        <w:spacing w:line="276" w:lineRule="auto"/>
      </w:pPr>
    </w:p>
    <w:p w14:paraId="410E77EE" w14:textId="77777777" w:rsidR="003D6248" w:rsidRDefault="003D6248" w:rsidP="003D6248">
      <w:pPr>
        <w:spacing w:line="276" w:lineRule="auto"/>
      </w:pPr>
    </w:p>
    <w:p w14:paraId="631BCC43" w14:textId="77777777" w:rsidR="003D6248" w:rsidRDefault="003D6248" w:rsidP="003D6248">
      <w:pPr>
        <w:spacing w:line="276" w:lineRule="auto"/>
      </w:pPr>
    </w:p>
    <w:p w14:paraId="3C780846" w14:textId="77777777" w:rsidR="003D6248" w:rsidRDefault="003D6248" w:rsidP="003D6248">
      <w:pPr>
        <w:spacing w:line="276" w:lineRule="auto"/>
      </w:pPr>
    </w:p>
    <w:p w14:paraId="63E2286A"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5.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RIRF_MBB:</w:t>
      </w:r>
    </w:p>
    <w:p w14:paraId="7635532E" w14:textId="77777777" w:rsidR="003D6248" w:rsidRDefault="003D6248" w:rsidP="003D6248">
      <w:pPr>
        <w:spacing w:line="276" w:lineRule="auto"/>
        <w:jc w:val="center"/>
      </w:pPr>
      <w:r>
        <w:rPr>
          <w:noProof/>
        </w:rPr>
        <w:drawing>
          <wp:inline distT="0" distB="0" distL="0" distR="0" wp14:anchorId="11F5BDE1" wp14:editId="1B8211BE">
            <wp:extent cx="3787468" cy="2690093"/>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87468" cy="2690093"/>
                    </a:xfrm>
                    <a:prstGeom prst="rect">
                      <a:avLst/>
                    </a:prstGeom>
                    <a:ln/>
                  </pic:spPr>
                </pic:pic>
              </a:graphicData>
            </a:graphic>
          </wp:inline>
        </w:drawing>
      </w:r>
      <w:r>
        <w:t xml:space="preserve"> </w:t>
      </w:r>
    </w:p>
    <w:p w14:paraId="76C50265"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6.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RIRF_STB:</w:t>
      </w:r>
    </w:p>
    <w:p w14:paraId="7EF9D21A" w14:textId="77777777" w:rsidR="003D6248" w:rsidRDefault="003D6248" w:rsidP="003D6248">
      <w:pPr>
        <w:spacing w:line="276" w:lineRule="auto"/>
        <w:jc w:val="center"/>
      </w:pPr>
      <w:r>
        <w:rPr>
          <w:noProof/>
        </w:rPr>
        <w:drawing>
          <wp:inline distT="0" distB="0" distL="0" distR="0" wp14:anchorId="67EF77EB" wp14:editId="68D860AA">
            <wp:extent cx="3779848" cy="265199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779848" cy="2651990"/>
                    </a:xfrm>
                    <a:prstGeom prst="rect">
                      <a:avLst/>
                    </a:prstGeom>
                    <a:ln/>
                  </pic:spPr>
                </pic:pic>
              </a:graphicData>
            </a:graphic>
          </wp:inline>
        </w:drawing>
      </w:r>
    </w:p>
    <w:p w14:paraId="50FE218F" w14:textId="77777777" w:rsidR="003D6248" w:rsidRDefault="003D6248" w:rsidP="003D6248">
      <w:pPr>
        <w:spacing w:line="276" w:lineRule="auto"/>
        <w:jc w:val="center"/>
      </w:pPr>
    </w:p>
    <w:p w14:paraId="405A5D5D" w14:textId="77777777" w:rsidR="003D6248" w:rsidRDefault="003D6248" w:rsidP="003D6248">
      <w:pPr>
        <w:spacing w:line="276" w:lineRule="auto"/>
        <w:jc w:val="center"/>
      </w:pPr>
    </w:p>
    <w:p w14:paraId="65BCA0A2" w14:textId="77777777" w:rsidR="003D6248" w:rsidRDefault="003D6248" w:rsidP="003D6248">
      <w:pPr>
        <w:spacing w:line="276" w:lineRule="auto"/>
        <w:jc w:val="center"/>
      </w:pPr>
    </w:p>
    <w:p w14:paraId="106B5D9E" w14:textId="77777777" w:rsidR="003D6248" w:rsidRDefault="003D6248" w:rsidP="003D6248">
      <w:pPr>
        <w:spacing w:line="276" w:lineRule="auto"/>
        <w:jc w:val="center"/>
      </w:pPr>
    </w:p>
    <w:p w14:paraId="01F3260F" w14:textId="77777777" w:rsidR="003D6248" w:rsidRDefault="003D6248" w:rsidP="003D6248">
      <w:pPr>
        <w:spacing w:line="276" w:lineRule="auto"/>
        <w:jc w:val="center"/>
      </w:pPr>
    </w:p>
    <w:p w14:paraId="6807AEA4" w14:textId="77777777" w:rsidR="003D6248" w:rsidRDefault="003D6248" w:rsidP="003D6248">
      <w:pPr>
        <w:spacing w:line="276" w:lineRule="auto"/>
        <w:jc w:val="center"/>
      </w:pPr>
    </w:p>
    <w:p w14:paraId="09C3B555" w14:textId="77777777" w:rsidR="003D6248" w:rsidRDefault="003D6248" w:rsidP="003D6248">
      <w:pPr>
        <w:spacing w:line="276" w:lineRule="auto"/>
        <w:jc w:val="center"/>
      </w:pPr>
    </w:p>
    <w:p w14:paraId="341029A3"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RIRF_CTG:</w:t>
      </w:r>
    </w:p>
    <w:p w14:paraId="6B1A2F0C" w14:textId="77777777" w:rsidR="003D6248" w:rsidRDefault="003D6248" w:rsidP="003D6248">
      <w:pPr>
        <w:spacing w:line="276" w:lineRule="auto"/>
        <w:jc w:val="center"/>
      </w:pPr>
      <w:r>
        <w:rPr>
          <w:noProof/>
        </w:rPr>
        <w:drawing>
          <wp:inline distT="0" distB="0" distL="0" distR="0" wp14:anchorId="500141FB" wp14:editId="5B4D2D6C">
            <wp:extent cx="3764606" cy="2629128"/>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764606" cy="2629128"/>
                    </a:xfrm>
                    <a:prstGeom prst="rect">
                      <a:avLst/>
                    </a:prstGeom>
                    <a:ln/>
                  </pic:spPr>
                </pic:pic>
              </a:graphicData>
            </a:graphic>
          </wp:inline>
        </w:drawing>
      </w:r>
      <w:r>
        <w:t xml:space="preserve"> </w:t>
      </w:r>
    </w:p>
    <w:p w14:paraId="668BE195"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8.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RIRF_TPB:</w:t>
      </w:r>
    </w:p>
    <w:p w14:paraId="1F5A05A5" w14:textId="77777777" w:rsidR="003D6248" w:rsidRDefault="003D6248" w:rsidP="003D6248">
      <w:pPr>
        <w:spacing w:line="276" w:lineRule="auto"/>
        <w:jc w:val="center"/>
      </w:pPr>
      <w:r>
        <w:rPr>
          <w:noProof/>
        </w:rPr>
        <w:drawing>
          <wp:inline distT="0" distB="0" distL="0" distR="0" wp14:anchorId="3AD47003" wp14:editId="02D9EC86">
            <wp:extent cx="3894157" cy="2728196"/>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894157" cy="2728196"/>
                    </a:xfrm>
                    <a:prstGeom prst="rect">
                      <a:avLst/>
                    </a:prstGeom>
                    <a:ln/>
                  </pic:spPr>
                </pic:pic>
              </a:graphicData>
            </a:graphic>
          </wp:inline>
        </w:drawing>
      </w:r>
    </w:p>
    <w:p w14:paraId="5B974FB9" w14:textId="77777777" w:rsidR="003D6248" w:rsidRDefault="003D6248" w:rsidP="003D6248">
      <w:pPr>
        <w:spacing w:line="276" w:lineRule="auto"/>
        <w:jc w:val="center"/>
      </w:pPr>
    </w:p>
    <w:p w14:paraId="56DA62AB" w14:textId="77777777" w:rsidR="003D6248" w:rsidRDefault="003D6248" w:rsidP="003D6248">
      <w:pPr>
        <w:spacing w:line="276" w:lineRule="auto"/>
        <w:jc w:val="center"/>
      </w:pPr>
    </w:p>
    <w:p w14:paraId="13081AA2" w14:textId="77777777" w:rsidR="003D6248" w:rsidRDefault="003D6248" w:rsidP="003D6248">
      <w:pPr>
        <w:spacing w:line="276" w:lineRule="auto"/>
        <w:jc w:val="center"/>
      </w:pPr>
    </w:p>
    <w:p w14:paraId="38F26A88" w14:textId="77777777" w:rsidR="003D6248" w:rsidRDefault="003D6248" w:rsidP="003D6248">
      <w:pPr>
        <w:spacing w:line="276" w:lineRule="auto"/>
        <w:jc w:val="center"/>
      </w:pPr>
    </w:p>
    <w:p w14:paraId="46EDA74B" w14:textId="77777777" w:rsidR="003D6248" w:rsidRDefault="003D6248" w:rsidP="003D6248">
      <w:pPr>
        <w:spacing w:line="276" w:lineRule="auto"/>
        <w:jc w:val="center"/>
      </w:pPr>
    </w:p>
    <w:p w14:paraId="2637B174" w14:textId="77777777" w:rsidR="003D6248" w:rsidRDefault="003D6248" w:rsidP="003D6248">
      <w:pPr>
        <w:spacing w:line="276" w:lineRule="auto"/>
        <w:jc w:val="center"/>
      </w:pPr>
    </w:p>
    <w:p w14:paraId="419F7460" w14:textId="77777777" w:rsidR="003D6248" w:rsidRDefault="003D6248" w:rsidP="003D6248">
      <w:pPr>
        <w:spacing w:line="276" w:lineRule="auto"/>
        <w:jc w:val="center"/>
      </w:pPr>
    </w:p>
    <w:p w14:paraId="1D405A6C"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9.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RIRF_VCB:</w:t>
      </w:r>
    </w:p>
    <w:p w14:paraId="48D9A904" w14:textId="77777777" w:rsidR="003D6248" w:rsidRDefault="003D6248" w:rsidP="003D6248">
      <w:pPr>
        <w:spacing w:line="276" w:lineRule="auto"/>
        <w:jc w:val="center"/>
      </w:pPr>
      <w:r>
        <w:rPr>
          <w:noProof/>
        </w:rPr>
        <w:drawing>
          <wp:inline distT="0" distB="0" distL="0" distR="0" wp14:anchorId="7D538474" wp14:editId="080D43B1">
            <wp:extent cx="3901778" cy="2644369"/>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901778" cy="2644369"/>
                    </a:xfrm>
                    <a:prstGeom prst="rect">
                      <a:avLst/>
                    </a:prstGeom>
                    <a:ln/>
                  </pic:spPr>
                </pic:pic>
              </a:graphicData>
            </a:graphic>
          </wp:inline>
        </w:drawing>
      </w:r>
      <w:r>
        <w:t xml:space="preserve"> </w:t>
      </w:r>
    </w:p>
    <w:p w14:paraId="6135D8BD" w14:textId="77777777" w:rsidR="003D6248" w:rsidRDefault="003D6248" w:rsidP="003D6248">
      <w:pPr>
        <w:spacing w:line="276"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10.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mẫu</w:t>
      </w:r>
      <w:proofErr w:type="spellEnd"/>
      <w:r>
        <w:rPr>
          <w:rFonts w:ascii="Times New Roman" w:eastAsia="Times New Roman" w:hAnsi="Times New Roman" w:cs="Times New Roman"/>
          <w:color w:val="000000"/>
          <w:sz w:val="26"/>
          <w:szCs w:val="26"/>
        </w:rPr>
        <w:t xml:space="preserve"> RIRF_VPB:</w:t>
      </w:r>
    </w:p>
    <w:p w14:paraId="69C8C624" w14:textId="77777777" w:rsidR="003D6248" w:rsidRDefault="003D6248" w:rsidP="003D6248">
      <w:pPr>
        <w:spacing w:line="276" w:lineRule="auto"/>
        <w:jc w:val="center"/>
        <w:rPr>
          <w:rFonts w:ascii="Times New Roman" w:eastAsia="Times New Roman" w:hAnsi="Times New Roman" w:cs="Times New Roman"/>
          <w:b/>
          <w:color w:val="000000"/>
          <w:sz w:val="26"/>
          <w:szCs w:val="26"/>
        </w:rPr>
      </w:pPr>
      <w:r>
        <w:rPr>
          <w:noProof/>
        </w:rPr>
        <w:drawing>
          <wp:inline distT="0" distB="0" distL="0" distR="0" wp14:anchorId="7FEA96EB" wp14:editId="65ACA95C">
            <wp:extent cx="3779848" cy="2606266"/>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779848" cy="2606266"/>
                    </a:xfrm>
                    <a:prstGeom prst="rect">
                      <a:avLst/>
                    </a:prstGeom>
                    <a:ln/>
                  </pic:spPr>
                </pic:pic>
              </a:graphicData>
            </a:graphic>
          </wp:inline>
        </w:drawing>
      </w:r>
    </w:p>
    <w:p w14:paraId="56663A1A"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2ACFEE48"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05F51D25"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276BD7E1"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6F45987E"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5BF81E18"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58A77687"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2B7B03E4" w14:textId="77777777" w:rsidR="003D6248" w:rsidRDefault="003D6248" w:rsidP="003D6248">
      <w:pPr>
        <w:spacing w:after="0" w:line="240" w:lineRule="auto"/>
        <w:rPr>
          <w:rFonts w:ascii="Times New Roman" w:eastAsia="Times New Roman" w:hAnsi="Times New Roman" w:cs="Times New Roman"/>
          <w:color w:val="000000"/>
          <w:sz w:val="26"/>
          <w:szCs w:val="26"/>
        </w:rPr>
      </w:pPr>
    </w:p>
    <w:p w14:paraId="29511C6B"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27BBFF80"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p>
    <w:p w14:paraId="7245A80A" w14:textId="77777777" w:rsidR="003D6248" w:rsidRDefault="003D6248" w:rsidP="003D6248">
      <w:pPr>
        <w:spacing w:after="0" w:line="240" w:lineRule="auto"/>
        <w:ind w:firstLine="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PHỤ LỤC 8: KẾT QUẢ KIỂM ĐỊNH ĐA CỘNG TUYẾN TRONG MÔ HÌNH FAMA FRENCH </w:t>
      </w:r>
    </w:p>
    <w:p w14:paraId="754C7FF7"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mô</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hình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phụ</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giữa</w:t>
      </w:r>
      <w:proofErr w:type="spellEnd"/>
      <w:r>
        <w:rPr>
          <w:rFonts w:ascii="Times New Roman" w:eastAsia="Times New Roman" w:hAnsi="Times New Roman" w:cs="Times New Roman"/>
          <w:color w:val="000000"/>
          <w:sz w:val="26"/>
          <w:szCs w:val="26"/>
        </w:rPr>
        <w:t xml:space="preserve"> SMB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HML:</w:t>
      </w:r>
    </w:p>
    <w:p w14:paraId="12D61C25"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BEA0F28" wp14:editId="4D54381D">
            <wp:extent cx="3802710" cy="2377646"/>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802710" cy="2377646"/>
                    </a:xfrm>
                    <a:prstGeom prst="rect">
                      <a:avLst/>
                    </a:prstGeom>
                    <a:ln/>
                  </pic:spPr>
                </pic:pic>
              </a:graphicData>
            </a:graphic>
          </wp:inline>
        </w:drawing>
      </w:r>
    </w:p>
    <w:p w14:paraId="3B028332"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mô</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hình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phụ</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giữa</w:t>
      </w:r>
      <w:proofErr w:type="spellEnd"/>
      <w:r>
        <w:rPr>
          <w:rFonts w:ascii="Times New Roman" w:eastAsia="Times New Roman" w:hAnsi="Times New Roman" w:cs="Times New Roman"/>
          <w:color w:val="000000"/>
          <w:sz w:val="26"/>
          <w:szCs w:val="26"/>
        </w:rPr>
        <w:t xml:space="preserve"> SMB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(Rm-Rf):</w:t>
      </w:r>
    </w:p>
    <w:p w14:paraId="6A6FE124"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2F98E6C" wp14:editId="2AD98F91">
            <wp:extent cx="3726503" cy="2385267"/>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3726503" cy="2385267"/>
                    </a:xfrm>
                    <a:prstGeom prst="rect">
                      <a:avLst/>
                    </a:prstGeom>
                    <a:ln/>
                  </pic:spPr>
                </pic:pic>
              </a:graphicData>
            </a:graphic>
          </wp:inline>
        </w:drawing>
      </w:r>
    </w:p>
    <w:p w14:paraId="611D02F5"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mô</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hình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hồi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phụ</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giữa</w:t>
      </w:r>
      <w:proofErr w:type="spellEnd"/>
      <w:r>
        <w:rPr>
          <w:rFonts w:ascii="Times New Roman" w:eastAsia="Times New Roman" w:hAnsi="Times New Roman" w:cs="Times New Roman"/>
          <w:color w:val="000000"/>
          <w:sz w:val="26"/>
          <w:szCs w:val="26"/>
        </w:rPr>
        <w:t xml:space="preserve"> HML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(Rm-Rf):</w:t>
      </w:r>
    </w:p>
    <w:p w14:paraId="31076BE3"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77656857" wp14:editId="0860DA6E">
            <wp:extent cx="3810330" cy="2408129"/>
            <wp:effectExtent l="0" t="0" r="0" b="0"/>
            <wp:docPr id="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810330" cy="2408129"/>
                    </a:xfrm>
                    <a:prstGeom prst="rect">
                      <a:avLst/>
                    </a:prstGeom>
                    <a:ln/>
                  </pic:spPr>
                </pic:pic>
              </a:graphicData>
            </a:graphic>
          </wp:inline>
        </w:drawing>
      </w:r>
    </w:p>
    <w:p w14:paraId="04C2B91D" w14:textId="77777777" w:rsidR="003D6248" w:rsidRDefault="003D6248" w:rsidP="003D6248">
      <w:pPr>
        <w:spacing w:after="0" w:line="240" w:lineRule="auto"/>
        <w:ind w:left="720" w:firstLine="720"/>
        <w:jc w:val="both"/>
        <w:rPr>
          <w:rFonts w:ascii="Times New Roman" w:eastAsia="Times New Roman" w:hAnsi="Times New Roman" w:cs="Times New Roman"/>
          <w:color w:val="000000"/>
          <w:sz w:val="26"/>
          <w:szCs w:val="26"/>
        </w:rPr>
      </w:pPr>
    </w:p>
    <w:p w14:paraId="3D443240"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PHỤ LỤC 9: KIỂM ĐỊNH TỰ TƯƠNG QUAN MÔ HÌNH FAMA FRENCH</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087852C6" w14:textId="77777777" w:rsidTr="00A8055C">
        <w:tc>
          <w:tcPr>
            <w:tcW w:w="9350" w:type="dxa"/>
            <w:gridSpan w:val="5"/>
          </w:tcPr>
          <w:p w14:paraId="7C489B3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BDI</w:t>
            </w:r>
          </w:p>
        </w:tc>
      </w:tr>
      <w:tr w:rsidR="003D6248" w14:paraId="30DB3B94" w14:textId="77777777" w:rsidTr="00A8055C">
        <w:tc>
          <w:tcPr>
            <w:tcW w:w="1870" w:type="dxa"/>
            <w:vMerge w:val="restart"/>
          </w:tcPr>
          <w:p w14:paraId="0B0C20B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6B4FDB74"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71A2DC3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0FE6F330" w14:textId="77777777" w:rsidR="003D6248" w:rsidRDefault="003D6248" w:rsidP="00A8055C">
            <w:pPr>
              <w:jc w:val="center"/>
              <w:rPr>
                <w:rFonts w:ascii="Times New Roman" w:eastAsia="Times New Roman" w:hAnsi="Times New Roman" w:cs="Times New Roman"/>
                <w:color w:val="000000"/>
                <w:sz w:val="26"/>
                <w:szCs w:val="26"/>
              </w:rPr>
            </w:pPr>
            <w:r>
              <w:t>0.026820</w:t>
            </w:r>
          </w:p>
        </w:tc>
        <w:tc>
          <w:tcPr>
            <w:tcW w:w="1870" w:type="dxa"/>
          </w:tcPr>
          <w:p w14:paraId="2A0C3DB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2A9A2E7" w14:textId="77777777" w:rsidR="003D6248" w:rsidRDefault="003D6248" w:rsidP="00A8055C">
            <w:pPr>
              <w:jc w:val="center"/>
              <w:rPr>
                <w:rFonts w:ascii="Times New Roman" w:eastAsia="Times New Roman" w:hAnsi="Times New Roman" w:cs="Times New Roman"/>
                <w:color w:val="000000"/>
                <w:sz w:val="26"/>
                <w:szCs w:val="26"/>
              </w:rPr>
            </w:pPr>
            <w:r>
              <w:t>0.8712</w:t>
            </w:r>
          </w:p>
        </w:tc>
      </w:tr>
      <w:tr w:rsidR="003D6248" w14:paraId="65777678" w14:textId="77777777" w:rsidTr="00A8055C">
        <w:tc>
          <w:tcPr>
            <w:tcW w:w="1870" w:type="dxa"/>
            <w:vMerge/>
          </w:tcPr>
          <w:p w14:paraId="6589776D"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65B7888E"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4CFEA85F" w14:textId="77777777" w:rsidR="003D6248" w:rsidRDefault="003D6248" w:rsidP="00A8055C">
            <w:pPr>
              <w:jc w:val="center"/>
              <w:rPr>
                <w:rFonts w:ascii="Times New Roman" w:eastAsia="Times New Roman" w:hAnsi="Times New Roman" w:cs="Times New Roman"/>
                <w:color w:val="000000"/>
                <w:sz w:val="26"/>
                <w:szCs w:val="26"/>
              </w:rPr>
            </w:pPr>
            <w:r>
              <w:t>0.032149</w:t>
            </w:r>
          </w:p>
        </w:tc>
        <w:tc>
          <w:tcPr>
            <w:tcW w:w="1870" w:type="dxa"/>
          </w:tcPr>
          <w:p w14:paraId="608E16D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460FC14D" w14:textId="77777777" w:rsidR="003D6248" w:rsidRDefault="003D6248" w:rsidP="00A8055C">
            <w:pPr>
              <w:jc w:val="center"/>
              <w:rPr>
                <w:rFonts w:ascii="Times New Roman" w:eastAsia="Times New Roman" w:hAnsi="Times New Roman" w:cs="Times New Roman"/>
                <w:color w:val="000000"/>
                <w:sz w:val="26"/>
                <w:szCs w:val="26"/>
              </w:rPr>
            </w:pPr>
            <w:r>
              <w:t>0.8577</w:t>
            </w:r>
          </w:p>
        </w:tc>
      </w:tr>
      <w:tr w:rsidR="003D6248" w14:paraId="5C94DB2C" w14:textId="77777777" w:rsidTr="00A8055C">
        <w:tc>
          <w:tcPr>
            <w:tcW w:w="1870" w:type="dxa"/>
            <w:vMerge w:val="restart"/>
          </w:tcPr>
          <w:p w14:paraId="3308CF15"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73FD2B4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527203AE" w14:textId="77777777" w:rsidR="003D6248" w:rsidRDefault="003D6248" w:rsidP="00A8055C">
            <w:pPr>
              <w:jc w:val="center"/>
              <w:rPr>
                <w:rFonts w:ascii="Times New Roman" w:eastAsia="Times New Roman" w:hAnsi="Times New Roman" w:cs="Times New Roman"/>
                <w:color w:val="000000"/>
                <w:sz w:val="26"/>
                <w:szCs w:val="26"/>
              </w:rPr>
            </w:pPr>
            <w:r>
              <w:t>0.283561</w:t>
            </w:r>
          </w:p>
        </w:tc>
        <w:tc>
          <w:tcPr>
            <w:tcW w:w="1870" w:type="dxa"/>
          </w:tcPr>
          <w:p w14:paraId="7B040FB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5DCA438" w14:textId="77777777" w:rsidR="003D6248" w:rsidRDefault="003D6248" w:rsidP="00A8055C">
            <w:pPr>
              <w:jc w:val="center"/>
              <w:rPr>
                <w:rFonts w:ascii="Times New Roman" w:eastAsia="Times New Roman" w:hAnsi="Times New Roman" w:cs="Times New Roman"/>
                <w:color w:val="000000"/>
                <w:sz w:val="26"/>
                <w:szCs w:val="26"/>
              </w:rPr>
            </w:pPr>
            <w:r>
              <w:t>0.7556</w:t>
            </w:r>
          </w:p>
        </w:tc>
      </w:tr>
      <w:tr w:rsidR="003D6248" w14:paraId="7946D184" w14:textId="77777777" w:rsidTr="00A8055C">
        <w:tc>
          <w:tcPr>
            <w:tcW w:w="1870" w:type="dxa"/>
            <w:vMerge/>
          </w:tcPr>
          <w:p w14:paraId="55A9173A"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52ECE9A8"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65CCA6D9" w14:textId="77777777" w:rsidR="003D6248" w:rsidRDefault="003D6248" w:rsidP="00A8055C">
            <w:pPr>
              <w:jc w:val="center"/>
              <w:rPr>
                <w:rFonts w:ascii="Times New Roman" w:eastAsia="Times New Roman" w:hAnsi="Times New Roman" w:cs="Times New Roman"/>
                <w:color w:val="000000"/>
                <w:sz w:val="26"/>
                <w:szCs w:val="26"/>
              </w:rPr>
            </w:pPr>
            <w:r>
              <w:t>0.692539</w:t>
            </w:r>
          </w:p>
        </w:tc>
        <w:tc>
          <w:tcPr>
            <w:tcW w:w="1870" w:type="dxa"/>
          </w:tcPr>
          <w:p w14:paraId="7729C45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85E6B4B" w14:textId="77777777" w:rsidR="003D6248" w:rsidRDefault="003D6248" w:rsidP="00A8055C">
            <w:pPr>
              <w:jc w:val="center"/>
              <w:rPr>
                <w:rFonts w:ascii="Times New Roman" w:eastAsia="Times New Roman" w:hAnsi="Times New Roman" w:cs="Times New Roman"/>
                <w:color w:val="000000"/>
                <w:sz w:val="26"/>
                <w:szCs w:val="26"/>
              </w:rPr>
            </w:pPr>
            <w:r>
              <w:t>0.7073</w:t>
            </w:r>
          </w:p>
        </w:tc>
      </w:tr>
      <w:tr w:rsidR="003D6248" w14:paraId="7AD453C1" w14:textId="77777777" w:rsidTr="00A8055C">
        <w:tc>
          <w:tcPr>
            <w:tcW w:w="1870" w:type="dxa"/>
            <w:vMerge w:val="restart"/>
          </w:tcPr>
          <w:p w14:paraId="2CE0BAC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446A27A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378016D2" w14:textId="77777777" w:rsidR="003D6248" w:rsidRDefault="003D6248" w:rsidP="00A8055C">
            <w:pPr>
              <w:jc w:val="center"/>
              <w:rPr>
                <w:rFonts w:ascii="Times New Roman" w:eastAsia="Times New Roman" w:hAnsi="Times New Roman" w:cs="Times New Roman"/>
                <w:color w:val="000000"/>
                <w:sz w:val="26"/>
                <w:szCs w:val="26"/>
              </w:rPr>
            </w:pPr>
            <w:r>
              <w:t>1.134302</w:t>
            </w:r>
          </w:p>
        </w:tc>
        <w:tc>
          <w:tcPr>
            <w:tcW w:w="1870" w:type="dxa"/>
          </w:tcPr>
          <w:p w14:paraId="47F8585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D630570" w14:textId="77777777" w:rsidR="003D6248" w:rsidRDefault="003D6248" w:rsidP="00A8055C">
            <w:pPr>
              <w:jc w:val="center"/>
              <w:rPr>
                <w:rFonts w:ascii="Times New Roman" w:eastAsia="Times New Roman" w:hAnsi="Times New Roman" w:cs="Times New Roman"/>
                <w:color w:val="000000"/>
                <w:sz w:val="26"/>
                <w:szCs w:val="26"/>
              </w:rPr>
            </w:pPr>
            <w:r>
              <w:t>0.3560</w:t>
            </w:r>
          </w:p>
        </w:tc>
      </w:tr>
      <w:tr w:rsidR="003D6248" w14:paraId="14766DAE" w14:textId="77777777" w:rsidTr="00A8055C">
        <w:tc>
          <w:tcPr>
            <w:tcW w:w="1870" w:type="dxa"/>
            <w:vMerge/>
          </w:tcPr>
          <w:p w14:paraId="3E9E0A8D"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50078B61"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4C7ADF01" w14:textId="77777777" w:rsidR="003D6248" w:rsidRDefault="003D6248" w:rsidP="00A8055C">
            <w:pPr>
              <w:jc w:val="center"/>
              <w:rPr>
                <w:rFonts w:ascii="Times New Roman" w:eastAsia="Times New Roman" w:hAnsi="Times New Roman" w:cs="Times New Roman"/>
                <w:color w:val="000000"/>
                <w:sz w:val="26"/>
                <w:szCs w:val="26"/>
              </w:rPr>
            </w:pPr>
            <w:r>
              <w:t>3.866513</w:t>
            </w:r>
          </w:p>
        </w:tc>
        <w:tc>
          <w:tcPr>
            <w:tcW w:w="1870" w:type="dxa"/>
          </w:tcPr>
          <w:p w14:paraId="20CA103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2DDDD10" w14:textId="77777777" w:rsidR="003D6248" w:rsidRDefault="003D6248" w:rsidP="00A8055C">
            <w:pPr>
              <w:jc w:val="center"/>
              <w:rPr>
                <w:rFonts w:ascii="Times New Roman" w:eastAsia="Times New Roman" w:hAnsi="Times New Roman" w:cs="Times New Roman"/>
                <w:color w:val="000000"/>
                <w:sz w:val="26"/>
                <w:szCs w:val="26"/>
              </w:rPr>
            </w:pPr>
            <w:r>
              <w:t>0.2762</w:t>
            </w:r>
          </w:p>
        </w:tc>
      </w:tr>
    </w:tbl>
    <w:p w14:paraId="1E5A6EE7"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2D070E2A" w14:textId="77777777" w:rsidTr="00A8055C">
        <w:tc>
          <w:tcPr>
            <w:tcW w:w="9350" w:type="dxa"/>
            <w:gridSpan w:val="5"/>
          </w:tcPr>
          <w:p w14:paraId="0E5D515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EIB</w:t>
            </w:r>
          </w:p>
        </w:tc>
      </w:tr>
      <w:tr w:rsidR="003D6248" w14:paraId="316627F5" w14:textId="77777777" w:rsidTr="00A8055C">
        <w:tc>
          <w:tcPr>
            <w:tcW w:w="1870" w:type="dxa"/>
            <w:vMerge w:val="restart"/>
          </w:tcPr>
          <w:p w14:paraId="02B72FA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48AB338A"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6AE51F3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2EC1311" w14:textId="77777777" w:rsidR="003D6248" w:rsidRDefault="003D6248" w:rsidP="00A8055C">
            <w:pPr>
              <w:jc w:val="center"/>
              <w:rPr>
                <w:rFonts w:ascii="Times New Roman" w:eastAsia="Times New Roman" w:hAnsi="Times New Roman" w:cs="Times New Roman"/>
                <w:color w:val="000000"/>
                <w:sz w:val="26"/>
                <w:szCs w:val="26"/>
              </w:rPr>
            </w:pPr>
            <w:r>
              <w:t>0.360489</w:t>
            </w:r>
          </w:p>
        </w:tc>
        <w:tc>
          <w:tcPr>
            <w:tcW w:w="1870" w:type="dxa"/>
          </w:tcPr>
          <w:p w14:paraId="65A45E19"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DBAC6B6" w14:textId="77777777" w:rsidR="003D6248" w:rsidRDefault="003D6248" w:rsidP="00A8055C">
            <w:pPr>
              <w:jc w:val="center"/>
              <w:rPr>
                <w:rFonts w:ascii="Times New Roman" w:eastAsia="Times New Roman" w:hAnsi="Times New Roman" w:cs="Times New Roman"/>
                <w:color w:val="000000"/>
                <w:sz w:val="26"/>
                <w:szCs w:val="26"/>
              </w:rPr>
            </w:pPr>
            <w:r>
              <w:t>0.5536</w:t>
            </w:r>
          </w:p>
        </w:tc>
      </w:tr>
      <w:tr w:rsidR="003D6248" w14:paraId="4C577095" w14:textId="77777777" w:rsidTr="00A8055C">
        <w:tc>
          <w:tcPr>
            <w:tcW w:w="1870" w:type="dxa"/>
            <w:vMerge/>
          </w:tcPr>
          <w:p w14:paraId="3717B4F3"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385AB0A"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9FF7386" w14:textId="77777777" w:rsidR="003D6248" w:rsidRDefault="003D6248" w:rsidP="00A8055C">
            <w:pPr>
              <w:jc w:val="center"/>
              <w:rPr>
                <w:rFonts w:ascii="Times New Roman" w:eastAsia="Times New Roman" w:hAnsi="Times New Roman" w:cs="Times New Roman"/>
                <w:color w:val="000000"/>
                <w:sz w:val="26"/>
                <w:szCs w:val="26"/>
              </w:rPr>
            </w:pPr>
            <w:r>
              <w:t>0.426438</w:t>
            </w:r>
          </w:p>
        </w:tc>
        <w:tc>
          <w:tcPr>
            <w:tcW w:w="1870" w:type="dxa"/>
          </w:tcPr>
          <w:p w14:paraId="37FFD42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C7B2C17" w14:textId="77777777" w:rsidR="003D6248" w:rsidRDefault="003D6248" w:rsidP="00A8055C">
            <w:pPr>
              <w:jc w:val="center"/>
              <w:rPr>
                <w:rFonts w:ascii="Times New Roman" w:eastAsia="Times New Roman" w:hAnsi="Times New Roman" w:cs="Times New Roman"/>
                <w:color w:val="000000"/>
                <w:sz w:val="26"/>
                <w:szCs w:val="26"/>
              </w:rPr>
            </w:pPr>
            <w:r>
              <w:t>0.5137</w:t>
            </w:r>
          </w:p>
        </w:tc>
      </w:tr>
      <w:tr w:rsidR="003D6248" w14:paraId="1A78CE32" w14:textId="77777777" w:rsidTr="00A8055C">
        <w:tc>
          <w:tcPr>
            <w:tcW w:w="1870" w:type="dxa"/>
            <w:vMerge w:val="restart"/>
          </w:tcPr>
          <w:p w14:paraId="5186D24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3C3DD8F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2BB865A7" w14:textId="77777777" w:rsidR="003D6248" w:rsidRDefault="003D6248" w:rsidP="00A8055C">
            <w:pPr>
              <w:jc w:val="center"/>
              <w:rPr>
                <w:rFonts w:ascii="Times New Roman" w:eastAsia="Times New Roman" w:hAnsi="Times New Roman" w:cs="Times New Roman"/>
                <w:color w:val="000000"/>
                <w:sz w:val="26"/>
                <w:szCs w:val="26"/>
              </w:rPr>
            </w:pPr>
            <w:r>
              <w:t>0.382508</w:t>
            </w:r>
          </w:p>
        </w:tc>
        <w:tc>
          <w:tcPr>
            <w:tcW w:w="1870" w:type="dxa"/>
          </w:tcPr>
          <w:p w14:paraId="5C2071D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3BB109A" w14:textId="77777777" w:rsidR="003D6248" w:rsidRDefault="003D6248" w:rsidP="00A8055C">
            <w:pPr>
              <w:jc w:val="center"/>
              <w:rPr>
                <w:rFonts w:ascii="Times New Roman" w:eastAsia="Times New Roman" w:hAnsi="Times New Roman" w:cs="Times New Roman"/>
                <w:color w:val="000000"/>
                <w:sz w:val="26"/>
                <w:szCs w:val="26"/>
              </w:rPr>
            </w:pPr>
            <w:r>
              <w:t>0.6862</w:t>
            </w:r>
          </w:p>
        </w:tc>
      </w:tr>
      <w:tr w:rsidR="003D6248" w14:paraId="6BFE42C6" w14:textId="77777777" w:rsidTr="00A8055C">
        <w:tc>
          <w:tcPr>
            <w:tcW w:w="1870" w:type="dxa"/>
            <w:vMerge/>
          </w:tcPr>
          <w:p w14:paraId="278B1D5F"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1EF28ABF"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9C194EE" w14:textId="77777777" w:rsidR="003D6248" w:rsidRDefault="003D6248" w:rsidP="00A8055C">
            <w:pPr>
              <w:jc w:val="center"/>
              <w:rPr>
                <w:rFonts w:ascii="Times New Roman" w:eastAsia="Times New Roman" w:hAnsi="Times New Roman" w:cs="Times New Roman"/>
                <w:color w:val="000000"/>
                <w:sz w:val="26"/>
                <w:szCs w:val="26"/>
              </w:rPr>
            </w:pPr>
            <w:r>
              <w:t>0.926730</w:t>
            </w:r>
          </w:p>
        </w:tc>
        <w:tc>
          <w:tcPr>
            <w:tcW w:w="1870" w:type="dxa"/>
          </w:tcPr>
          <w:p w14:paraId="727B5C9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19C809A" w14:textId="77777777" w:rsidR="003D6248" w:rsidRDefault="003D6248" w:rsidP="00A8055C">
            <w:pPr>
              <w:jc w:val="center"/>
              <w:rPr>
                <w:rFonts w:ascii="Times New Roman" w:eastAsia="Times New Roman" w:hAnsi="Times New Roman" w:cs="Times New Roman"/>
                <w:color w:val="000000"/>
                <w:sz w:val="26"/>
                <w:szCs w:val="26"/>
              </w:rPr>
            </w:pPr>
            <w:r>
              <w:t>0.6292</w:t>
            </w:r>
          </w:p>
        </w:tc>
      </w:tr>
      <w:tr w:rsidR="003D6248" w14:paraId="2A86C70B" w14:textId="77777777" w:rsidTr="00A8055C">
        <w:tc>
          <w:tcPr>
            <w:tcW w:w="1870" w:type="dxa"/>
            <w:vMerge w:val="restart"/>
          </w:tcPr>
          <w:p w14:paraId="145493E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0BBBC2F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3D344039" w14:textId="77777777" w:rsidR="003D6248" w:rsidRDefault="003D6248" w:rsidP="00A8055C">
            <w:pPr>
              <w:jc w:val="center"/>
              <w:rPr>
                <w:rFonts w:ascii="Times New Roman" w:eastAsia="Times New Roman" w:hAnsi="Times New Roman" w:cs="Times New Roman"/>
                <w:color w:val="000000"/>
                <w:sz w:val="26"/>
                <w:szCs w:val="26"/>
              </w:rPr>
            </w:pPr>
            <w:r>
              <w:t>0.623410</w:t>
            </w:r>
          </w:p>
        </w:tc>
        <w:tc>
          <w:tcPr>
            <w:tcW w:w="1870" w:type="dxa"/>
          </w:tcPr>
          <w:p w14:paraId="18909C2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EC36F03" w14:textId="77777777" w:rsidR="003D6248" w:rsidRDefault="003D6248" w:rsidP="00A8055C">
            <w:pPr>
              <w:jc w:val="center"/>
              <w:rPr>
                <w:rFonts w:ascii="Times New Roman" w:eastAsia="Times New Roman" w:hAnsi="Times New Roman" w:cs="Times New Roman"/>
                <w:color w:val="000000"/>
                <w:sz w:val="26"/>
                <w:szCs w:val="26"/>
              </w:rPr>
            </w:pPr>
            <w:r>
              <w:t>0.6071</w:t>
            </w:r>
          </w:p>
        </w:tc>
      </w:tr>
      <w:tr w:rsidR="003D6248" w14:paraId="228F63C9" w14:textId="77777777" w:rsidTr="00A8055C">
        <w:tc>
          <w:tcPr>
            <w:tcW w:w="1870" w:type="dxa"/>
            <w:vMerge/>
          </w:tcPr>
          <w:p w14:paraId="0F8EBBB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71C39F89"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78CC3EFB" w14:textId="77777777" w:rsidR="003D6248" w:rsidRDefault="003D6248" w:rsidP="00A8055C">
            <w:pPr>
              <w:jc w:val="center"/>
              <w:rPr>
                <w:rFonts w:ascii="Times New Roman" w:eastAsia="Times New Roman" w:hAnsi="Times New Roman" w:cs="Times New Roman"/>
                <w:color w:val="000000"/>
                <w:sz w:val="26"/>
                <w:szCs w:val="26"/>
              </w:rPr>
            </w:pPr>
            <w:r>
              <w:t>2.255987</w:t>
            </w:r>
          </w:p>
        </w:tc>
        <w:tc>
          <w:tcPr>
            <w:tcW w:w="1870" w:type="dxa"/>
          </w:tcPr>
          <w:p w14:paraId="4E9918E5"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25CF0D1" w14:textId="77777777" w:rsidR="003D6248" w:rsidRDefault="003D6248" w:rsidP="00A8055C">
            <w:pPr>
              <w:jc w:val="center"/>
              <w:rPr>
                <w:rFonts w:ascii="Times New Roman" w:eastAsia="Times New Roman" w:hAnsi="Times New Roman" w:cs="Times New Roman"/>
                <w:color w:val="000000"/>
                <w:sz w:val="26"/>
                <w:szCs w:val="26"/>
              </w:rPr>
            </w:pPr>
            <w:r>
              <w:t>0.5210</w:t>
            </w:r>
          </w:p>
        </w:tc>
      </w:tr>
    </w:tbl>
    <w:p w14:paraId="71F3D209"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361CAC20" w14:textId="77777777" w:rsidTr="00A8055C">
        <w:tc>
          <w:tcPr>
            <w:tcW w:w="9350" w:type="dxa"/>
            <w:gridSpan w:val="5"/>
          </w:tcPr>
          <w:p w14:paraId="31CD901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TCB</w:t>
            </w:r>
          </w:p>
        </w:tc>
      </w:tr>
      <w:tr w:rsidR="003D6248" w14:paraId="18612DF6" w14:textId="77777777" w:rsidTr="00A8055C">
        <w:tc>
          <w:tcPr>
            <w:tcW w:w="1870" w:type="dxa"/>
            <w:vMerge w:val="restart"/>
          </w:tcPr>
          <w:p w14:paraId="05041A3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Lag = 1</w:t>
            </w:r>
          </w:p>
          <w:p w14:paraId="096DD073"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54E28EE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12917742" w14:textId="77777777" w:rsidR="003D6248" w:rsidRDefault="003D6248" w:rsidP="00A8055C">
            <w:pPr>
              <w:jc w:val="center"/>
              <w:rPr>
                <w:rFonts w:ascii="Times New Roman" w:eastAsia="Times New Roman" w:hAnsi="Times New Roman" w:cs="Times New Roman"/>
                <w:color w:val="000000"/>
                <w:sz w:val="26"/>
                <w:szCs w:val="26"/>
              </w:rPr>
            </w:pPr>
            <w:r>
              <w:t>0.674992</w:t>
            </w:r>
          </w:p>
        </w:tc>
        <w:tc>
          <w:tcPr>
            <w:tcW w:w="1870" w:type="dxa"/>
          </w:tcPr>
          <w:p w14:paraId="7198E70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1E4FA40" w14:textId="77777777" w:rsidR="003D6248" w:rsidRDefault="003D6248" w:rsidP="00A8055C">
            <w:pPr>
              <w:jc w:val="center"/>
              <w:rPr>
                <w:rFonts w:ascii="Times New Roman" w:eastAsia="Times New Roman" w:hAnsi="Times New Roman" w:cs="Times New Roman"/>
                <w:color w:val="000000"/>
                <w:sz w:val="26"/>
                <w:szCs w:val="26"/>
              </w:rPr>
            </w:pPr>
            <w:r>
              <w:t>0.4191</w:t>
            </w:r>
          </w:p>
        </w:tc>
      </w:tr>
      <w:tr w:rsidR="003D6248" w14:paraId="2DEC99F0" w14:textId="77777777" w:rsidTr="00A8055C">
        <w:tc>
          <w:tcPr>
            <w:tcW w:w="1870" w:type="dxa"/>
            <w:vMerge/>
          </w:tcPr>
          <w:p w14:paraId="632CFF7F"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50528FC4"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0A6229DF" w14:textId="77777777" w:rsidR="003D6248" w:rsidRDefault="003D6248" w:rsidP="00A8055C">
            <w:pPr>
              <w:jc w:val="center"/>
              <w:rPr>
                <w:rFonts w:ascii="Times New Roman" w:eastAsia="Times New Roman" w:hAnsi="Times New Roman" w:cs="Times New Roman"/>
                <w:color w:val="000000"/>
                <w:sz w:val="26"/>
                <w:szCs w:val="26"/>
              </w:rPr>
            </w:pPr>
            <w:r>
              <w:t>0.788696</w:t>
            </w:r>
          </w:p>
        </w:tc>
        <w:tc>
          <w:tcPr>
            <w:tcW w:w="1870" w:type="dxa"/>
          </w:tcPr>
          <w:p w14:paraId="72ED176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CA841AF" w14:textId="77777777" w:rsidR="003D6248" w:rsidRDefault="003D6248" w:rsidP="00A8055C">
            <w:pPr>
              <w:jc w:val="center"/>
              <w:rPr>
                <w:rFonts w:ascii="Times New Roman" w:eastAsia="Times New Roman" w:hAnsi="Times New Roman" w:cs="Times New Roman"/>
                <w:color w:val="000000"/>
                <w:sz w:val="26"/>
                <w:szCs w:val="26"/>
              </w:rPr>
            </w:pPr>
            <w:r>
              <w:t>0.3745</w:t>
            </w:r>
          </w:p>
        </w:tc>
      </w:tr>
      <w:tr w:rsidR="003D6248" w14:paraId="5A073442" w14:textId="77777777" w:rsidTr="00A8055C">
        <w:tc>
          <w:tcPr>
            <w:tcW w:w="1870" w:type="dxa"/>
            <w:vMerge w:val="restart"/>
          </w:tcPr>
          <w:p w14:paraId="68DA4AF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197B3AE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278F80D8" w14:textId="77777777" w:rsidR="003D6248" w:rsidRDefault="003D6248" w:rsidP="00A8055C">
            <w:pPr>
              <w:jc w:val="center"/>
              <w:rPr>
                <w:rFonts w:ascii="Times New Roman" w:eastAsia="Times New Roman" w:hAnsi="Times New Roman" w:cs="Times New Roman"/>
                <w:color w:val="000000"/>
                <w:sz w:val="26"/>
                <w:szCs w:val="26"/>
              </w:rPr>
            </w:pPr>
            <w:r>
              <w:t>0.450465</w:t>
            </w:r>
          </w:p>
        </w:tc>
        <w:tc>
          <w:tcPr>
            <w:tcW w:w="1870" w:type="dxa"/>
          </w:tcPr>
          <w:p w14:paraId="474E988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D3EB735" w14:textId="77777777" w:rsidR="003D6248" w:rsidRDefault="003D6248" w:rsidP="00A8055C">
            <w:pPr>
              <w:jc w:val="center"/>
              <w:rPr>
                <w:rFonts w:ascii="Times New Roman" w:eastAsia="Times New Roman" w:hAnsi="Times New Roman" w:cs="Times New Roman"/>
                <w:color w:val="000000"/>
                <w:sz w:val="26"/>
                <w:szCs w:val="26"/>
              </w:rPr>
            </w:pPr>
            <w:r>
              <w:t>0.6426</w:t>
            </w:r>
          </w:p>
        </w:tc>
      </w:tr>
      <w:tr w:rsidR="003D6248" w14:paraId="7CA9BBD3" w14:textId="77777777" w:rsidTr="00A8055C">
        <w:tc>
          <w:tcPr>
            <w:tcW w:w="1870" w:type="dxa"/>
            <w:vMerge/>
          </w:tcPr>
          <w:p w14:paraId="616CB72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2BBDBBE"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1BE9C9D0" w14:textId="77777777" w:rsidR="003D6248" w:rsidRDefault="003D6248" w:rsidP="00A8055C">
            <w:pPr>
              <w:jc w:val="center"/>
              <w:rPr>
                <w:rFonts w:ascii="Times New Roman" w:eastAsia="Times New Roman" w:hAnsi="Times New Roman" w:cs="Times New Roman"/>
                <w:color w:val="000000"/>
                <w:sz w:val="26"/>
                <w:szCs w:val="26"/>
              </w:rPr>
            </w:pPr>
            <w:r>
              <w:t>1.085418</w:t>
            </w:r>
          </w:p>
        </w:tc>
        <w:tc>
          <w:tcPr>
            <w:tcW w:w="1870" w:type="dxa"/>
          </w:tcPr>
          <w:p w14:paraId="72EFF67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ACF457D" w14:textId="77777777" w:rsidR="003D6248" w:rsidRDefault="003D6248" w:rsidP="00A8055C">
            <w:pPr>
              <w:jc w:val="center"/>
              <w:rPr>
                <w:rFonts w:ascii="Times New Roman" w:eastAsia="Times New Roman" w:hAnsi="Times New Roman" w:cs="Times New Roman"/>
                <w:color w:val="000000"/>
                <w:sz w:val="26"/>
                <w:szCs w:val="26"/>
              </w:rPr>
            </w:pPr>
            <w:r>
              <w:t>0.5812</w:t>
            </w:r>
          </w:p>
        </w:tc>
      </w:tr>
      <w:tr w:rsidR="003D6248" w14:paraId="551A6B33" w14:textId="77777777" w:rsidTr="00A8055C">
        <w:tc>
          <w:tcPr>
            <w:tcW w:w="1870" w:type="dxa"/>
            <w:vMerge w:val="restart"/>
          </w:tcPr>
          <w:p w14:paraId="169791C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4FBF559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A42FF01" w14:textId="77777777" w:rsidR="003D6248" w:rsidRDefault="003D6248" w:rsidP="00A8055C">
            <w:pPr>
              <w:jc w:val="center"/>
              <w:rPr>
                <w:rFonts w:ascii="Times New Roman" w:eastAsia="Times New Roman" w:hAnsi="Times New Roman" w:cs="Times New Roman"/>
                <w:color w:val="000000"/>
                <w:sz w:val="26"/>
                <w:szCs w:val="26"/>
              </w:rPr>
            </w:pPr>
            <w:r>
              <w:t>0.488899</w:t>
            </w:r>
          </w:p>
        </w:tc>
        <w:tc>
          <w:tcPr>
            <w:tcW w:w="1870" w:type="dxa"/>
          </w:tcPr>
          <w:p w14:paraId="773DCD4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8FA4AF5" w14:textId="77777777" w:rsidR="003D6248" w:rsidRDefault="003D6248" w:rsidP="00A8055C">
            <w:pPr>
              <w:jc w:val="center"/>
              <w:rPr>
                <w:rFonts w:ascii="Times New Roman" w:eastAsia="Times New Roman" w:hAnsi="Times New Roman" w:cs="Times New Roman"/>
                <w:color w:val="000000"/>
                <w:sz w:val="26"/>
                <w:szCs w:val="26"/>
              </w:rPr>
            </w:pPr>
            <w:r>
              <w:t>0.6934</w:t>
            </w:r>
          </w:p>
        </w:tc>
      </w:tr>
      <w:tr w:rsidR="003D6248" w14:paraId="3BF77FCA" w14:textId="77777777" w:rsidTr="00A8055C">
        <w:tc>
          <w:tcPr>
            <w:tcW w:w="1870" w:type="dxa"/>
            <w:vMerge/>
          </w:tcPr>
          <w:p w14:paraId="718F675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57BFF9F"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210A4537" w14:textId="77777777" w:rsidR="003D6248" w:rsidRDefault="003D6248" w:rsidP="00A8055C">
            <w:pPr>
              <w:jc w:val="center"/>
              <w:rPr>
                <w:rFonts w:ascii="Times New Roman" w:eastAsia="Times New Roman" w:hAnsi="Times New Roman" w:cs="Times New Roman"/>
                <w:color w:val="000000"/>
                <w:sz w:val="26"/>
                <w:szCs w:val="26"/>
              </w:rPr>
            </w:pPr>
            <w:r>
              <w:t>1.798400</w:t>
            </w:r>
          </w:p>
        </w:tc>
        <w:tc>
          <w:tcPr>
            <w:tcW w:w="1870" w:type="dxa"/>
          </w:tcPr>
          <w:p w14:paraId="220E094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F86A869" w14:textId="77777777" w:rsidR="003D6248" w:rsidRDefault="003D6248" w:rsidP="00A8055C">
            <w:pPr>
              <w:jc w:val="center"/>
              <w:rPr>
                <w:rFonts w:ascii="Times New Roman" w:eastAsia="Times New Roman" w:hAnsi="Times New Roman" w:cs="Times New Roman"/>
                <w:color w:val="000000"/>
                <w:sz w:val="26"/>
                <w:szCs w:val="26"/>
              </w:rPr>
            </w:pPr>
            <w:r>
              <w:t>0.6153</w:t>
            </w:r>
          </w:p>
        </w:tc>
      </w:tr>
    </w:tbl>
    <w:p w14:paraId="20EE3257" w14:textId="77777777" w:rsidR="003D6248" w:rsidRDefault="003D6248" w:rsidP="003D6248">
      <w:pPr>
        <w:spacing w:after="0" w:line="240" w:lineRule="auto"/>
        <w:ind w:firstLine="720"/>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4B01EFCF" w14:textId="77777777" w:rsidTr="00A8055C">
        <w:tc>
          <w:tcPr>
            <w:tcW w:w="9350" w:type="dxa"/>
            <w:gridSpan w:val="5"/>
          </w:tcPr>
          <w:p w14:paraId="6D0DF1C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HDB</w:t>
            </w:r>
          </w:p>
        </w:tc>
      </w:tr>
      <w:tr w:rsidR="003D6248" w14:paraId="3708EDE0" w14:textId="77777777" w:rsidTr="00A8055C">
        <w:tc>
          <w:tcPr>
            <w:tcW w:w="1870" w:type="dxa"/>
            <w:vMerge w:val="restart"/>
          </w:tcPr>
          <w:p w14:paraId="2459A3C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1DEDD3E1"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47E6218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629FFF45" w14:textId="77777777" w:rsidR="003D6248" w:rsidRDefault="003D6248" w:rsidP="00A8055C">
            <w:pPr>
              <w:jc w:val="center"/>
              <w:rPr>
                <w:rFonts w:ascii="Times New Roman" w:eastAsia="Times New Roman" w:hAnsi="Times New Roman" w:cs="Times New Roman"/>
                <w:color w:val="000000"/>
                <w:sz w:val="26"/>
                <w:szCs w:val="26"/>
              </w:rPr>
            </w:pPr>
            <w:r>
              <w:t>4.726550</w:t>
            </w:r>
          </w:p>
        </w:tc>
        <w:tc>
          <w:tcPr>
            <w:tcW w:w="1870" w:type="dxa"/>
          </w:tcPr>
          <w:p w14:paraId="2F10D6C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40B780A" w14:textId="77777777" w:rsidR="003D6248" w:rsidRDefault="003D6248" w:rsidP="00A8055C">
            <w:pPr>
              <w:jc w:val="center"/>
              <w:rPr>
                <w:rFonts w:ascii="Times New Roman" w:eastAsia="Times New Roman" w:hAnsi="Times New Roman" w:cs="Times New Roman"/>
                <w:color w:val="000000"/>
                <w:sz w:val="26"/>
                <w:szCs w:val="26"/>
              </w:rPr>
            </w:pPr>
            <w:r>
              <w:t>0.0394</w:t>
            </w:r>
          </w:p>
        </w:tc>
      </w:tr>
      <w:tr w:rsidR="003D6248" w14:paraId="0D737F9E" w14:textId="77777777" w:rsidTr="00A8055C">
        <w:tc>
          <w:tcPr>
            <w:tcW w:w="1870" w:type="dxa"/>
            <w:vMerge/>
          </w:tcPr>
          <w:p w14:paraId="6C9A86D6"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7F339F1F"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7A6C714D" w14:textId="77777777" w:rsidR="003D6248" w:rsidRDefault="003D6248" w:rsidP="00A8055C">
            <w:pPr>
              <w:jc w:val="center"/>
              <w:rPr>
                <w:rFonts w:ascii="Times New Roman" w:eastAsia="Times New Roman" w:hAnsi="Times New Roman" w:cs="Times New Roman"/>
                <w:color w:val="000000"/>
                <w:sz w:val="26"/>
                <w:szCs w:val="26"/>
              </w:rPr>
            </w:pPr>
            <w:r>
              <w:t>4.770029</w:t>
            </w:r>
          </w:p>
        </w:tc>
        <w:tc>
          <w:tcPr>
            <w:tcW w:w="1870" w:type="dxa"/>
          </w:tcPr>
          <w:p w14:paraId="2D439FB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6531C5B" w14:textId="77777777" w:rsidR="003D6248" w:rsidRDefault="003D6248" w:rsidP="00A8055C">
            <w:pPr>
              <w:jc w:val="center"/>
              <w:rPr>
                <w:rFonts w:ascii="Times New Roman" w:eastAsia="Times New Roman" w:hAnsi="Times New Roman" w:cs="Times New Roman"/>
                <w:color w:val="000000"/>
                <w:sz w:val="26"/>
                <w:szCs w:val="26"/>
              </w:rPr>
            </w:pPr>
            <w:r>
              <w:t>0.0290</w:t>
            </w:r>
          </w:p>
        </w:tc>
      </w:tr>
      <w:tr w:rsidR="003D6248" w14:paraId="01743B7F" w14:textId="77777777" w:rsidTr="00A8055C">
        <w:tc>
          <w:tcPr>
            <w:tcW w:w="1870" w:type="dxa"/>
            <w:vMerge w:val="restart"/>
          </w:tcPr>
          <w:p w14:paraId="22F3787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71620DB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59B4985E" w14:textId="77777777" w:rsidR="003D6248" w:rsidRDefault="003D6248" w:rsidP="00A8055C">
            <w:pPr>
              <w:jc w:val="center"/>
              <w:rPr>
                <w:rFonts w:ascii="Times New Roman" w:eastAsia="Times New Roman" w:hAnsi="Times New Roman" w:cs="Times New Roman"/>
                <w:color w:val="000000"/>
                <w:sz w:val="26"/>
                <w:szCs w:val="26"/>
              </w:rPr>
            </w:pPr>
            <w:r>
              <w:t>2.721638</w:t>
            </w:r>
          </w:p>
        </w:tc>
        <w:tc>
          <w:tcPr>
            <w:tcW w:w="1870" w:type="dxa"/>
          </w:tcPr>
          <w:p w14:paraId="0046303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FB5185C" w14:textId="77777777" w:rsidR="003D6248" w:rsidRDefault="003D6248" w:rsidP="00A8055C">
            <w:pPr>
              <w:jc w:val="center"/>
              <w:rPr>
                <w:rFonts w:ascii="Times New Roman" w:eastAsia="Times New Roman" w:hAnsi="Times New Roman" w:cs="Times New Roman"/>
                <w:color w:val="000000"/>
                <w:sz w:val="26"/>
                <w:szCs w:val="26"/>
              </w:rPr>
            </w:pPr>
            <w:r>
              <w:t>0.0860</w:t>
            </w:r>
          </w:p>
        </w:tc>
      </w:tr>
      <w:tr w:rsidR="003D6248" w14:paraId="13153D70" w14:textId="77777777" w:rsidTr="00A8055C">
        <w:tc>
          <w:tcPr>
            <w:tcW w:w="1870" w:type="dxa"/>
            <w:vMerge/>
          </w:tcPr>
          <w:p w14:paraId="631B303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5163103"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F62FC68" w14:textId="77777777" w:rsidR="003D6248" w:rsidRDefault="003D6248" w:rsidP="00A8055C">
            <w:pPr>
              <w:jc w:val="center"/>
              <w:rPr>
                <w:rFonts w:ascii="Times New Roman" w:eastAsia="Times New Roman" w:hAnsi="Times New Roman" w:cs="Times New Roman"/>
                <w:color w:val="000000"/>
                <w:sz w:val="26"/>
                <w:szCs w:val="26"/>
              </w:rPr>
            </w:pPr>
            <w:r>
              <w:t>5.546200</w:t>
            </w:r>
          </w:p>
        </w:tc>
        <w:tc>
          <w:tcPr>
            <w:tcW w:w="1870" w:type="dxa"/>
          </w:tcPr>
          <w:p w14:paraId="737A041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AFBA5D2" w14:textId="77777777" w:rsidR="003D6248" w:rsidRDefault="003D6248" w:rsidP="00A8055C">
            <w:pPr>
              <w:jc w:val="center"/>
              <w:rPr>
                <w:rFonts w:ascii="Times New Roman" w:eastAsia="Times New Roman" w:hAnsi="Times New Roman" w:cs="Times New Roman"/>
                <w:color w:val="000000"/>
                <w:sz w:val="26"/>
                <w:szCs w:val="26"/>
              </w:rPr>
            </w:pPr>
            <w:r>
              <w:t>0.0625</w:t>
            </w:r>
          </w:p>
        </w:tc>
      </w:tr>
      <w:tr w:rsidR="003D6248" w14:paraId="74DFD306" w14:textId="77777777" w:rsidTr="00A8055C">
        <w:tc>
          <w:tcPr>
            <w:tcW w:w="1870" w:type="dxa"/>
            <w:vMerge w:val="restart"/>
          </w:tcPr>
          <w:p w14:paraId="30E2A47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01CD2F19"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379483D6" w14:textId="77777777" w:rsidR="003D6248" w:rsidRDefault="003D6248" w:rsidP="00A8055C">
            <w:pPr>
              <w:jc w:val="center"/>
              <w:rPr>
                <w:rFonts w:ascii="Times New Roman" w:eastAsia="Times New Roman" w:hAnsi="Times New Roman" w:cs="Times New Roman"/>
                <w:color w:val="000000"/>
                <w:sz w:val="26"/>
                <w:szCs w:val="26"/>
              </w:rPr>
            </w:pPr>
            <w:r>
              <w:t>1.739137</w:t>
            </w:r>
          </w:p>
        </w:tc>
        <w:tc>
          <w:tcPr>
            <w:tcW w:w="1870" w:type="dxa"/>
          </w:tcPr>
          <w:p w14:paraId="57927399"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86990AC" w14:textId="77777777" w:rsidR="003D6248" w:rsidRDefault="003D6248" w:rsidP="00A8055C">
            <w:pPr>
              <w:jc w:val="center"/>
              <w:rPr>
                <w:rFonts w:ascii="Times New Roman" w:eastAsia="Times New Roman" w:hAnsi="Times New Roman" w:cs="Times New Roman"/>
                <w:color w:val="000000"/>
                <w:sz w:val="26"/>
                <w:szCs w:val="26"/>
              </w:rPr>
            </w:pPr>
            <w:r>
              <w:t>0.1870</w:t>
            </w:r>
          </w:p>
        </w:tc>
      </w:tr>
      <w:tr w:rsidR="003D6248" w14:paraId="6E902AA5" w14:textId="77777777" w:rsidTr="00A8055C">
        <w:tc>
          <w:tcPr>
            <w:tcW w:w="1870" w:type="dxa"/>
            <w:vMerge/>
          </w:tcPr>
          <w:p w14:paraId="49AF846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6D76C9DD"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012B25D0" w14:textId="77777777" w:rsidR="003D6248" w:rsidRDefault="003D6248" w:rsidP="00A8055C">
            <w:pPr>
              <w:jc w:val="center"/>
              <w:rPr>
                <w:rFonts w:ascii="Times New Roman" w:eastAsia="Times New Roman" w:hAnsi="Times New Roman" w:cs="Times New Roman"/>
                <w:color w:val="000000"/>
                <w:sz w:val="26"/>
                <w:szCs w:val="26"/>
              </w:rPr>
            </w:pPr>
            <w:r>
              <w:t>5.547013</w:t>
            </w:r>
          </w:p>
        </w:tc>
        <w:tc>
          <w:tcPr>
            <w:tcW w:w="1870" w:type="dxa"/>
          </w:tcPr>
          <w:p w14:paraId="6F56603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FB6455F" w14:textId="77777777" w:rsidR="003D6248" w:rsidRDefault="003D6248" w:rsidP="00A8055C">
            <w:pPr>
              <w:jc w:val="center"/>
              <w:rPr>
                <w:rFonts w:ascii="Times New Roman" w:eastAsia="Times New Roman" w:hAnsi="Times New Roman" w:cs="Times New Roman"/>
                <w:color w:val="000000"/>
                <w:sz w:val="26"/>
                <w:szCs w:val="26"/>
              </w:rPr>
            </w:pPr>
            <w:r>
              <w:t>0.1359</w:t>
            </w:r>
          </w:p>
        </w:tc>
      </w:tr>
    </w:tbl>
    <w:p w14:paraId="2BC0F3AE"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560DD905" w14:textId="77777777" w:rsidTr="00A8055C">
        <w:tc>
          <w:tcPr>
            <w:tcW w:w="9350" w:type="dxa"/>
            <w:gridSpan w:val="5"/>
          </w:tcPr>
          <w:p w14:paraId="245117E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MBB</w:t>
            </w:r>
          </w:p>
        </w:tc>
      </w:tr>
      <w:tr w:rsidR="003D6248" w14:paraId="08AAA846" w14:textId="77777777" w:rsidTr="00A8055C">
        <w:tc>
          <w:tcPr>
            <w:tcW w:w="1870" w:type="dxa"/>
            <w:vMerge w:val="restart"/>
          </w:tcPr>
          <w:p w14:paraId="6C4B7D3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270E9B9E"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7674B59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6666C37" w14:textId="77777777" w:rsidR="003D6248" w:rsidRDefault="003D6248" w:rsidP="00A8055C">
            <w:pPr>
              <w:jc w:val="center"/>
              <w:rPr>
                <w:rFonts w:ascii="Times New Roman" w:eastAsia="Times New Roman" w:hAnsi="Times New Roman" w:cs="Times New Roman"/>
                <w:color w:val="000000"/>
                <w:sz w:val="26"/>
                <w:szCs w:val="26"/>
              </w:rPr>
            </w:pPr>
            <w:r>
              <w:t>0.005177</w:t>
            </w:r>
          </w:p>
        </w:tc>
        <w:tc>
          <w:tcPr>
            <w:tcW w:w="1870" w:type="dxa"/>
          </w:tcPr>
          <w:p w14:paraId="5252739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40293A34" w14:textId="77777777" w:rsidR="003D6248" w:rsidRDefault="003D6248" w:rsidP="00A8055C">
            <w:pPr>
              <w:jc w:val="center"/>
              <w:rPr>
                <w:rFonts w:ascii="Times New Roman" w:eastAsia="Times New Roman" w:hAnsi="Times New Roman" w:cs="Times New Roman"/>
                <w:color w:val="000000"/>
                <w:sz w:val="26"/>
                <w:szCs w:val="26"/>
              </w:rPr>
            </w:pPr>
            <w:r>
              <w:t>0.9432</w:t>
            </w:r>
          </w:p>
        </w:tc>
      </w:tr>
      <w:tr w:rsidR="003D6248" w14:paraId="6178F2B2" w14:textId="77777777" w:rsidTr="00A8055C">
        <w:tc>
          <w:tcPr>
            <w:tcW w:w="1870" w:type="dxa"/>
            <w:vMerge/>
          </w:tcPr>
          <w:p w14:paraId="16062E91"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06353FCE"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43DD6E1E" w14:textId="77777777" w:rsidR="003D6248" w:rsidRDefault="003D6248" w:rsidP="00A8055C">
            <w:pPr>
              <w:jc w:val="center"/>
              <w:rPr>
                <w:rFonts w:ascii="Times New Roman" w:eastAsia="Times New Roman" w:hAnsi="Times New Roman" w:cs="Times New Roman"/>
                <w:color w:val="000000"/>
                <w:sz w:val="26"/>
                <w:szCs w:val="26"/>
              </w:rPr>
            </w:pPr>
            <w:r>
              <w:t>0.006211</w:t>
            </w:r>
          </w:p>
        </w:tc>
        <w:tc>
          <w:tcPr>
            <w:tcW w:w="1870" w:type="dxa"/>
          </w:tcPr>
          <w:p w14:paraId="20D65C2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A9A032E" w14:textId="77777777" w:rsidR="003D6248" w:rsidRDefault="003D6248" w:rsidP="00A8055C">
            <w:pPr>
              <w:jc w:val="center"/>
              <w:rPr>
                <w:rFonts w:ascii="Times New Roman" w:eastAsia="Times New Roman" w:hAnsi="Times New Roman" w:cs="Times New Roman"/>
                <w:color w:val="000000"/>
                <w:sz w:val="26"/>
                <w:szCs w:val="26"/>
              </w:rPr>
            </w:pPr>
            <w:r>
              <w:t>0.9372</w:t>
            </w:r>
          </w:p>
        </w:tc>
      </w:tr>
      <w:tr w:rsidR="003D6248" w14:paraId="39840F81" w14:textId="77777777" w:rsidTr="00A8055C">
        <w:tc>
          <w:tcPr>
            <w:tcW w:w="1870" w:type="dxa"/>
            <w:vMerge w:val="restart"/>
          </w:tcPr>
          <w:p w14:paraId="78038195"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398F390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468C6E61" w14:textId="77777777" w:rsidR="003D6248" w:rsidRDefault="003D6248" w:rsidP="00A8055C">
            <w:pPr>
              <w:jc w:val="center"/>
              <w:rPr>
                <w:rFonts w:ascii="Times New Roman" w:eastAsia="Times New Roman" w:hAnsi="Times New Roman" w:cs="Times New Roman"/>
                <w:color w:val="000000"/>
                <w:sz w:val="26"/>
                <w:szCs w:val="26"/>
              </w:rPr>
            </w:pPr>
            <w:r>
              <w:t>0.232956</w:t>
            </w:r>
          </w:p>
        </w:tc>
        <w:tc>
          <w:tcPr>
            <w:tcW w:w="1870" w:type="dxa"/>
          </w:tcPr>
          <w:p w14:paraId="1473641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9D3B2EE" w14:textId="77777777" w:rsidR="003D6248" w:rsidRDefault="003D6248" w:rsidP="00A8055C">
            <w:pPr>
              <w:jc w:val="center"/>
              <w:rPr>
                <w:rFonts w:ascii="Times New Roman" w:eastAsia="Times New Roman" w:hAnsi="Times New Roman" w:cs="Times New Roman"/>
                <w:color w:val="000000"/>
                <w:sz w:val="26"/>
                <w:szCs w:val="26"/>
              </w:rPr>
            </w:pPr>
            <w:r>
              <w:t>0.7940</w:t>
            </w:r>
          </w:p>
        </w:tc>
      </w:tr>
      <w:tr w:rsidR="003D6248" w14:paraId="7F0A9E48" w14:textId="77777777" w:rsidTr="00A8055C">
        <w:tc>
          <w:tcPr>
            <w:tcW w:w="1870" w:type="dxa"/>
            <w:vMerge/>
          </w:tcPr>
          <w:p w14:paraId="1A53A6CD"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1632BF45"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33E087C5" w14:textId="77777777" w:rsidR="003D6248" w:rsidRDefault="003D6248" w:rsidP="00A8055C">
            <w:pPr>
              <w:jc w:val="center"/>
              <w:rPr>
                <w:rFonts w:ascii="Times New Roman" w:eastAsia="Times New Roman" w:hAnsi="Times New Roman" w:cs="Times New Roman"/>
                <w:color w:val="000000"/>
                <w:sz w:val="26"/>
                <w:szCs w:val="26"/>
              </w:rPr>
            </w:pPr>
            <w:r>
              <w:t>0.571299</w:t>
            </w:r>
          </w:p>
        </w:tc>
        <w:tc>
          <w:tcPr>
            <w:tcW w:w="1870" w:type="dxa"/>
          </w:tcPr>
          <w:p w14:paraId="47C551E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7E3F3BD" w14:textId="77777777" w:rsidR="003D6248" w:rsidRDefault="003D6248" w:rsidP="00A8055C">
            <w:pPr>
              <w:jc w:val="center"/>
              <w:rPr>
                <w:rFonts w:ascii="Times New Roman" w:eastAsia="Times New Roman" w:hAnsi="Times New Roman" w:cs="Times New Roman"/>
                <w:color w:val="000000"/>
                <w:sz w:val="26"/>
                <w:szCs w:val="26"/>
              </w:rPr>
            </w:pPr>
            <w:r>
              <w:t>0.7515</w:t>
            </w:r>
          </w:p>
        </w:tc>
      </w:tr>
      <w:tr w:rsidR="003D6248" w14:paraId="0E73190F" w14:textId="77777777" w:rsidTr="00A8055C">
        <w:tc>
          <w:tcPr>
            <w:tcW w:w="1870" w:type="dxa"/>
            <w:vMerge w:val="restart"/>
          </w:tcPr>
          <w:p w14:paraId="55671D7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6FE2ABC2"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65E41488" w14:textId="77777777" w:rsidR="003D6248" w:rsidRDefault="003D6248" w:rsidP="00A8055C">
            <w:pPr>
              <w:jc w:val="center"/>
              <w:rPr>
                <w:rFonts w:ascii="Times New Roman" w:eastAsia="Times New Roman" w:hAnsi="Times New Roman" w:cs="Times New Roman"/>
                <w:color w:val="000000"/>
                <w:sz w:val="26"/>
                <w:szCs w:val="26"/>
              </w:rPr>
            </w:pPr>
            <w:r>
              <w:t>0.300268</w:t>
            </w:r>
          </w:p>
        </w:tc>
        <w:tc>
          <w:tcPr>
            <w:tcW w:w="1870" w:type="dxa"/>
          </w:tcPr>
          <w:p w14:paraId="79F4845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485DCC4" w14:textId="77777777" w:rsidR="003D6248" w:rsidRDefault="003D6248" w:rsidP="00A8055C">
            <w:pPr>
              <w:jc w:val="center"/>
              <w:rPr>
                <w:rFonts w:ascii="Times New Roman" w:eastAsia="Times New Roman" w:hAnsi="Times New Roman" w:cs="Times New Roman"/>
                <w:color w:val="000000"/>
                <w:sz w:val="26"/>
                <w:szCs w:val="26"/>
              </w:rPr>
            </w:pPr>
            <w:r>
              <w:t>0.8248</w:t>
            </w:r>
          </w:p>
        </w:tc>
      </w:tr>
      <w:tr w:rsidR="003D6248" w14:paraId="3C35CDCF" w14:textId="77777777" w:rsidTr="00A8055C">
        <w:tc>
          <w:tcPr>
            <w:tcW w:w="1870" w:type="dxa"/>
            <w:vMerge/>
          </w:tcPr>
          <w:p w14:paraId="7094FD5C"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1EC89302"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0FBC6C73" w14:textId="77777777" w:rsidR="003D6248" w:rsidRDefault="003D6248" w:rsidP="00A8055C">
            <w:pPr>
              <w:jc w:val="center"/>
              <w:rPr>
                <w:rFonts w:ascii="Times New Roman" w:eastAsia="Times New Roman" w:hAnsi="Times New Roman" w:cs="Times New Roman"/>
                <w:color w:val="000000"/>
                <w:sz w:val="26"/>
                <w:szCs w:val="26"/>
              </w:rPr>
            </w:pPr>
            <w:r>
              <w:t>1.130677</w:t>
            </w:r>
          </w:p>
        </w:tc>
        <w:tc>
          <w:tcPr>
            <w:tcW w:w="1870" w:type="dxa"/>
          </w:tcPr>
          <w:p w14:paraId="4A993E82"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3FFED0C" w14:textId="77777777" w:rsidR="003D6248" w:rsidRDefault="003D6248" w:rsidP="00A8055C">
            <w:pPr>
              <w:jc w:val="center"/>
              <w:rPr>
                <w:rFonts w:ascii="Times New Roman" w:eastAsia="Times New Roman" w:hAnsi="Times New Roman" w:cs="Times New Roman"/>
                <w:color w:val="000000"/>
                <w:sz w:val="26"/>
                <w:szCs w:val="26"/>
              </w:rPr>
            </w:pPr>
            <w:r>
              <w:t>0.7697</w:t>
            </w:r>
          </w:p>
        </w:tc>
      </w:tr>
    </w:tbl>
    <w:p w14:paraId="77256021"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5B50BB11" w14:textId="77777777" w:rsidTr="00A8055C">
        <w:tc>
          <w:tcPr>
            <w:tcW w:w="9350" w:type="dxa"/>
            <w:gridSpan w:val="5"/>
          </w:tcPr>
          <w:p w14:paraId="6FE5BB5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STB</w:t>
            </w:r>
          </w:p>
        </w:tc>
      </w:tr>
      <w:tr w:rsidR="003D6248" w14:paraId="437C9EE7" w14:textId="77777777" w:rsidTr="00A8055C">
        <w:tc>
          <w:tcPr>
            <w:tcW w:w="1870" w:type="dxa"/>
            <w:vMerge w:val="restart"/>
          </w:tcPr>
          <w:p w14:paraId="4325598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0AE7C45E"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7865127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5881D0D8" w14:textId="77777777" w:rsidR="003D6248" w:rsidRDefault="003D6248" w:rsidP="00A8055C">
            <w:pPr>
              <w:jc w:val="center"/>
              <w:rPr>
                <w:rFonts w:ascii="Times New Roman" w:eastAsia="Times New Roman" w:hAnsi="Times New Roman" w:cs="Times New Roman"/>
                <w:color w:val="000000"/>
                <w:sz w:val="26"/>
                <w:szCs w:val="26"/>
              </w:rPr>
            </w:pPr>
            <w:r>
              <w:t>0.439164</w:t>
            </w:r>
          </w:p>
        </w:tc>
        <w:tc>
          <w:tcPr>
            <w:tcW w:w="1870" w:type="dxa"/>
          </w:tcPr>
          <w:p w14:paraId="0735CD1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60A4818" w14:textId="77777777" w:rsidR="003D6248" w:rsidRDefault="003D6248" w:rsidP="00A8055C">
            <w:pPr>
              <w:jc w:val="center"/>
              <w:rPr>
                <w:rFonts w:ascii="Times New Roman" w:eastAsia="Times New Roman" w:hAnsi="Times New Roman" w:cs="Times New Roman"/>
                <w:color w:val="000000"/>
                <w:sz w:val="26"/>
                <w:szCs w:val="26"/>
              </w:rPr>
            </w:pPr>
            <w:r>
              <w:t>0.5136</w:t>
            </w:r>
          </w:p>
        </w:tc>
      </w:tr>
      <w:tr w:rsidR="003D6248" w14:paraId="2390D92C" w14:textId="77777777" w:rsidTr="00A8055C">
        <w:tc>
          <w:tcPr>
            <w:tcW w:w="1870" w:type="dxa"/>
            <w:vMerge/>
          </w:tcPr>
          <w:p w14:paraId="1EE8EA1F"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686A77CF"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7832427" w14:textId="77777777" w:rsidR="003D6248" w:rsidRDefault="003D6248" w:rsidP="00A8055C">
            <w:pPr>
              <w:jc w:val="center"/>
              <w:rPr>
                <w:rFonts w:ascii="Times New Roman" w:eastAsia="Times New Roman" w:hAnsi="Times New Roman" w:cs="Times New Roman"/>
                <w:color w:val="000000"/>
                <w:sz w:val="26"/>
                <w:szCs w:val="26"/>
              </w:rPr>
            </w:pPr>
            <w:r>
              <w:t>0.517899</w:t>
            </w:r>
          </w:p>
        </w:tc>
        <w:tc>
          <w:tcPr>
            <w:tcW w:w="1870" w:type="dxa"/>
          </w:tcPr>
          <w:p w14:paraId="5D0ED1D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C9537F8" w14:textId="77777777" w:rsidR="003D6248" w:rsidRDefault="003D6248" w:rsidP="00A8055C">
            <w:pPr>
              <w:jc w:val="center"/>
              <w:rPr>
                <w:rFonts w:ascii="Times New Roman" w:eastAsia="Times New Roman" w:hAnsi="Times New Roman" w:cs="Times New Roman"/>
                <w:color w:val="000000"/>
                <w:sz w:val="26"/>
                <w:szCs w:val="26"/>
              </w:rPr>
            </w:pPr>
            <w:r>
              <w:t>0.4717</w:t>
            </w:r>
          </w:p>
        </w:tc>
      </w:tr>
      <w:tr w:rsidR="003D6248" w14:paraId="096ECFBE" w14:textId="77777777" w:rsidTr="00A8055C">
        <w:tc>
          <w:tcPr>
            <w:tcW w:w="1870" w:type="dxa"/>
            <w:vMerge w:val="restart"/>
          </w:tcPr>
          <w:p w14:paraId="06E829A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1393B0A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23EC0813" w14:textId="77777777" w:rsidR="003D6248" w:rsidRDefault="003D6248" w:rsidP="00A8055C">
            <w:pPr>
              <w:jc w:val="center"/>
              <w:rPr>
                <w:rFonts w:ascii="Times New Roman" w:eastAsia="Times New Roman" w:hAnsi="Times New Roman" w:cs="Times New Roman"/>
                <w:color w:val="000000"/>
                <w:sz w:val="26"/>
                <w:szCs w:val="26"/>
              </w:rPr>
            </w:pPr>
            <w:r>
              <w:t>0.442424</w:t>
            </w:r>
          </w:p>
        </w:tc>
        <w:tc>
          <w:tcPr>
            <w:tcW w:w="1870" w:type="dxa"/>
          </w:tcPr>
          <w:p w14:paraId="30FE96D9"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1EDC36C" w14:textId="77777777" w:rsidR="003D6248" w:rsidRDefault="003D6248" w:rsidP="00A8055C">
            <w:pPr>
              <w:jc w:val="center"/>
              <w:rPr>
                <w:rFonts w:ascii="Times New Roman" w:eastAsia="Times New Roman" w:hAnsi="Times New Roman" w:cs="Times New Roman"/>
                <w:color w:val="000000"/>
                <w:sz w:val="26"/>
                <w:szCs w:val="26"/>
              </w:rPr>
            </w:pPr>
            <w:r>
              <w:t>0.6476</w:t>
            </w:r>
          </w:p>
        </w:tc>
      </w:tr>
      <w:tr w:rsidR="003D6248" w14:paraId="6F3608A1" w14:textId="77777777" w:rsidTr="00A8055C">
        <w:tc>
          <w:tcPr>
            <w:tcW w:w="1870" w:type="dxa"/>
            <w:vMerge/>
          </w:tcPr>
          <w:p w14:paraId="7B2466C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E8756A1"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691327D7" w14:textId="77777777" w:rsidR="003D6248" w:rsidRDefault="003D6248" w:rsidP="00A8055C">
            <w:pPr>
              <w:jc w:val="center"/>
              <w:rPr>
                <w:rFonts w:ascii="Times New Roman" w:eastAsia="Times New Roman" w:hAnsi="Times New Roman" w:cs="Times New Roman"/>
                <w:color w:val="000000"/>
                <w:sz w:val="26"/>
                <w:szCs w:val="26"/>
              </w:rPr>
            </w:pPr>
            <w:r>
              <w:t>1.066732</w:t>
            </w:r>
          </w:p>
        </w:tc>
        <w:tc>
          <w:tcPr>
            <w:tcW w:w="1870" w:type="dxa"/>
          </w:tcPr>
          <w:p w14:paraId="1EEC5CA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CAACAE1" w14:textId="77777777" w:rsidR="003D6248" w:rsidRDefault="003D6248" w:rsidP="00A8055C">
            <w:pPr>
              <w:jc w:val="center"/>
              <w:rPr>
                <w:rFonts w:ascii="Times New Roman" w:eastAsia="Times New Roman" w:hAnsi="Times New Roman" w:cs="Times New Roman"/>
                <w:color w:val="000000"/>
                <w:sz w:val="26"/>
                <w:szCs w:val="26"/>
              </w:rPr>
            </w:pPr>
            <w:r>
              <w:t>0.5866</w:t>
            </w:r>
          </w:p>
        </w:tc>
      </w:tr>
      <w:tr w:rsidR="003D6248" w14:paraId="7A4EB46A" w14:textId="77777777" w:rsidTr="00A8055C">
        <w:tc>
          <w:tcPr>
            <w:tcW w:w="1870" w:type="dxa"/>
            <w:vMerge w:val="restart"/>
          </w:tcPr>
          <w:p w14:paraId="06F6021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26BB4B6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A498656" w14:textId="77777777" w:rsidR="003D6248" w:rsidRDefault="003D6248" w:rsidP="00A8055C">
            <w:pPr>
              <w:jc w:val="center"/>
              <w:rPr>
                <w:rFonts w:ascii="Times New Roman" w:eastAsia="Times New Roman" w:hAnsi="Times New Roman" w:cs="Times New Roman"/>
                <w:color w:val="000000"/>
                <w:sz w:val="26"/>
                <w:szCs w:val="26"/>
              </w:rPr>
            </w:pPr>
            <w:r>
              <w:t>0.336165</w:t>
            </w:r>
          </w:p>
        </w:tc>
        <w:tc>
          <w:tcPr>
            <w:tcW w:w="1870" w:type="dxa"/>
          </w:tcPr>
          <w:p w14:paraId="71B3871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F52E603" w14:textId="77777777" w:rsidR="003D6248" w:rsidRDefault="003D6248" w:rsidP="00A8055C">
            <w:pPr>
              <w:jc w:val="center"/>
              <w:rPr>
                <w:rFonts w:ascii="Times New Roman" w:eastAsia="Times New Roman" w:hAnsi="Times New Roman" w:cs="Times New Roman"/>
                <w:color w:val="000000"/>
                <w:sz w:val="26"/>
                <w:szCs w:val="26"/>
              </w:rPr>
            </w:pPr>
            <w:r>
              <w:t>0.7993</w:t>
            </w:r>
          </w:p>
        </w:tc>
      </w:tr>
      <w:tr w:rsidR="003D6248" w14:paraId="7563FA18" w14:textId="77777777" w:rsidTr="00A8055C">
        <w:tc>
          <w:tcPr>
            <w:tcW w:w="1870" w:type="dxa"/>
            <w:vMerge/>
          </w:tcPr>
          <w:p w14:paraId="386C309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9918BF1"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4FB26A07" w14:textId="77777777" w:rsidR="003D6248" w:rsidRDefault="003D6248" w:rsidP="00A8055C">
            <w:pPr>
              <w:jc w:val="center"/>
              <w:rPr>
                <w:rFonts w:ascii="Times New Roman" w:eastAsia="Times New Roman" w:hAnsi="Times New Roman" w:cs="Times New Roman"/>
                <w:color w:val="000000"/>
                <w:sz w:val="26"/>
                <w:szCs w:val="26"/>
              </w:rPr>
            </w:pPr>
            <w:r>
              <w:t>1.260174</w:t>
            </w:r>
          </w:p>
        </w:tc>
        <w:tc>
          <w:tcPr>
            <w:tcW w:w="1870" w:type="dxa"/>
          </w:tcPr>
          <w:p w14:paraId="0A9A615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F95156E" w14:textId="77777777" w:rsidR="003D6248" w:rsidRDefault="003D6248" w:rsidP="00A8055C">
            <w:pPr>
              <w:jc w:val="center"/>
              <w:rPr>
                <w:rFonts w:ascii="Times New Roman" w:eastAsia="Times New Roman" w:hAnsi="Times New Roman" w:cs="Times New Roman"/>
                <w:color w:val="000000"/>
                <w:sz w:val="26"/>
                <w:szCs w:val="26"/>
              </w:rPr>
            </w:pPr>
            <w:r>
              <w:t>0.7386</w:t>
            </w:r>
          </w:p>
        </w:tc>
      </w:tr>
    </w:tbl>
    <w:p w14:paraId="177E6275"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520BBE44" w14:textId="77777777" w:rsidTr="00A8055C">
        <w:tc>
          <w:tcPr>
            <w:tcW w:w="9350" w:type="dxa"/>
            <w:gridSpan w:val="5"/>
          </w:tcPr>
          <w:p w14:paraId="6693E02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CTG</w:t>
            </w:r>
          </w:p>
        </w:tc>
      </w:tr>
      <w:tr w:rsidR="003D6248" w14:paraId="682D33C8" w14:textId="77777777" w:rsidTr="00A8055C">
        <w:tc>
          <w:tcPr>
            <w:tcW w:w="1870" w:type="dxa"/>
            <w:vMerge w:val="restart"/>
          </w:tcPr>
          <w:p w14:paraId="278F1F1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38A81D14"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247067C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074AEDA8" w14:textId="77777777" w:rsidR="003D6248" w:rsidRDefault="003D6248" w:rsidP="00A8055C">
            <w:pPr>
              <w:jc w:val="center"/>
              <w:rPr>
                <w:rFonts w:ascii="Times New Roman" w:eastAsia="Times New Roman" w:hAnsi="Times New Roman" w:cs="Times New Roman"/>
                <w:color w:val="000000"/>
                <w:sz w:val="26"/>
                <w:szCs w:val="26"/>
              </w:rPr>
            </w:pPr>
            <w:r>
              <w:t>0.335047</w:t>
            </w:r>
          </w:p>
        </w:tc>
        <w:tc>
          <w:tcPr>
            <w:tcW w:w="1870" w:type="dxa"/>
          </w:tcPr>
          <w:p w14:paraId="608BF2C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3ED0D89" w14:textId="77777777" w:rsidR="003D6248" w:rsidRDefault="003D6248" w:rsidP="00A8055C">
            <w:pPr>
              <w:jc w:val="center"/>
              <w:rPr>
                <w:rFonts w:ascii="Times New Roman" w:eastAsia="Times New Roman" w:hAnsi="Times New Roman" w:cs="Times New Roman"/>
                <w:color w:val="000000"/>
                <w:sz w:val="26"/>
                <w:szCs w:val="26"/>
              </w:rPr>
            </w:pPr>
            <w:r>
              <w:t>0.5679</w:t>
            </w:r>
          </w:p>
        </w:tc>
      </w:tr>
      <w:tr w:rsidR="003D6248" w14:paraId="7487D848" w14:textId="77777777" w:rsidTr="00A8055C">
        <w:tc>
          <w:tcPr>
            <w:tcW w:w="1870" w:type="dxa"/>
            <w:vMerge/>
          </w:tcPr>
          <w:p w14:paraId="292878F8"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10B5787F"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1CDC4EAB" w14:textId="77777777" w:rsidR="003D6248" w:rsidRDefault="003D6248" w:rsidP="00A8055C">
            <w:pPr>
              <w:jc w:val="center"/>
              <w:rPr>
                <w:rFonts w:ascii="Times New Roman" w:eastAsia="Times New Roman" w:hAnsi="Times New Roman" w:cs="Times New Roman"/>
                <w:color w:val="000000"/>
                <w:sz w:val="26"/>
                <w:szCs w:val="26"/>
              </w:rPr>
            </w:pPr>
            <w:r>
              <w:t>0.396740</w:t>
            </w:r>
          </w:p>
        </w:tc>
        <w:tc>
          <w:tcPr>
            <w:tcW w:w="1870" w:type="dxa"/>
          </w:tcPr>
          <w:p w14:paraId="4AC2C83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D88CF5C" w14:textId="77777777" w:rsidR="003D6248" w:rsidRDefault="003D6248" w:rsidP="00A8055C">
            <w:pPr>
              <w:jc w:val="center"/>
              <w:rPr>
                <w:rFonts w:ascii="Times New Roman" w:eastAsia="Times New Roman" w:hAnsi="Times New Roman" w:cs="Times New Roman"/>
                <w:color w:val="000000"/>
                <w:sz w:val="26"/>
                <w:szCs w:val="26"/>
              </w:rPr>
            </w:pPr>
            <w:r>
              <w:t>0.5288</w:t>
            </w:r>
          </w:p>
        </w:tc>
      </w:tr>
      <w:tr w:rsidR="003D6248" w14:paraId="21CD8054" w14:textId="77777777" w:rsidTr="00A8055C">
        <w:tc>
          <w:tcPr>
            <w:tcW w:w="1870" w:type="dxa"/>
            <w:vMerge w:val="restart"/>
          </w:tcPr>
          <w:p w14:paraId="1A813686"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6A15699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52811841" w14:textId="77777777" w:rsidR="003D6248" w:rsidRDefault="003D6248" w:rsidP="00A8055C">
            <w:pPr>
              <w:jc w:val="center"/>
              <w:rPr>
                <w:rFonts w:ascii="Times New Roman" w:eastAsia="Times New Roman" w:hAnsi="Times New Roman" w:cs="Times New Roman"/>
                <w:color w:val="000000"/>
                <w:sz w:val="26"/>
                <w:szCs w:val="26"/>
              </w:rPr>
            </w:pPr>
            <w:r>
              <w:t>0.161600</w:t>
            </w:r>
          </w:p>
        </w:tc>
        <w:tc>
          <w:tcPr>
            <w:tcW w:w="1870" w:type="dxa"/>
          </w:tcPr>
          <w:p w14:paraId="3D8C514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4B15E3B5" w14:textId="77777777" w:rsidR="003D6248" w:rsidRDefault="003D6248" w:rsidP="00A8055C">
            <w:pPr>
              <w:jc w:val="center"/>
              <w:rPr>
                <w:rFonts w:ascii="Times New Roman" w:eastAsia="Times New Roman" w:hAnsi="Times New Roman" w:cs="Times New Roman"/>
                <w:color w:val="000000"/>
                <w:sz w:val="26"/>
                <w:szCs w:val="26"/>
              </w:rPr>
            </w:pPr>
            <w:r>
              <w:t>0.8517</w:t>
            </w:r>
          </w:p>
        </w:tc>
      </w:tr>
      <w:tr w:rsidR="003D6248" w14:paraId="56E8FB75" w14:textId="77777777" w:rsidTr="00A8055C">
        <w:tc>
          <w:tcPr>
            <w:tcW w:w="1870" w:type="dxa"/>
            <w:vMerge/>
          </w:tcPr>
          <w:p w14:paraId="63C0EDB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7B6D0941"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2108F927" w14:textId="77777777" w:rsidR="003D6248" w:rsidRDefault="003D6248" w:rsidP="00A8055C">
            <w:pPr>
              <w:jc w:val="center"/>
              <w:rPr>
                <w:rFonts w:ascii="Times New Roman" w:eastAsia="Times New Roman" w:hAnsi="Times New Roman" w:cs="Times New Roman"/>
                <w:color w:val="000000"/>
                <w:sz w:val="26"/>
                <w:szCs w:val="26"/>
              </w:rPr>
            </w:pPr>
            <w:r>
              <w:t>0.398632</w:t>
            </w:r>
          </w:p>
        </w:tc>
        <w:tc>
          <w:tcPr>
            <w:tcW w:w="1870" w:type="dxa"/>
          </w:tcPr>
          <w:p w14:paraId="704B0E6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A7573D2" w14:textId="77777777" w:rsidR="003D6248" w:rsidRDefault="003D6248" w:rsidP="00A8055C">
            <w:pPr>
              <w:jc w:val="center"/>
              <w:rPr>
                <w:rFonts w:ascii="Times New Roman" w:eastAsia="Times New Roman" w:hAnsi="Times New Roman" w:cs="Times New Roman"/>
                <w:color w:val="000000"/>
                <w:sz w:val="26"/>
                <w:szCs w:val="26"/>
              </w:rPr>
            </w:pPr>
            <w:r>
              <w:t>0.8193</w:t>
            </w:r>
          </w:p>
        </w:tc>
      </w:tr>
      <w:tr w:rsidR="003D6248" w14:paraId="030D0F4F" w14:textId="77777777" w:rsidTr="00A8055C">
        <w:tc>
          <w:tcPr>
            <w:tcW w:w="1870" w:type="dxa"/>
            <w:vMerge w:val="restart"/>
          </w:tcPr>
          <w:p w14:paraId="43038BE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7A19D81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4C8370F3" w14:textId="77777777" w:rsidR="003D6248" w:rsidRDefault="003D6248" w:rsidP="00A8055C">
            <w:pPr>
              <w:jc w:val="center"/>
              <w:rPr>
                <w:rFonts w:ascii="Times New Roman" w:eastAsia="Times New Roman" w:hAnsi="Times New Roman" w:cs="Times New Roman"/>
                <w:color w:val="000000"/>
                <w:sz w:val="26"/>
                <w:szCs w:val="26"/>
              </w:rPr>
            </w:pPr>
            <w:r>
              <w:t>1.001447</w:t>
            </w:r>
          </w:p>
        </w:tc>
        <w:tc>
          <w:tcPr>
            <w:tcW w:w="1870" w:type="dxa"/>
          </w:tcPr>
          <w:p w14:paraId="6990F38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8DAF59A" w14:textId="77777777" w:rsidR="003D6248" w:rsidRDefault="003D6248" w:rsidP="00A8055C">
            <w:pPr>
              <w:jc w:val="center"/>
              <w:rPr>
                <w:rFonts w:ascii="Times New Roman" w:eastAsia="Times New Roman" w:hAnsi="Times New Roman" w:cs="Times New Roman"/>
                <w:color w:val="000000"/>
                <w:sz w:val="26"/>
                <w:szCs w:val="26"/>
              </w:rPr>
            </w:pPr>
            <w:r>
              <w:t>0.4100</w:t>
            </w:r>
          </w:p>
        </w:tc>
      </w:tr>
      <w:tr w:rsidR="003D6248" w14:paraId="1A9EDE11" w14:textId="77777777" w:rsidTr="00A8055C">
        <w:tc>
          <w:tcPr>
            <w:tcW w:w="1870" w:type="dxa"/>
            <w:vMerge/>
          </w:tcPr>
          <w:p w14:paraId="2710EEA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4F9FD21C"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414C666C" w14:textId="77777777" w:rsidR="003D6248" w:rsidRDefault="003D6248" w:rsidP="00A8055C">
            <w:pPr>
              <w:jc w:val="center"/>
              <w:rPr>
                <w:rFonts w:ascii="Times New Roman" w:eastAsia="Times New Roman" w:hAnsi="Times New Roman" w:cs="Times New Roman"/>
                <w:color w:val="000000"/>
                <w:sz w:val="26"/>
                <w:szCs w:val="26"/>
              </w:rPr>
            </w:pPr>
            <w:r>
              <w:t>3.465970</w:t>
            </w:r>
          </w:p>
        </w:tc>
        <w:tc>
          <w:tcPr>
            <w:tcW w:w="1870" w:type="dxa"/>
          </w:tcPr>
          <w:p w14:paraId="2B02067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7BDE24A" w14:textId="77777777" w:rsidR="003D6248" w:rsidRDefault="003D6248" w:rsidP="00A8055C">
            <w:pPr>
              <w:jc w:val="center"/>
              <w:rPr>
                <w:rFonts w:ascii="Times New Roman" w:eastAsia="Times New Roman" w:hAnsi="Times New Roman" w:cs="Times New Roman"/>
                <w:color w:val="000000"/>
                <w:sz w:val="26"/>
                <w:szCs w:val="26"/>
              </w:rPr>
            </w:pPr>
            <w:r>
              <w:t>0.3252</w:t>
            </w:r>
          </w:p>
        </w:tc>
      </w:tr>
    </w:tbl>
    <w:p w14:paraId="5BB9F9F5"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7079405D" w14:textId="77777777" w:rsidTr="00A8055C">
        <w:tc>
          <w:tcPr>
            <w:tcW w:w="9350" w:type="dxa"/>
            <w:gridSpan w:val="5"/>
          </w:tcPr>
          <w:p w14:paraId="08B7064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TPB</w:t>
            </w:r>
          </w:p>
        </w:tc>
      </w:tr>
      <w:tr w:rsidR="003D6248" w14:paraId="141794A8" w14:textId="77777777" w:rsidTr="00A8055C">
        <w:tc>
          <w:tcPr>
            <w:tcW w:w="1870" w:type="dxa"/>
            <w:vMerge w:val="restart"/>
          </w:tcPr>
          <w:p w14:paraId="76A716C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0322FA1D"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6FE1E83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4895D92D" w14:textId="77777777" w:rsidR="003D6248" w:rsidRDefault="003D6248" w:rsidP="00A8055C">
            <w:pPr>
              <w:jc w:val="center"/>
              <w:rPr>
                <w:rFonts w:ascii="Times New Roman" w:eastAsia="Times New Roman" w:hAnsi="Times New Roman" w:cs="Times New Roman"/>
                <w:color w:val="000000"/>
                <w:sz w:val="26"/>
                <w:szCs w:val="26"/>
              </w:rPr>
            </w:pPr>
            <w:r>
              <w:t>2.817704</w:t>
            </w:r>
          </w:p>
        </w:tc>
        <w:tc>
          <w:tcPr>
            <w:tcW w:w="1870" w:type="dxa"/>
          </w:tcPr>
          <w:p w14:paraId="37B96C7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F81DD67" w14:textId="77777777" w:rsidR="003D6248" w:rsidRDefault="003D6248" w:rsidP="00A8055C">
            <w:pPr>
              <w:jc w:val="center"/>
              <w:rPr>
                <w:rFonts w:ascii="Times New Roman" w:eastAsia="Times New Roman" w:hAnsi="Times New Roman" w:cs="Times New Roman"/>
                <w:color w:val="000000"/>
                <w:sz w:val="26"/>
                <w:szCs w:val="26"/>
              </w:rPr>
            </w:pPr>
            <w:r>
              <w:t>0.1057</w:t>
            </w:r>
          </w:p>
        </w:tc>
      </w:tr>
      <w:tr w:rsidR="003D6248" w14:paraId="3FD7F5C9" w14:textId="77777777" w:rsidTr="00A8055C">
        <w:tc>
          <w:tcPr>
            <w:tcW w:w="1870" w:type="dxa"/>
            <w:vMerge/>
          </w:tcPr>
          <w:p w14:paraId="67AEBB82"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55C5932"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32D6AD61" w14:textId="77777777" w:rsidR="003D6248" w:rsidRDefault="003D6248" w:rsidP="00A8055C">
            <w:pPr>
              <w:jc w:val="center"/>
              <w:rPr>
                <w:rFonts w:ascii="Times New Roman" w:eastAsia="Times New Roman" w:hAnsi="Times New Roman" w:cs="Times New Roman"/>
                <w:color w:val="000000"/>
                <w:sz w:val="26"/>
                <w:szCs w:val="26"/>
              </w:rPr>
            </w:pPr>
            <w:r>
              <w:t>3.038753</w:t>
            </w:r>
          </w:p>
        </w:tc>
        <w:tc>
          <w:tcPr>
            <w:tcW w:w="1870" w:type="dxa"/>
          </w:tcPr>
          <w:p w14:paraId="70C63063"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E3B311C" w14:textId="77777777" w:rsidR="003D6248" w:rsidRDefault="003D6248" w:rsidP="00A8055C">
            <w:pPr>
              <w:jc w:val="center"/>
              <w:rPr>
                <w:rFonts w:ascii="Times New Roman" w:eastAsia="Times New Roman" w:hAnsi="Times New Roman" w:cs="Times New Roman"/>
                <w:color w:val="000000"/>
                <w:sz w:val="26"/>
                <w:szCs w:val="26"/>
              </w:rPr>
            </w:pPr>
            <w:r>
              <w:t>0.0813</w:t>
            </w:r>
          </w:p>
        </w:tc>
      </w:tr>
      <w:tr w:rsidR="003D6248" w14:paraId="524F27D5" w14:textId="77777777" w:rsidTr="00A8055C">
        <w:tc>
          <w:tcPr>
            <w:tcW w:w="1870" w:type="dxa"/>
            <w:vMerge w:val="restart"/>
          </w:tcPr>
          <w:p w14:paraId="5AFCE82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3363DD1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1926886A" w14:textId="77777777" w:rsidR="003D6248" w:rsidRDefault="003D6248" w:rsidP="00A8055C">
            <w:pPr>
              <w:jc w:val="center"/>
              <w:rPr>
                <w:rFonts w:ascii="Times New Roman" w:eastAsia="Times New Roman" w:hAnsi="Times New Roman" w:cs="Times New Roman"/>
                <w:color w:val="000000"/>
                <w:sz w:val="26"/>
                <w:szCs w:val="26"/>
              </w:rPr>
            </w:pPr>
            <w:r>
              <w:t>1.779917</w:t>
            </w:r>
          </w:p>
        </w:tc>
        <w:tc>
          <w:tcPr>
            <w:tcW w:w="1870" w:type="dxa"/>
          </w:tcPr>
          <w:p w14:paraId="764C0D0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E9D4439" w14:textId="77777777" w:rsidR="003D6248" w:rsidRDefault="003D6248" w:rsidP="00A8055C">
            <w:pPr>
              <w:jc w:val="center"/>
              <w:rPr>
                <w:rFonts w:ascii="Times New Roman" w:eastAsia="Times New Roman" w:hAnsi="Times New Roman" w:cs="Times New Roman"/>
                <w:color w:val="000000"/>
                <w:sz w:val="26"/>
                <w:szCs w:val="26"/>
              </w:rPr>
            </w:pPr>
            <w:r>
              <w:t>0.1902</w:t>
            </w:r>
          </w:p>
        </w:tc>
      </w:tr>
      <w:tr w:rsidR="003D6248" w14:paraId="5EC34D6D" w14:textId="77777777" w:rsidTr="00A8055C">
        <w:tc>
          <w:tcPr>
            <w:tcW w:w="1870" w:type="dxa"/>
            <w:vMerge/>
          </w:tcPr>
          <w:p w14:paraId="41B7EA26"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479E907E"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2919FFB3" w14:textId="77777777" w:rsidR="003D6248" w:rsidRDefault="003D6248" w:rsidP="00A8055C">
            <w:pPr>
              <w:jc w:val="center"/>
              <w:rPr>
                <w:rFonts w:ascii="Times New Roman" w:eastAsia="Times New Roman" w:hAnsi="Times New Roman" w:cs="Times New Roman"/>
                <w:color w:val="000000"/>
                <w:sz w:val="26"/>
                <w:szCs w:val="26"/>
              </w:rPr>
            </w:pPr>
            <w:r>
              <w:t>3.875023</w:t>
            </w:r>
          </w:p>
        </w:tc>
        <w:tc>
          <w:tcPr>
            <w:tcW w:w="1870" w:type="dxa"/>
          </w:tcPr>
          <w:p w14:paraId="65734C45"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341CF88" w14:textId="77777777" w:rsidR="003D6248" w:rsidRDefault="003D6248" w:rsidP="00A8055C">
            <w:pPr>
              <w:jc w:val="center"/>
              <w:rPr>
                <w:rFonts w:ascii="Times New Roman" w:eastAsia="Times New Roman" w:hAnsi="Times New Roman" w:cs="Times New Roman"/>
                <w:color w:val="000000"/>
                <w:sz w:val="26"/>
                <w:szCs w:val="26"/>
              </w:rPr>
            </w:pPr>
            <w:r>
              <w:t>0.1441</w:t>
            </w:r>
          </w:p>
        </w:tc>
      </w:tr>
      <w:tr w:rsidR="003D6248" w14:paraId="1BB638C0" w14:textId="77777777" w:rsidTr="00A8055C">
        <w:tc>
          <w:tcPr>
            <w:tcW w:w="1870" w:type="dxa"/>
            <w:vMerge w:val="restart"/>
          </w:tcPr>
          <w:p w14:paraId="057E3135"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5532733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0B7B6206" w14:textId="77777777" w:rsidR="003D6248" w:rsidRDefault="003D6248" w:rsidP="00A8055C">
            <w:pPr>
              <w:jc w:val="center"/>
              <w:rPr>
                <w:rFonts w:ascii="Times New Roman" w:eastAsia="Times New Roman" w:hAnsi="Times New Roman" w:cs="Times New Roman"/>
                <w:color w:val="000000"/>
                <w:sz w:val="26"/>
                <w:szCs w:val="26"/>
              </w:rPr>
            </w:pPr>
            <w:r>
              <w:t>2.294665</w:t>
            </w:r>
          </w:p>
        </w:tc>
        <w:tc>
          <w:tcPr>
            <w:tcW w:w="1870" w:type="dxa"/>
          </w:tcPr>
          <w:p w14:paraId="176C2D84"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2C1AD04F" w14:textId="77777777" w:rsidR="003D6248" w:rsidRDefault="003D6248" w:rsidP="00A8055C">
            <w:pPr>
              <w:jc w:val="center"/>
              <w:rPr>
                <w:rFonts w:ascii="Times New Roman" w:eastAsia="Times New Roman" w:hAnsi="Times New Roman" w:cs="Times New Roman"/>
                <w:color w:val="000000"/>
                <w:sz w:val="26"/>
                <w:szCs w:val="26"/>
              </w:rPr>
            </w:pPr>
            <w:r>
              <w:t>0.1046</w:t>
            </w:r>
          </w:p>
        </w:tc>
      </w:tr>
      <w:tr w:rsidR="003D6248" w14:paraId="745365A8" w14:textId="77777777" w:rsidTr="00A8055C">
        <w:tc>
          <w:tcPr>
            <w:tcW w:w="1870" w:type="dxa"/>
            <w:vMerge/>
          </w:tcPr>
          <w:p w14:paraId="38ABCD41"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1EE1699"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15E5B936" w14:textId="77777777" w:rsidR="003D6248" w:rsidRDefault="003D6248" w:rsidP="00A8055C">
            <w:pPr>
              <w:jc w:val="center"/>
              <w:rPr>
                <w:rFonts w:ascii="Times New Roman" w:eastAsia="Times New Roman" w:hAnsi="Times New Roman" w:cs="Times New Roman"/>
                <w:color w:val="000000"/>
                <w:sz w:val="26"/>
                <w:szCs w:val="26"/>
              </w:rPr>
            </w:pPr>
            <w:r>
              <w:t>6.910718</w:t>
            </w:r>
          </w:p>
        </w:tc>
        <w:tc>
          <w:tcPr>
            <w:tcW w:w="1870" w:type="dxa"/>
          </w:tcPr>
          <w:p w14:paraId="28FF06F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ABBDE7E" w14:textId="77777777" w:rsidR="003D6248" w:rsidRDefault="003D6248" w:rsidP="00A8055C">
            <w:pPr>
              <w:jc w:val="center"/>
              <w:rPr>
                <w:rFonts w:ascii="Times New Roman" w:eastAsia="Times New Roman" w:hAnsi="Times New Roman" w:cs="Times New Roman"/>
                <w:color w:val="000000"/>
                <w:sz w:val="26"/>
                <w:szCs w:val="26"/>
              </w:rPr>
            </w:pPr>
            <w:r>
              <w:t>0.0748</w:t>
            </w:r>
          </w:p>
        </w:tc>
      </w:tr>
    </w:tbl>
    <w:p w14:paraId="3E6FCEB9"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4290B69E" w14:textId="77777777" w:rsidTr="00A8055C">
        <w:tc>
          <w:tcPr>
            <w:tcW w:w="9350" w:type="dxa"/>
            <w:gridSpan w:val="5"/>
          </w:tcPr>
          <w:p w14:paraId="625A703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VCB</w:t>
            </w:r>
          </w:p>
        </w:tc>
      </w:tr>
      <w:tr w:rsidR="003D6248" w14:paraId="2D8B2190" w14:textId="77777777" w:rsidTr="00A8055C">
        <w:tc>
          <w:tcPr>
            <w:tcW w:w="1870" w:type="dxa"/>
            <w:vMerge w:val="restart"/>
          </w:tcPr>
          <w:p w14:paraId="44BA98C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4584BC4D"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1038A8E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68B51C21" w14:textId="77777777" w:rsidR="003D6248" w:rsidRDefault="003D6248" w:rsidP="00A8055C">
            <w:pPr>
              <w:jc w:val="center"/>
              <w:rPr>
                <w:rFonts w:ascii="Times New Roman" w:eastAsia="Times New Roman" w:hAnsi="Times New Roman" w:cs="Times New Roman"/>
                <w:color w:val="000000"/>
                <w:sz w:val="26"/>
                <w:szCs w:val="26"/>
              </w:rPr>
            </w:pPr>
            <w:r>
              <w:t>0.445861</w:t>
            </w:r>
          </w:p>
        </w:tc>
        <w:tc>
          <w:tcPr>
            <w:tcW w:w="1870" w:type="dxa"/>
          </w:tcPr>
          <w:p w14:paraId="0705194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9A65802" w14:textId="77777777" w:rsidR="003D6248" w:rsidRDefault="003D6248" w:rsidP="00A8055C">
            <w:pPr>
              <w:jc w:val="center"/>
              <w:rPr>
                <w:rFonts w:ascii="Times New Roman" w:eastAsia="Times New Roman" w:hAnsi="Times New Roman" w:cs="Times New Roman"/>
                <w:color w:val="000000"/>
                <w:sz w:val="26"/>
                <w:szCs w:val="26"/>
              </w:rPr>
            </w:pPr>
            <w:r>
              <w:t>0.5104</w:t>
            </w:r>
          </w:p>
        </w:tc>
      </w:tr>
      <w:tr w:rsidR="003D6248" w14:paraId="4FD4BA74" w14:textId="77777777" w:rsidTr="00A8055C">
        <w:tc>
          <w:tcPr>
            <w:tcW w:w="1870" w:type="dxa"/>
            <w:vMerge/>
          </w:tcPr>
          <w:p w14:paraId="4D936D2D"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BD02559"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6B35A48A" w14:textId="77777777" w:rsidR="003D6248" w:rsidRDefault="003D6248" w:rsidP="00A8055C">
            <w:pPr>
              <w:jc w:val="center"/>
              <w:rPr>
                <w:rFonts w:ascii="Times New Roman" w:eastAsia="Times New Roman" w:hAnsi="Times New Roman" w:cs="Times New Roman"/>
                <w:color w:val="000000"/>
                <w:sz w:val="26"/>
                <w:szCs w:val="26"/>
              </w:rPr>
            </w:pPr>
            <w:r>
              <w:t>0.525659</w:t>
            </w:r>
          </w:p>
        </w:tc>
        <w:tc>
          <w:tcPr>
            <w:tcW w:w="1870" w:type="dxa"/>
          </w:tcPr>
          <w:p w14:paraId="03F640D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9223194" w14:textId="77777777" w:rsidR="003D6248" w:rsidRDefault="003D6248" w:rsidP="00A8055C">
            <w:pPr>
              <w:jc w:val="center"/>
              <w:rPr>
                <w:rFonts w:ascii="Times New Roman" w:eastAsia="Times New Roman" w:hAnsi="Times New Roman" w:cs="Times New Roman"/>
                <w:color w:val="000000"/>
                <w:sz w:val="26"/>
                <w:szCs w:val="26"/>
              </w:rPr>
            </w:pPr>
            <w:r>
              <w:t>0.4684</w:t>
            </w:r>
          </w:p>
        </w:tc>
      </w:tr>
      <w:tr w:rsidR="003D6248" w14:paraId="7FDD2F5D" w14:textId="77777777" w:rsidTr="00A8055C">
        <w:tc>
          <w:tcPr>
            <w:tcW w:w="1870" w:type="dxa"/>
            <w:vMerge w:val="restart"/>
          </w:tcPr>
          <w:p w14:paraId="2F01DD1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758C8DB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2C2623DD" w14:textId="77777777" w:rsidR="003D6248" w:rsidRDefault="003D6248" w:rsidP="00A8055C">
            <w:pPr>
              <w:jc w:val="center"/>
              <w:rPr>
                <w:rFonts w:ascii="Times New Roman" w:eastAsia="Times New Roman" w:hAnsi="Times New Roman" w:cs="Times New Roman"/>
                <w:color w:val="000000"/>
                <w:sz w:val="26"/>
                <w:szCs w:val="26"/>
              </w:rPr>
            </w:pPr>
            <w:r>
              <w:t>0.432039</w:t>
            </w:r>
          </w:p>
        </w:tc>
        <w:tc>
          <w:tcPr>
            <w:tcW w:w="1870" w:type="dxa"/>
          </w:tcPr>
          <w:p w14:paraId="4E3AA289"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3A7A4606" w14:textId="77777777" w:rsidR="003D6248" w:rsidRDefault="003D6248" w:rsidP="00A8055C">
            <w:pPr>
              <w:jc w:val="center"/>
              <w:rPr>
                <w:rFonts w:ascii="Times New Roman" w:eastAsia="Times New Roman" w:hAnsi="Times New Roman" w:cs="Times New Roman"/>
                <w:color w:val="000000"/>
                <w:sz w:val="26"/>
                <w:szCs w:val="26"/>
              </w:rPr>
            </w:pPr>
            <w:r>
              <w:t>0.6541</w:t>
            </w:r>
          </w:p>
        </w:tc>
      </w:tr>
      <w:tr w:rsidR="003D6248" w14:paraId="69DF1983" w14:textId="77777777" w:rsidTr="00A8055C">
        <w:tc>
          <w:tcPr>
            <w:tcW w:w="1870" w:type="dxa"/>
            <w:vMerge/>
          </w:tcPr>
          <w:p w14:paraId="636F0529"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525D1D5"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06EFAD5A" w14:textId="77777777" w:rsidR="003D6248" w:rsidRDefault="003D6248" w:rsidP="00A8055C">
            <w:pPr>
              <w:jc w:val="center"/>
              <w:rPr>
                <w:rFonts w:ascii="Times New Roman" w:eastAsia="Times New Roman" w:hAnsi="Times New Roman" w:cs="Times New Roman"/>
                <w:color w:val="000000"/>
                <w:sz w:val="26"/>
                <w:szCs w:val="26"/>
              </w:rPr>
            </w:pPr>
            <w:r>
              <w:t>1.042561</w:t>
            </w:r>
          </w:p>
        </w:tc>
        <w:tc>
          <w:tcPr>
            <w:tcW w:w="1870" w:type="dxa"/>
          </w:tcPr>
          <w:p w14:paraId="33DA086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4E81EFF3" w14:textId="77777777" w:rsidR="003D6248" w:rsidRDefault="003D6248" w:rsidP="00A8055C">
            <w:pPr>
              <w:jc w:val="center"/>
              <w:rPr>
                <w:rFonts w:ascii="Times New Roman" w:eastAsia="Times New Roman" w:hAnsi="Times New Roman" w:cs="Times New Roman"/>
                <w:color w:val="000000"/>
                <w:sz w:val="26"/>
                <w:szCs w:val="26"/>
              </w:rPr>
            </w:pPr>
            <w:r>
              <w:t>0.5938</w:t>
            </w:r>
          </w:p>
        </w:tc>
      </w:tr>
      <w:tr w:rsidR="003D6248" w14:paraId="1292AF1F" w14:textId="77777777" w:rsidTr="00A8055C">
        <w:tc>
          <w:tcPr>
            <w:tcW w:w="1870" w:type="dxa"/>
            <w:vMerge w:val="restart"/>
          </w:tcPr>
          <w:p w14:paraId="2EE2A76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483E15EE"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10DC25AE" w14:textId="77777777" w:rsidR="003D6248" w:rsidRDefault="003D6248" w:rsidP="00A8055C">
            <w:pPr>
              <w:jc w:val="center"/>
              <w:rPr>
                <w:rFonts w:ascii="Times New Roman" w:eastAsia="Times New Roman" w:hAnsi="Times New Roman" w:cs="Times New Roman"/>
                <w:color w:val="000000"/>
                <w:sz w:val="26"/>
                <w:szCs w:val="26"/>
              </w:rPr>
            </w:pPr>
            <w:r>
              <w:t>0.755244</w:t>
            </w:r>
          </w:p>
        </w:tc>
        <w:tc>
          <w:tcPr>
            <w:tcW w:w="1870" w:type="dxa"/>
          </w:tcPr>
          <w:p w14:paraId="689E2BF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70AC0C9" w14:textId="77777777" w:rsidR="003D6248" w:rsidRDefault="003D6248" w:rsidP="00A8055C">
            <w:pPr>
              <w:jc w:val="center"/>
              <w:rPr>
                <w:rFonts w:ascii="Times New Roman" w:eastAsia="Times New Roman" w:hAnsi="Times New Roman" w:cs="Times New Roman"/>
                <w:color w:val="000000"/>
                <w:sz w:val="26"/>
                <w:szCs w:val="26"/>
              </w:rPr>
            </w:pPr>
            <w:r>
              <w:t>0.5306</w:t>
            </w:r>
          </w:p>
        </w:tc>
      </w:tr>
      <w:tr w:rsidR="003D6248" w14:paraId="68A9156E" w14:textId="77777777" w:rsidTr="00A8055C">
        <w:tc>
          <w:tcPr>
            <w:tcW w:w="1870" w:type="dxa"/>
            <w:vMerge/>
          </w:tcPr>
          <w:p w14:paraId="2054F269"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75E457D2"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409FD89" w14:textId="77777777" w:rsidR="003D6248" w:rsidRDefault="003D6248" w:rsidP="00A8055C">
            <w:pPr>
              <w:jc w:val="center"/>
              <w:rPr>
                <w:rFonts w:ascii="Times New Roman" w:eastAsia="Times New Roman" w:hAnsi="Times New Roman" w:cs="Times New Roman"/>
                <w:color w:val="000000"/>
                <w:sz w:val="26"/>
                <w:szCs w:val="26"/>
              </w:rPr>
            </w:pPr>
            <w:r>
              <w:t>2.690282</w:t>
            </w:r>
          </w:p>
        </w:tc>
        <w:tc>
          <w:tcPr>
            <w:tcW w:w="1870" w:type="dxa"/>
          </w:tcPr>
          <w:p w14:paraId="1E50607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C926E96" w14:textId="77777777" w:rsidR="003D6248" w:rsidRDefault="003D6248" w:rsidP="00A8055C">
            <w:pPr>
              <w:jc w:val="center"/>
              <w:rPr>
                <w:rFonts w:ascii="Times New Roman" w:eastAsia="Times New Roman" w:hAnsi="Times New Roman" w:cs="Times New Roman"/>
                <w:color w:val="000000"/>
                <w:sz w:val="26"/>
                <w:szCs w:val="26"/>
              </w:rPr>
            </w:pPr>
            <w:r>
              <w:t>0.4419</w:t>
            </w:r>
          </w:p>
        </w:tc>
      </w:tr>
    </w:tbl>
    <w:p w14:paraId="39A80BDB" w14:textId="77777777" w:rsidR="003D6248" w:rsidRDefault="003D6248" w:rsidP="003D6248">
      <w:pPr>
        <w:spacing w:after="0" w:line="240" w:lineRule="auto"/>
        <w:jc w:val="center"/>
        <w:rPr>
          <w:rFonts w:ascii="Times New Roman" w:eastAsia="Times New Roman" w:hAnsi="Times New Roman" w:cs="Times New Roman"/>
          <w:color w:val="000000"/>
          <w:sz w:val="26"/>
          <w:szCs w:val="26"/>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D6248" w14:paraId="4B27E81B" w14:textId="77777777" w:rsidTr="00A8055C">
        <w:tc>
          <w:tcPr>
            <w:tcW w:w="9350" w:type="dxa"/>
            <w:gridSpan w:val="5"/>
          </w:tcPr>
          <w:p w14:paraId="7EDBA3CD"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VPB</w:t>
            </w:r>
          </w:p>
        </w:tc>
      </w:tr>
      <w:tr w:rsidR="003D6248" w14:paraId="3BAA608B" w14:textId="77777777" w:rsidTr="00A8055C">
        <w:tc>
          <w:tcPr>
            <w:tcW w:w="1870" w:type="dxa"/>
            <w:vMerge w:val="restart"/>
          </w:tcPr>
          <w:p w14:paraId="55003EB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1</w:t>
            </w:r>
          </w:p>
          <w:p w14:paraId="05736D7E" w14:textId="77777777" w:rsidR="003D6248" w:rsidRDefault="003D6248" w:rsidP="00A8055C">
            <w:pPr>
              <w:jc w:val="center"/>
              <w:rPr>
                <w:rFonts w:ascii="Times New Roman" w:eastAsia="Times New Roman" w:hAnsi="Times New Roman" w:cs="Times New Roman"/>
                <w:color w:val="000000"/>
                <w:sz w:val="26"/>
                <w:szCs w:val="26"/>
              </w:rPr>
            </w:pPr>
          </w:p>
        </w:tc>
        <w:tc>
          <w:tcPr>
            <w:tcW w:w="1870" w:type="dxa"/>
          </w:tcPr>
          <w:p w14:paraId="383C4148"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AA13E12" w14:textId="77777777" w:rsidR="003D6248" w:rsidRDefault="003D6248" w:rsidP="00A8055C">
            <w:pPr>
              <w:jc w:val="center"/>
              <w:rPr>
                <w:rFonts w:ascii="Times New Roman" w:eastAsia="Times New Roman" w:hAnsi="Times New Roman" w:cs="Times New Roman"/>
                <w:color w:val="000000"/>
                <w:sz w:val="26"/>
                <w:szCs w:val="26"/>
              </w:rPr>
            </w:pPr>
            <w:r>
              <w:t>0.116119</w:t>
            </w:r>
          </w:p>
        </w:tc>
        <w:tc>
          <w:tcPr>
            <w:tcW w:w="1870" w:type="dxa"/>
          </w:tcPr>
          <w:p w14:paraId="16D72D5B"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7F3B66D" w14:textId="77777777" w:rsidR="003D6248" w:rsidRDefault="003D6248" w:rsidP="00A8055C">
            <w:pPr>
              <w:jc w:val="center"/>
              <w:rPr>
                <w:rFonts w:ascii="Times New Roman" w:eastAsia="Times New Roman" w:hAnsi="Times New Roman" w:cs="Times New Roman"/>
                <w:color w:val="000000"/>
                <w:sz w:val="26"/>
                <w:szCs w:val="26"/>
              </w:rPr>
            </w:pPr>
            <w:r>
              <w:t>0.7361</w:t>
            </w:r>
          </w:p>
        </w:tc>
      </w:tr>
      <w:tr w:rsidR="003D6248" w14:paraId="733AFF91" w14:textId="77777777" w:rsidTr="00A8055C">
        <w:tc>
          <w:tcPr>
            <w:tcW w:w="1870" w:type="dxa"/>
            <w:vMerge/>
          </w:tcPr>
          <w:p w14:paraId="12469262"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86A83EE"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6954227E" w14:textId="77777777" w:rsidR="003D6248" w:rsidRDefault="003D6248" w:rsidP="00A8055C">
            <w:pPr>
              <w:jc w:val="center"/>
              <w:rPr>
                <w:rFonts w:ascii="Times New Roman" w:eastAsia="Times New Roman" w:hAnsi="Times New Roman" w:cs="Times New Roman"/>
                <w:color w:val="000000"/>
                <w:sz w:val="26"/>
                <w:szCs w:val="26"/>
              </w:rPr>
            </w:pPr>
            <w:r>
              <w:t>0.138698</w:t>
            </w:r>
          </w:p>
        </w:tc>
        <w:tc>
          <w:tcPr>
            <w:tcW w:w="1870" w:type="dxa"/>
          </w:tcPr>
          <w:p w14:paraId="5BBC1E3A"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5AE08AD5" w14:textId="77777777" w:rsidR="003D6248" w:rsidRDefault="003D6248" w:rsidP="00A8055C">
            <w:pPr>
              <w:jc w:val="center"/>
              <w:rPr>
                <w:rFonts w:ascii="Times New Roman" w:eastAsia="Times New Roman" w:hAnsi="Times New Roman" w:cs="Times New Roman"/>
                <w:color w:val="000000"/>
                <w:sz w:val="26"/>
                <w:szCs w:val="26"/>
              </w:rPr>
            </w:pPr>
            <w:r>
              <w:t>0.7096</w:t>
            </w:r>
          </w:p>
        </w:tc>
      </w:tr>
      <w:tr w:rsidR="003D6248" w14:paraId="5084C627" w14:textId="77777777" w:rsidTr="00A8055C">
        <w:tc>
          <w:tcPr>
            <w:tcW w:w="1870" w:type="dxa"/>
            <w:vMerge w:val="restart"/>
          </w:tcPr>
          <w:p w14:paraId="396B56F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2</w:t>
            </w:r>
          </w:p>
        </w:tc>
        <w:tc>
          <w:tcPr>
            <w:tcW w:w="1870" w:type="dxa"/>
          </w:tcPr>
          <w:p w14:paraId="65F4DE62"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7E043176" w14:textId="77777777" w:rsidR="003D6248" w:rsidRDefault="003D6248" w:rsidP="00A8055C">
            <w:pPr>
              <w:jc w:val="center"/>
              <w:rPr>
                <w:rFonts w:ascii="Times New Roman" w:eastAsia="Times New Roman" w:hAnsi="Times New Roman" w:cs="Times New Roman"/>
                <w:color w:val="000000"/>
                <w:sz w:val="26"/>
                <w:szCs w:val="26"/>
              </w:rPr>
            </w:pPr>
            <w:r>
              <w:t>0.113259</w:t>
            </w:r>
          </w:p>
        </w:tc>
        <w:tc>
          <w:tcPr>
            <w:tcW w:w="1870" w:type="dxa"/>
          </w:tcPr>
          <w:p w14:paraId="01EA703C"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19E064B9" w14:textId="77777777" w:rsidR="003D6248" w:rsidRDefault="003D6248" w:rsidP="00A8055C">
            <w:pPr>
              <w:jc w:val="center"/>
              <w:rPr>
                <w:rFonts w:ascii="Times New Roman" w:eastAsia="Times New Roman" w:hAnsi="Times New Roman" w:cs="Times New Roman"/>
                <w:color w:val="000000"/>
                <w:sz w:val="26"/>
                <w:szCs w:val="26"/>
              </w:rPr>
            </w:pPr>
            <w:r>
              <w:t>0.8934</w:t>
            </w:r>
          </w:p>
        </w:tc>
      </w:tr>
      <w:tr w:rsidR="003D6248" w14:paraId="5FD01109" w14:textId="77777777" w:rsidTr="00A8055C">
        <w:tc>
          <w:tcPr>
            <w:tcW w:w="1870" w:type="dxa"/>
            <w:vMerge/>
          </w:tcPr>
          <w:p w14:paraId="10B2B8D0"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3368B398"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2BE9241" w14:textId="77777777" w:rsidR="003D6248" w:rsidRDefault="003D6248" w:rsidP="00A8055C">
            <w:pPr>
              <w:jc w:val="center"/>
              <w:rPr>
                <w:rFonts w:ascii="Times New Roman" w:eastAsia="Times New Roman" w:hAnsi="Times New Roman" w:cs="Times New Roman"/>
                <w:color w:val="000000"/>
                <w:sz w:val="26"/>
                <w:szCs w:val="26"/>
              </w:rPr>
            </w:pPr>
            <w:r>
              <w:t>0.280500</w:t>
            </w:r>
          </w:p>
        </w:tc>
        <w:tc>
          <w:tcPr>
            <w:tcW w:w="1870" w:type="dxa"/>
          </w:tcPr>
          <w:p w14:paraId="73FD9EC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63C03577" w14:textId="77777777" w:rsidR="003D6248" w:rsidRDefault="003D6248" w:rsidP="00A8055C">
            <w:pPr>
              <w:jc w:val="center"/>
              <w:rPr>
                <w:rFonts w:ascii="Times New Roman" w:eastAsia="Times New Roman" w:hAnsi="Times New Roman" w:cs="Times New Roman"/>
                <w:color w:val="000000"/>
                <w:sz w:val="26"/>
                <w:szCs w:val="26"/>
              </w:rPr>
            </w:pPr>
            <w:r>
              <w:t>0.8691</w:t>
            </w:r>
          </w:p>
        </w:tc>
      </w:tr>
      <w:tr w:rsidR="003D6248" w14:paraId="17345DF8" w14:textId="77777777" w:rsidTr="00A8055C">
        <w:tc>
          <w:tcPr>
            <w:tcW w:w="1870" w:type="dxa"/>
            <w:vMerge w:val="restart"/>
          </w:tcPr>
          <w:p w14:paraId="4C2A7B4F"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Lag = 3</w:t>
            </w:r>
          </w:p>
        </w:tc>
        <w:tc>
          <w:tcPr>
            <w:tcW w:w="1870" w:type="dxa"/>
          </w:tcPr>
          <w:p w14:paraId="14C954E7"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870" w:type="dxa"/>
          </w:tcPr>
          <w:p w14:paraId="0ACAD52C" w14:textId="77777777" w:rsidR="003D6248" w:rsidRDefault="003D6248" w:rsidP="00A8055C">
            <w:pPr>
              <w:jc w:val="center"/>
              <w:rPr>
                <w:rFonts w:ascii="Times New Roman" w:eastAsia="Times New Roman" w:hAnsi="Times New Roman" w:cs="Times New Roman"/>
                <w:color w:val="000000"/>
                <w:sz w:val="26"/>
                <w:szCs w:val="26"/>
              </w:rPr>
            </w:pPr>
            <w:r>
              <w:t>0.885485</w:t>
            </w:r>
          </w:p>
        </w:tc>
        <w:tc>
          <w:tcPr>
            <w:tcW w:w="1870" w:type="dxa"/>
          </w:tcPr>
          <w:p w14:paraId="2260B5C1"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73296C80" w14:textId="77777777" w:rsidR="003D6248" w:rsidRDefault="003D6248" w:rsidP="00A8055C">
            <w:pPr>
              <w:jc w:val="center"/>
              <w:rPr>
                <w:rFonts w:ascii="Times New Roman" w:eastAsia="Times New Roman" w:hAnsi="Times New Roman" w:cs="Times New Roman"/>
                <w:color w:val="000000"/>
                <w:sz w:val="26"/>
                <w:szCs w:val="26"/>
              </w:rPr>
            </w:pPr>
            <w:r>
              <w:t>0.4633</w:t>
            </w:r>
          </w:p>
        </w:tc>
      </w:tr>
      <w:tr w:rsidR="003D6248" w14:paraId="72C65C78" w14:textId="77777777" w:rsidTr="00A8055C">
        <w:tc>
          <w:tcPr>
            <w:tcW w:w="1870" w:type="dxa"/>
            <w:vMerge/>
          </w:tcPr>
          <w:p w14:paraId="4F05A31F"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870" w:type="dxa"/>
          </w:tcPr>
          <w:p w14:paraId="264FC6A9" w14:textId="77777777" w:rsidR="003D6248" w:rsidRDefault="003D6248" w:rsidP="00A8055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870" w:type="dxa"/>
          </w:tcPr>
          <w:p w14:paraId="5D851889" w14:textId="77777777" w:rsidR="003D6248" w:rsidRDefault="003D6248" w:rsidP="00A8055C">
            <w:pPr>
              <w:jc w:val="center"/>
              <w:rPr>
                <w:rFonts w:ascii="Times New Roman" w:eastAsia="Times New Roman" w:hAnsi="Times New Roman" w:cs="Times New Roman"/>
                <w:color w:val="000000"/>
                <w:sz w:val="26"/>
                <w:szCs w:val="26"/>
              </w:rPr>
            </w:pPr>
            <w:r>
              <w:t>3.106184</w:t>
            </w:r>
          </w:p>
        </w:tc>
        <w:tc>
          <w:tcPr>
            <w:tcW w:w="1870" w:type="dxa"/>
          </w:tcPr>
          <w:p w14:paraId="560B2320" w14:textId="77777777" w:rsidR="003D6248" w:rsidRDefault="003D6248" w:rsidP="00A8055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70" w:type="dxa"/>
          </w:tcPr>
          <w:p w14:paraId="044F56EC" w14:textId="77777777" w:rsidR="003D6248" w:rsidRDefault="003D6248" w:rsidP="00A8055C">
            <w:pPr>
              <w:jc w:val="center"/>
              <w:rPr>
                <w:rFonts w:ascii="Times New Roman" w:eastAsia="Times New Roman" w:hAnsi="Times New Roman" w:cs="Times New Roman"/>
                <w:color w:val="000000"/>
                <w:sz w:val="26"/>
                <w:szCs w:val="26"/>
              </w:rPr>
            </w:pPr>
            <w:r>
              <w:t>0.3755</w:t>
            </w:r>
          </w:p>
        </w:tc>
      </w:tr>
    </w:tbl>
    <w:p w14:paraId="3ED66566"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p>
    <w:p w14:paraId="41FCD2FF"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p>
    <w:p w14:paraId="1B374B6B"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PHỤ LỤC 10: KIỂM ĐỊNH PHƯƠNG SAI THAY ĐỔI MÔ HÌNH FAMA FRENCH</w:t>
      </w: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1976"/>
        <w:gridCol w:w="1623"/>
        <w:gridCol w:w="1800"/>
        <w:gridCol w:w="1800"/>
      </w:tblGrid>
      <w:tr w:rsidR="003D6248" w14:paraId="021779E0" w14:textId="77777777" w:rsidTr="00A8055C">
        <w:trPr>
          <w:trHeight w:val="311"/>
        </w:trPr>
        <w:tc>
          <w:tcPr>
            <w:tcW w:w="1799" w:type="dxa"/>
            <w:vMerge w:val="restart"/>
            <w:vAlign w:val="bottom"/>
          </w:tcPr>
          <w:p w14:paraId="335505FD"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BID</w:t>
            </w:r>
          </w:p>
          <w:p w14:paraId="5FD384A3"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5094573A"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65E32921" w14:textId="77777777" w:rsidR="003D6248" w:rsidRDefault="003D6248" w:rsidP="00A8055C">
            <w:pPr>
              <w:rPr>
                <w:rFonts w:ascii="Times New Roman" w:eastAsia="Times New Roman" w:hAnsi="Times New Roman" w:cs="Times New Roman"/>
                <w:color w:val="000000"/>
                <w:sz w:val="26"/>
                <w:szCs w:val="26"/>
              </w:rPr>
            </w:pPr>
            <w:r>
              <w:t>0.681044</w:t>
            </w:r>
          </w:p>
        </w:tc>
        <w:tc>
          <w:tcPr>
            <w:tcW w:w="1800" w:type="dxa"/>
          </w:tcPr>
          <w:p w14:paraId="56ADC7C1"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63D51F1D" w14:textId="77777777" w:rsidR="003D6248" w:rsidRDefault="003D6248" w:rsidP="00A8055C">
            <w:pPr>
              <w:rPr>
                <w:rFonts w:ascii="Times New Roman" w:eastAsia="Times New Roman" w:hAnsi="Times New Roman" w:cs="Times New Roman"/>
                <w:color w:val="000000"/>
                <w:sz w:val="26"/>
                <w:szCs w:val="26"/>
              </w:rPr>
            </w:pPr>
            <w:r>
              <w:t>0.7172</w:t>
            </w:r>
          </w:p>
        </w:tc>
      </w:tr>
      <w:tr w:rsidR="003D6248" w14:paraId="37BCB623" w14:textId="77777777" w:rsidTr="00A8055C">
        <w:trPr>
          <w:trHeight w:val="299"/>
        </w:trPr>
        <w:tc>
          <w:tcPr>
            <w:tcW w:w="1799" w:type="dxa"/>
            <w:vMerge/>
            <w:vAlign w:val="bottom"/>
          </w:tcPr>
          <w:p w14:paraId="59AB2DC9"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170866B2"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385869A5" w14:textId="77777777" w:rsidR="003D6248" w:rsidRDefault="003D6248" w:rsidP="00A8055C">
            <w:pPr>
              <w:rPr>
                <w:rFonts w:ascii="Times New Roman" w:eastAsia="Times New Roman" w:hAnsi="Times New Roman" w:cs="Times New Roman"/>
                <w:color w:val="000000"/>
                <w:sz w:val="26"/>
                <w:szCs w:val="26"/>
              </w:rPr>
            </w:pPr>
            <w:r>
              <w:t>7.037358</w:t>
            </w:r>
          </w:p>
        </w:tc>
        <w:tc>
          <w:tcPr>
            <w:tcW w:w="1800" w:type="dxa"/>
          </w:tcPr>
          <w:p w14:paraId="32D9B483"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64EEC9B3" w14:textId="77777777" w:rsidR="003D6248" w:rsidRDefault="003D6248" w:rsidP="00A8055C">
            <w:pPr>
              <w:rPr>
                <w:rFonts w:ascii="Times New Roman" w:eastAsia="Times New Roman" w:hAnsi="Times New Roman" w:cs="Times New Roman"/>
                <w:color w:val="000000"/>
                <w:sz w:val="26"/>
                <w:szCs w:val="26"/>
              </w:rPr>
            </w:pPr>
            <w:r>
              <w:t>0.6332</w:t>
            </w:r>
          </w:p>
        </w:tc>
      </w:tr>
      <w:tr w:rsidR="003D6248" w14:paraId="7A045106" w14:textId="77777777" w:rsidTr="00A8055C">
        <w:trPr>
          <w:trHeight w:val="311"/>
        </w:trPr>
        <w:tc>
          <w:tcPr>
            <w:tcW w:w="1799" w:type="dxa"/>
            <w:vMerge w:val="restart"/>
            <w:vAlign w:val="bottom"/>
          </w:tcPr>
          <w:p w14:paraId="5DA43BF2"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EIB</w:t>
            </w:r>
          </w:p>
          <w:p w14:paraId="009CADF3"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15CA007F"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0181CAFA" w14:textId="77777777" w:rsidR="003D6248" w:rsidRDefault="003D6248" w:rsidP="00A8055C">
            <w:pPr>
              <w:rPr>
                <w:rFonts w:ascii="Times New Roman" w:eastAsia="Times New Roman" w:hAnsi="Times New Roman" w:cs="Times New Roman"/>
                <w:color w:val="000000"/>
                <w:sz w:val="26"/>
                <w:szCs w:val="26"/>
              </w:rPr>
            </w:pPr>
            <w:r>
              <w:t>1.504253</w:t>
            </w:r>
          </w:p>
        </w:tc>
        <w:tc>
          <w:tcPr>
            <w:tcW w:w="1800" w:type="dxa"/>
          </w:tcPr>
          <w:p w14:paraId="6B5498B2"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2772CBE1" w14:textId="77777777" w:rsidR="003D6248" w:rsidRDefault="003D6248" w:rsidP="00A8055C">
            <w:pPr>
              <w:rPr>
                <w:rFonts w:ascii="Times New Roman" w:eastAsia="Times New Roman" w:hAnsi="Times New Roman" w:cs="Times New Roman"/>
                <w:color w:val="000000"/>
                <w:sz w:val="26"/>
                <w:szCs w:val="26"/>
              </w:rPr>
            </w:pPr>
            <w:r>
              <w:t>0.2133</w:t>
            </w:r>
          </w:p>
        </w:tc>
      </w:tr>
      <w:tr w:rsidR="003D6248" w14:paraId="23A47B69" w14:textId="77777777" w:rsidTr="00A8055C">
        <w:trPr>
          <w:trHeight w:val="299"/>
        </w:trPr>
        <w:tc>
          <w:tcPr>
            <w:tcW w:w="1799" w:type="dxa"/>
            <w:vMerge/>
            <w:vAlign w:val="bottom"/>
          </w:tcPr>
          <w:p w14:paraId="12A54EAA"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6AC7906B"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04FC4FB6" w14:textId="77777777" w:rsidR="003D6248" w:rsidRDefault="003D6248" w:rsidP="00A8055C">
            <w:pPr>
              <w:rPr>
                <w:rFonts w:ascii="Times New Roman" w:eastAsia="Times New Roman" w:hAnsi="Times New Roman" w:cs="Times New Roman"/>
                <w:color w:val="000000"/>
                <w:sz w:val="26"/>
                <w:szCs w:val="26"/>
              </w:rPr>
            </w:pPr>
            <w:r>
              <w:t>12.10999</w:t>
            </w:r>
          </w:p>
        </w:tc>
        <w:tc>
          <w:tcPr>
            <w:tcW w:w="1800" w:type="dxa"/>
          </w:tcPr>
          <w:p w14:paraId="5E8AAFE3"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098A8F34" w14:textId="77777777" w:rsidR="003D6248" w:rsidRDefault="003D6248" w:rsidP="00A8055C">
            <w:pPr>
              <w:rPr>
                <w:rFonts w:ascii="Times New Roman" w:eastAsia="Times New Roman" w:hAnsi="Times New Roman" w:cs="Times New Roman"/>
                <w:color w:val="000000"/>
                <w:sz w:val="26"/>
                <w:szCs w:val="26"/>
              </w:rPr>
            </w:pPr>
            <w:r>
              <w:t>0.2072</w:t>
            </w:r>
          </w:p>
        </w:tc>
      </w:tr>
      <w:tr w:rsidR="003D6248" w14:paraId="133ED72F" w14:textId="77777777" w:rsidTr="00A8055C">
        <w:trPr>
          <w:trHeight w:val="311"/>
        </w:trPr>
        <w:tc>
          <w:tcPr>
            <w:tcW w:w="1799" w:type="dxa"/>
            <w:vMerge w:val="restart"/>
            <w:vAlign w:val="bottom"/>
          </w:tcPr>
          <w:p w14:paraId="781F237D"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TCB</w:t>
            </w:r>
          </w:p>
          <w:p w14:paraId="5DA16307"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1360DDAF"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062549C3" w14:textId="77777777" w:rsidR="003D6248" w:rsidRDefault="003D6248" w:rsidP="00A8055C">
            <w:pPr>
              <w:rPr>
                <w:rFonts w:ascii="Times New Roman" w:eastAsia="Times New Roman" w:hAnsi="Times New Roman" w:cs="Times New Roman"/>
                <w:color w:val="000000"/>
                <w:sz w:val="26"/>
                <w:szCs w:val="26"/>
              </w:rPr>
            </w:pPr>
            <w:r>
              <w:t>3.284454</w:t>
            </w:r>
          </w:p>
        </w:tc>
        <w:tc>
          <w:tcPr>
            <w:tcW w:w="1800" w:type="dxa"/>
          </w:tcPr>
          <w:p w14:paraId="5F8B6061"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00FD5F54" w14:textId="77777777" w:rsidR="003D6248" w:rsidRDefault="003D6248" w:rsidP="00A8055C">
            <w:pPr>
              <w:rPr>
                <w:rFonts w:ascii="Times New Roman" w:eastAsia="Times New Roman" w:hAnsi="Times New Roman" w:cs="Times New Roman"/>
                <w:color w:val="000000"/>
                <w:sz w:val="26"/>
                <w:szCs w:val="26"/>
              </w:rPr>
            </w:pPr>
            <w:r>
              <w:t>0.0128</w:t>
            </w:r>
          </w:p>
        </w:tc>
      </w:tr>
      <w:tr w:rsidR="003D6248" w14:paraId="1CE31D81" w14:textId="77777777" w:rsidTr="00A8055C">
        <w:trPr>
          <w:trHeight w:val="299"/>
        </w:trPr>
        <w:tc>
          <w:tcPr>
            <w:tcW w:w="1799" w:type="dxa"/>
            <w:vMerge/>
            <w:vAlign w:val="bottom"/>
          </w:tcPr>
          <w:p w14:paraId="6CD1EC5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4C6552EF"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662B8465" w14:textId="77777777" w:rsidR="003D6248" w:rsidRDefault="003D6248" w:rsidP="00A8055C">
            <w:pPr>
              <w:rPr>
                <w:rFonts w:ascii="Times New Roman" w:eastAsia="Times New Roman" w:hAnsi="Times New Roman" w:cs="Times New Roman"/>
                <w:color w:val="000000"/>
                <w:sz w:val="26"/>
                <w:szCs w:val="26"/>
              </w:rPr>
            </w:pPr>
            <w:r>
              <w:t>17.89348</w:t>
            </w:r>
          </w:p>
        </w:tc>
        <w:tc>
          <w:tcPr>
            <w:tcW w:w="1800" w:type="dxa"/>
          </w:tcPr>
          <w:p w14:paraId="2E831446"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75AD8563" w14:textId="77777777" w:rsidR="003D6248" w:rsidRDefault="003D6248" w:rsidP="00A8055C">
            <w:pPr>
              <w:rPr>
                <w:rFonts w:ascii="Times New Roman" w:eastAsia="Times New Roman" w:hAnsi="Times New Roman" w:cs="Times New Roman"/>
                <w:color w:val="000000"/>
                <w:sz w:val="26"/>
                <w:szCs w:val="26"/>
              </w:rPr>
            </w:pPr>
            <w:r>
              <w:t>0.0364</w:t>
            </w:r>
          </w:p>
        </w:tc>
      </w:tr>
      <w:tr w:rsidR="003D6248" w14:paraId="6D6C0629" w14:textId="77777777" w:rsidTr="00A8055C">
        <w:trPr>
          <w:trHeight w:val="311"/>
        </w:trPr>
        <w:tc>
          <w:tcPr>
            <w:tcW w:w="1799" w:type="dxa"/>
            <w:vMerge w:val="restart"/>
            <w:vAlign w:val="bottom"/>
          </w:tcPr>
          <w:p w14:paraId="4FEF9F20"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HDB</w:t>
            </w:r>
          </w:p>
          <w:p w14:paraId="36B8707B"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5CC00110"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4CF5AF9C" w14:textId="77777777" w:rsidR="003D6248" w:rsidRDefault="003D6248" w:rsidP="00A8055C">
            <w:pPr>
              <w:rPr>
                <w:rFonts w:ascii="Times New Roman" w:eastAsia="Times New Roman" w:hAnsi="Times New Roman" w:cs="Times New Roman"/>
                <w:color w:val="000000"/>
                <w:sz w:val="26"/>
                <w:szCs w:val="26"/>
              </w:rPr>
            </w:pPr>
            <w:r>
              <w:t>1.368910</w:t>
            </w:r>
          </w:p>
        </w:tc>
        <w:tc>
          <w:tcPr>
            <w:tcW w:w="1800" w:type="dxa"/>
          </w:tcPr>
          <w:p w14:paraId="085EC3A0"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36837D55" w14:textId="77777777" w:rsidR="003D6248" w:rsidRDefault="003D6248" w:rsidP="00A8055C">
            <w:pPr>
              <w:rPr>
                <w:rFonts w:ascii="Times New Roman" w:eastAsia="Times New Roman" w:hAnsi="Times New Roman" w:cs="Times New Roman"/>
                <w:color w:val="000000"/>
                <w:sz w:val="26"/>
                <w:szCs w:val="26"/>
              </w:rPr>
            </w:pPr>
            <w:r>
              <w:t>0.2658</w:t>
            </w:r>
          </w:p>
        </w:tc>
      </w:tr>
      <w:tr w:rsidR="003D6248" w14:paraId="6EB50E7F" w14:textId="77777777" w:rsidTr="00A8055C">
        <w:trPr>
          <w:trHeight w:val="299"/>
        </w:trPr>
        <w:tc>
          <w:tcPr>
            <w:tcW w:w="1799" w:type="dxa"/>
            <w:vMerge/>
            <w:vAlign w:val="bottom"/>
          </w:tcPr>
          <w:p w14:paraId="64353C6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695ABEF0"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595BEBA1" w14:textId="77777777" w:rsidR="003D6248" w:rsidRDefault="003D6248" w:rsidP="00A8055C">
            <w:pPr>
              <w:rPr>
                <w:rFonts w:ascii="Times New Roman" w:eastAsia="Times New Roman" w:hAnsi="Times New Roman" w:cs="Times New Roman"/>
                <w:color w:val="000000"/>
                <w:sz w:val="26"/>
                <w:szCs w:val="26"/>
              </w:rPr>
            </w:pPr>
            <w:r>
              <w:t>11.43575</w:t>
            </w:r>
          </w:p>
        </w:tc>
        <w:tc>
          <w:tcPr>
            <w:tcW w:w="1800" w:type="dxa"/>
          </w:tcPr>
          <w:p w14:paraId="366B75A7"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538D4C4D" w14:textId="77777777" w:rsidR="003D6248" w:rsidRDefault="003D6248" w:rsidP="00A8055C">
            <w:pPr>
              <w:rPr>
                <w:rFonts w:ascii="Times New Roman" w:eastAsia="Times New Roman" w:hAnsi="Times New Roman" w:cs="Times New Roman"/>
                <w:color w:val="000000"/>
                <w:sz w:val="26"/>
                <w:szCs w:val="26"/>
              </w:rPr>
            </w:pPr>
            <w:r>
              <w:t>0.2470</w:t>
            </w:r>
          </w:p>
        </w:tc>
      </w:tr>
      <w:tr w:rsidR="003D6248" w14:paraId="0A87444A" w14:textId="77777777" w:rsidTr="00A8055C">
        <w:trPr>
          <w:trHeight w:val="311"/>
        </w:trPr>
        <w:tc>
          <w:tcPr>
            <w:tcW w:w="1799" w:type="dxa"/>
            <w:vMerge w:val="restart"/>
            <w:vAlign w:val="bottom"/>
          </w:tcPr>
          <w:p w14:paraId="32FA06E3"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MBB</w:t>
            </w:r>
          </w:p>
          <w:p w14:paraId="3CE709E8"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0673E226"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26B78F9E" w14:textId="77777777" w:rsidR="003D6248" w:rsidRDefault="003D6248" w:rsidP="00A8055C">
            <w:pPr>
              <w:rPr>
                <w:rFonts w:ascii="Times New Roman" w:eastAsia="Times New Roman" w:hAnsi="Times New Roman" w:cs="Times New Roman"/>
                <w:color w:val="000000"/>
                <w:sz w:val="26"/>
                <w:szCs w:val="26"/>
              </w:rPr>
            </w:pPr>
            <w:r>
              <w:t>0.351451</w:t>
            </w:r>
          </w:p>
        </w:tc>
        <w:tc>
          <w:tcPr>
            <w:tcW w:w="1800" w:type="dxa"/>
          </w:tcPr>
          <w:p w14:paraId="6B0D62A2"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7B8DD091" w14:textId="77777777" w:rsidR="003D6248" w:rsidRDefault="003D6248" w:rsidP="00A8055C">
            <w:pPr>
              <w:rPr>
                <w:rFonts w:ascii="Times New Roman" w:eastAsia="Times New Roman" w:hAnsi="Times New Roman" w:cs="Times New Roman"/>
                <w:color w:val="000000"/>
                <w:sz w:val="26"/>
                <w:szCs w:val="26"/>
              </w:rPr>
            </w:pPr>
            <w:r>
              <w:t>0.9451</w:t>
            </w:r>
          </w:p>
        </w:tc>
      </w:tr>
      <w:tr w:rsidR="003D6248" w14:paraId="0A7A59F8" w14:textId="77777777" w:rsidTr="00A8055C">
        <w:trPr>
          <w:trHeight w:val="299"/>
        </w:trPr>
        <w:tc>
          <w:tcPr>
            <w:tcW w:w="1799" w:type="dxa"/>
            <w:vMerge/>
            <w:vAlign w:val="bottom"/>
          </w:tcPr>
          <w:p w14:paraId="025376DF"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5703EE06"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4CCF520B" w14:textId="77777777" w:rsidR="003D6248" w:rsidRDefault="003D6248" w:rsidP="00A8055C">
            <w:pPr>
              <w:rPr>
                <w:rFonts w:ascii="Times New Roman" w:eastAsia="Times New Roman" w:hAnsi="Times New Roman" w:cs="Times New Roman"/>
                <w:color w:val="000000"/>
                <w:sz w:val="26"/>
                <w:szCs w:val="26"/>
              </w:rPr>
            </w:pPr>
            <w:r>
              <w:t>4.096690</w:t>
            </w:r>
          </w:p>
        </w:tc>
        <w:tc>
          <w:tcPr>
            <w:tcW w:w="1800" w:type="dxa"/>
          </w:tcPr>
          <w:p w14:paraId="488B5620"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2473D335" w14:textId="77777777" w:rsidR="003D6248" w:rsidRDefault="003D6248" w:rsidP="00A8055C">
            <w:pPr>
              <w:rPr>
                <w:rFonts w:ascii="Times New Roman" w:eastAsia="Times New Roman" w:hAnsi="Times New Roman" w:cs="Times New Roman"/>
                <w:color w:val="000000"/>
                <w:sz w:val="26"/>
                <w:szCs w:val="26"/>
              </w:rPr>
            </w:pPr>
            <w:r>
              <w:t>0.9049</w:t>
            </w:r>
          </w:p>
        </w:tc>
      </w:tr>
      <w:tr w:rsidR="003D6248" w14:paraId="79797022" w14:textId="77777777" w:rsidTr="00A8055C">
        <w:trPr>
          <w:trHeight w:val="311"/>
        </w:trPr>
        <w:tc>
          <w:tcPr>
            <w:tcW w:w="1799" w:type="dxa"/>
            <w:vMerge w:val="restart"/>
            <w:vAlign w:val="bottom"/>
          </w:tcPr>
          <w:p w14:paraId="12DA3E09"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STB</w:t>
            </w:r>
          </w:p>
          <w:p w14:paraId="598AA8EC"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377F54C7"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2AE4377A" w14:textId="77777777" w:rsidR="003D6248" w:rsidRDefault="003D6248" w:rsidP="00A8055C">
            <w:pPr>
              <w:rPr>
                <w:rFonts w:ascii="Times New Roman" w:eastAsia="Times New Roman" w:hAnsi="Times New Roman" w:cs="Times New Roman"/>
                <w:color w:val="000000"/>
                <w:sz w:val="26"/>
                <w:szCs w:val="26"/>
              </w:rPr>
            </w:pPr>
            <w:r>
              <w:t>0.922424</w:t>
            </w:r>
          </w:p>
        </w:tc>
        <w:tc>
          <w:tcPr>
            <w:tcW w:w="1800" w:type="dxa"/>
          </w:tcPr>
          <w:p w14:paraId="10310D5A"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44D9FADB" w14:textId="77777777" w:rsidR="003D6248" w:rsidRDefault="003D6248" w:rsidP="00A8055C">
            <w:pPr>
              <w:rPr>
                <w:rFonts w:ascii="Times New Roman" w:eastAsia="Times New Roman" w:hAnsi="Times New Roman" w:cs="Times New Roman"/>
                <w:color w:val="000000"/>
                <w:sz w:val="26"/>
                <w:szCs w:val="26"/>
              </w:rPr>
            </w:pPr>
            <w:r>
              <w:t>0.5265</w:t>
            </w:r>
          </w:p>
        </w:tc>
      </w:tr>
      <w:tr w:rsidR="003D6248" w14:paraId="19DC032F" w14:textId="77777777" w:rsidTr="00A8055C">
        <w:trPr>
          <w:trHeight w:val="299"/>
        </w:trPr>
        <w:tc>
          <w:tcPr>
            <w:tcW w:w="1799" w:type="dxa"/>
            <w:vMerge/>
            <w:vAlign w:val="bottom"/>
          </w:tcPr>
          <w:p w14:paraId="42CFBA9E"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36371963"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7AD5CA92" w14:textId="77777777" w:rsidR="003D6248" w:rsidRDefault="003D6248" w:rsidP="00A8055C">
            <w:pPr>
              <w:rPr>
                <w:rFonts w:ascii="Times New Roman" w:eastAsia="Times New Roman" w:hAnsi="Times New Roman" w:cs="Times New Roman"/>
                <w:color w:val="000000"/>
                <w:sz w:val="26"/>
                <w:szCs w:val="26"/>
              </w:rPr>
            </w:pPr>
            <w:r>
              <w:t>8.799950</w:t>
            </w:r>
          </w:p>
        </w:tc>
        <w:tc>
          <w:tcPr>
            <w:tcW w:w="1800" w:type="dxa"/>
          </w:tcPr>
          <w:p w14:paraId="76C93A8C"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20D80246" w14:textId="77777777" w:rsidR="003D6248" w:rsidRDefault="003D6248" w:rsidP="00A8055C">
            <w:pPr>
              <w:rPr>
                <w:rFonts w:ascii="Times New Roman" w:eastAsia="Times New Roman" w:hAnsi="Times New Roman" w:cs="Times New Roman"/>
                <w:color w:val="000000"/>
                <w:sz w:val="26"/>
                <w:szCs w:val="26"/>
              </w:rPr>
            </w:pPr>
            <w:r>
              <w:t>0.4559</w:t>
            </w:r>
          </w:p>
        </w:tc>
      </w:tr>
      <w:tr w:rsidR="003D6248" w14:paraId="724EE585" w14:textId="77777777" w:rsidTr="00A8055C">
        <w:trPr>
          <w:trHeight w:val="311"/>
        </w:trPr>
        <w:tc>
          <w:tcPr>
            <w:tcW w:w="1799" w:type="dxa"/>
            <w:vMerge w:val="restart"/>
            <w:vAlign w:val="bottom"/>
          </w:tcPr>
          <w:p w14:paraId="2872EE0E"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CTG</w:t>
            </w:r>
          </w:p>
          <w:p w14:paraId="5C23499B"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50CB93D4"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2CF301A9" w14:textId="77777777" w:rsidR="003D6248" w:rsidRDefault="003D6248" w:rsidP="00A8055C">
            <w:pPr>
              <w:rPr>
                <w:rFonts w:ascii="Times New Roman" w:eastAsia="Times New Roman" w:hAnsi="Times New Roman" w:cs="Times New Roman"/>
                <w:color w:val="000000"/>
                <w:sz w:val="26"/>
                <w:szCs w:val="26"/>
              </w:rPr>
            </w:pPr>
            <w:r>
              <w:t>9.077400</w:t>
            </w:r>
          </w:p>
        </w:tc>
        <w:tc>
          <w:tcPr>
            <w:tcW w:w="1800" w:type="dxa"/>
          </w:tcPr>
          <w:p w14:paraId="01937B7A"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11F4AAF3" w14:textId="77777777" w:rsidR="003D6248" w:rsidRDefault="003D6248" w:rsidP="00A8055C">
            <w:pPr>
              <w:rPr>
                <w:rFonts w:ascii="Times New Roman" w:eastAsia="Times New Roman" w:hAnsi="Times New Roman" w:cs="Times New Roman"/>
                <w:color w:val="000000"/>
                <w:sz w:val="26"/>
                <w:szCs w:val="26"/>
              </w:rPr>
            </w:pPr>
            <w:r>
              <w:t>0.0000</w:t>
            </w:r>
          </w:p>
        </w:tc>
      </w:tr>
      <w:tr w:rsidR="003D6248" w14:paraId="6F18DF2D" w14:textId="77777777" w:rsidTr="00A8055C">
        <w:trPr>
          <w:trHeight w:val="299"/>
        </w:trPr>
        <w:tc>
          <w:tcPr>
            <w:tcW w:w="1799" w:type="dxa"/>
            <w:vMerge/>
            <w:vAlign w:val="bottom"/>
          </w:tcPr>
          <w:p w14:paraId="57C82254"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33D9CE41"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45CA5001" w14:textId="77777777" w:rsidR="003D6248" w:rsidRDefault="003D6248" w:rsidP="00A8055C">
            <w:pPr>
              <w:rPr>
                <w:rFonts w:ascii="Times New Roman" w:eastAsia="Times New Roman" w:hAnsi="Times New Roman" w:cs="Times New Roman"/>
                <w:color w:val="000000"/>
                <w:sz w:val="26"/>
                <w:szCs w:val="26"/>
              </w:rPr>
            </w:pPr>
            <w:r>
              <w:t>24.10010</w:t>
            </w:r>
          </w:p>
        </w:tc>
        <w:tc>
          <w:tcPr>
            <w:tcW w:w="1800" w:type="dxa"/>
          </w:tcPr>
          <w:p w14:paraId="7D6C1FA2"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380691EC" w14:textId="77777777" w:rsidR="003D6248" w:rsidRDefault="003D6248" w:rsidP="00A8055C">
            <w:pPr>
              <w:rPr>
                <w:rFonts w:ascii="Times New Roman" w:eastAsia="Times New Roman" w:hAnsi="Times New Roman" w:cs="Times New Roman"/>
                <w:color w:val="000000"/>
                <w:sz w:val="26"/>
                <w:szCs w:val="26"/>
              </w:rPr>
            </w:pPr>
            <w:r>
              <w:t>0.0041</w:t>
            </w:r>
          </w:p>
        </w:tc>
      </w:tr>
      <w:tr w:rsidR="003D6248" w14:paraId="6E682DD0" w14:textId="77777777" w:rsidTr="00A8055C">
        <w:trPr>
          <w:trHeight w:val="311"/>
        </w:trPr>
        <w:tc>
          <w:tcPr>
            <w:tcW w:w="1799" w:type="dxa"/>
            <w:vMerge w:val="restart"/>
            <w:vAlign w:val="bottom"/>
          </w:tcPr>
          <w:p w14:paraId="2836B663"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TPB</w:t>
            </w:r>
          </w:p>
          <w:p w14:paraId="55FFC350"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4FF4BB9D"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7ACE50EB" w14:textId="77777777" w:rsidR="003D6248" w:rsidRDefault="003D6248" w:rsidP="00A8055C">
            <w:pPr>
              <w:rPr>
                <w:rFonts w:ascii="Times New Roman" w:eastAsia="Times New Roman" w:hAnsi="Times New Roman" w:cs="Times New Roman"/>
                <w:color w:val="000000"/>
                <w:sz w:val="26"/>
                <w:szCs w:val="26"/>
              </w:rPr>
            </w:pPr>
            <w:r>
              <w:t>0.422392</w:t>
            </w:r>
          </w:p>
        </w:tc>
        <w:tc>
          <w:tcPr>
            <w:tcW w:w="1800" w:type="dxa"/>
          </w:tcPr>
          <w:p w14:paraId="5803543C"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12C36E39" w14:textId="77777777" w:rsidR="003D6248" w:rsidRDefault="003D6248" w:rsidP="00A8055C">
            <w:pPr>
              <w:rPr>
                <w:rFonts w:ascii="Times New Roman" w:eastAsia="Times New Roman" w:hAnsi="Times New Roman" w:cs="Times New Roman"/>
                <w:color w:val="000000"/>
                <w:sz w:val="26"/>
                <w:szCs w:val="26"/>
              </w:rPr>
            </w:pPr>
            <w:r>
              <w:t>0.9076</w:t>
            </w:r>
          </w:p>
        </w:tc>
      </w:tr>
      <w:tr w:rsidR="003D6248" w14:paraId="578E5B39" w14:textId="77777777" w:rsidTr="00A8055C">
        <w:trPr>
          <w:trHeight w:val="299"/>
        </w:trPr>
        <w:tc>
          <w:tcPr>
            <w:tcW w:w="1799" w:type="dxa"/>
            <w:vMerge/>
            <w:vAlign w:val="bottom"/>
          </w:tcPr>
          <w:p w14:paraId="2DB26BBD"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30DC1025"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05643728" w14:textId="77777777" w:rsidR="003D6248" w:rsidRDefault="003D6248" w:rsidP="00A8055C">
            <w:pPr>
              <w:rPr>
                <w:rFonts w:ascii="Times New Roman" w:eastAsia="Times New Roman" w:hAnsi="Times New Roman" w:cs="Times New Roman"/>
                <w:color w:val="000000"/>
                <w:sz w:val="26"/>
                <w:szCs w:val="26"/>
              </w:rPr>
            </w:pPr>
            <w:r>
              <w:t>4.791535</w:t>
            </w:r>
          </w:p>
        </w:tc>
        <w:tc>
          <w:tcPr>
            <w:tcW w:w="1800" w:type="dxa"/>
          </w:tcPr>
          <w:p w14:paraId="70A4B998"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7A70E1AB" w14:textId="77777777" w:rsidR="003D6248" w:rsidRDefault="003D6248" w:rsidP="00A8055C">
            <w:pPr>
              <w:rPr>
                <w:rFonts w:ascii="Times New Roman" w:eastAsia="Times New Roman" w:hAnsi="Times New Roman" w:cs="Times New Roman"/>
                <w:color w:val="000000"/>
                <w:sz w:val="26"/>
                <w:szCs w:val="26"/>
              </w:rPr>
            </w:pPr>
            <w:r>
              <w:t>0.8521</w:t>
            </w:r>
          </w:p>
        </w:tc>
      </w:tr>
      <w:tr w:rsidR="003D6248" w14:paraId="31484886" w14:textId="77777777" w:rsidTr="00A8055C">
        <w:trPr>
          <w:trHeight w:val="311"/>
        </w:trPr>
        <w:tc>
          <w:tcPr>
            <w:tcW w:w="1799" w:type="dxa"/>
            <w:vMerge w:val="restart"/>
            <w:vAlign w:val="bottom"/>
          </w:tcPr>
          <w:p w14:paraId="0B4E8E86"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VCB</w:t>
            </w:r>
          </w:p>
          <w:p w14:paraId="5FBE64F9"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26348A70"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48AFA655" w14:textId="77777777" w:rsidR="003D6248" w:rsidRDefault="003D6248" w:rsidP="00A8055C">
            <w:pPr>
              <w:rPr>
                <w:rFonts w:ascii="Times New Roman" w:eastAsia="Times New Roman" w:hAnsi="Times New Roman" w:cs="Times New Roman"/>
                <w:color w:val="000000"/>
                <w:sz w:val="26"/>
                <w:szCs w:val="26"/>
              </w:rPr>
            </w:pPr>
            <w:r>
              <w:t>0.485614</w:t>
            </w:r>
          </w:p>
        </w:tc>
        <w:tc>
          <w:tcPr>
            <w:tcW w:w="1800" w:type="dxa"/>
          </w:tcPr>
          <w:p w14:paraId="158CD4D6"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56CDD3EE" w14:textId="77777777" w:rsidR="003D6248" w:rsidRDefault="003D6248" w:rsidP="00A8055C">
            <w:pPr>
              <w:rPr>
                <w:rFonts w:ascii="Times New Roman" w:eastAsia="Times New Roman" w:hAnsi="Times New Roman" w:cs="Times New Roman"/>
                <w:color w:val="000000"/>
                <w:sz w:val="26"/>
                <w:szCs w:val="26"/>
              </w:rPr>
            </w:pPr>
            <w:r>
              <w:t>0.8672</w:t>
            </w:r>
          </w:p>
        </w:tc>
      </w:tr>
      <w:tr w:rsidR="003D6248" w14:paraId="7BAB9A77" w14:textId="77777777" w:rsidTr="00A8055C">
        <w:trPr>
          <w:trHeight w:val="299"/>
        </w:trPr>
        <w:tc>
          <w:tcPr>
            <w:tcW w:w="1799" w:type="dxa"/>
            <w:vMerge/>
            <w:vAlign w:val="bottom"/>
          </w:tcPr>
          <w:p w14:paraId="3D130835"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1E2EB6B1"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01236B30" w14:textId="77777777" w:rsidR="003D6248" w:rsidRDefault="003D6248" w:rsidP="00A8055C">
            <w:pPr>
              <w:rPr>
                <w:rFonts w:ascii="Times New Roman" w:eastAsia="Times New Roman" w:hAnsi="Times New Roman" w:cs="Times New Roman"/>
                <w:color w:val="000000"/>
                <w:sz w:val="26"/>
                <w:szCs w:val="26"/>
              </w:rPr>
            </w:pPr>
            <w:r>
              <w:t>5.380099</w:t>
            </w:r>
          </w:p>
        </w:tc>
        <w:tc>
          <w:tcPr>
            <w:tcW w:w="1800" w:type="dxa"/>
          </w:tcPr>
          <w:p w14:paraId="46D3BD78"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441884CE" w14:textId="77777777" w:rsidR="003D6248" w:rsidRDefault="003D6248" w:rsidP="00A8055C">
            <w:pPr>
              <w:rPr>
                <w:rFonts w:ascii="Times New Roman" w:eastAsia="Times New Roman" w:hAnsi="Times New Roman" w:cs="Times New Roman"/>
                <w:color w:val="000000"/>
                <w:sz w:val="26"/>
                <w:szCs w:val="26"/>
              </w:rPr>
            </w:pPr>
            <w:r>
              <w:t>0.8000</w:t>
            </w:r>
          </w:p>
        </w:tc>
      </w:tr>
      <w:tr w:rsidR="003D6248" w14:paraId="05F2A816" w14:textId="77777777" w:rsidTr="00A8055C">
        <w:trPr>
          <w:trHeight w:val="311"/>
        </w:trPr>
        <w:tc>
          <w:tcPr>
            <w:tcW w:w="1799" w:type="dxa"/>
            <w:vMerge w:val="restart"/>
            <w:vAlign w:val="bottom"/>
          </w:tcPr>
          <w:p w14:paraId="0151B9F3"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VPB</w:t>
            </w:r>
          </w:p>
          <w:p w14:paraId="3757565A" w14:textId="77777777" w:rsidR="003D6248" w:rsidRDefault="003D6248" w:rsidP="00A8055C">
            <w:pPr>
              <w:rPr>
                <w:rFonts w:ascii="Times New Roman" w:eastAsia="Times New Roman" w:hAnsi="Times New Roman" w:cs="Times New Roman"/>
                <w:color w:val="000000"/>
                <w:sz w:val="26"/>
                <w:szCs w:val="26"/>
              </w:rPr>
            </w:pPr>
          </w:p>
        </w:tc>
        <w:tc>
          <w:tcPr>
            <w:tcW w:w="1976" w:type="dxa"/>
          </w:tcPr>
          <w:p w14:paraId="2C988195"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F-statistic</w:t>
            </w:r>
          </w:p>
        </w:tc>
        <w:tc>
          <w:tcPr>
            <w:tcW w:w="1623" w:type="dxa"/>
          </w:tcPr>
          <w:p w14:paraId="71AFE99F" w14:textId="77777777" w:rsidR="003D6248" w:rsidRDefault="003D6248" w:rsidP="00A8055C">
            <w:pPr>
              <w:rPr>
                <w:rFonts w:ascii="Times New Roman" w:eastAsia="Times New Roman" w:hAnsi="Times New Roman" w:cs="Times New Roman"/>
                <w:color w:val="000000"/>
                <w:sz w:val="26"/>
                <w:szCs w:val="26"/>
              </w:rPr>
            </w:pPr>
            <w:r>
              <w:t>0.925050</w:t>
            </w:r>
          </w:p>
        </w:tc>
        <w:tc>
          <w:tcPr>
            <w:tcW w:w="1800" w:type="dxa"/>
          </w:tcPr>
          <w:p w14:paraId="04A27752"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67C83052" w14:textId="77777777" w:rsidR="003D6248" w:rsidRDefault="003D6248" w:rsidP="00A8055C">
            <w:pPr>
              <w:rPr>
                <w:rFonts w:ascii="Times New Roman" w:eastAsia="Times New Roman" w:hAnsi="Times New Roman" w:cs="Times New Roman"/>
                <w:color w:val="000000"/>
                <w:sz w:val="26"/>
                <w:szCs w:val="26"/>
              </w:rPr>
            </w:pPr>
            <w:r>
              <w:t>0.5245</w:t>
            </w:r>
          </w:p>
        </w:tc>
      </w:tr>
      <w:tr w:rsidR="003D6248" w14:paraId="06829708" w14:textId="77777777" w:rsidTr="00A8055C">
        <w:trPr>
          <w:trHeight w:val="299"/>
        </w:trPr>
        <w:tc>
          <w:tcPr>
            <w:tcW w:w="1799" w:type="dxa"/>
            <w:vMerge/>
            <w:vAlign w:val="bottom"/>
          </w:tcPr>
          <w:p w14:paraId="492715DB" w14:textId="77777777" w:rsidR="003D6248" w:rsidRDefault="003D6248" w:rsidP="00A8055C">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976" w:type="dxa"/>
          </w:tcPr>
          <w:p w14:paraId="7B7E3F6F" w14:textId="77777777" w:rsidR="003D6248" w:rsidRDefault="003D6248" w:rsidP="00A8055C">
            <w:pP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Obs</w:t>
            </w:r>
            <w:proofErr w:type="spellEnd"/>
            <w:r>
              <w:rPr>
                <w:rFonts w:ascii="Times New Roman" w:eastAsia="Times New Roman" w:hAnsi="Times New Roman" w:cs="Times New Roman"/>
                <w:color w:val="000000"/>
                <w:sz w:val="26"/>
                <w:szCs w:val="26"/>
              </w:rPr>
              <w:t>*R-squared</w:t>
            </w:r>
          </w:p>
        </w:tc>
        <w:tc>
          <w:tcPr>
            <w:tcW w:w="1623" w:type="dxa"/>
          </w:tcPr>
          <w:p w14:paraId="35546D1A" w14:textId="77777777" w:rsidR="003D6248" w:rsidRDefault="003D6248" w:rsidP="00A8055C">
            <w:pPr>
              <w:rPr>
                <w:rFonts w:ascii="Times New Roman" w:eastAsia="Times New Roman" w:hAnsi="Times New Roman" w:cs="Times New Roman"/>
                <w:color w:val="000000"/>
                <w:sz w:val="26"/>
                <w:szCs w:val="26"/>
              </w:rPr>
            </w:pPr>
            <w:r>
              <w:t>8.817636</w:t>
            </w:r>
          </w:p>
        </w:tc>
        <w:tc>
          <w:tcPr>
            <w:tcW w:w="1800" w:type="dxa"/>
          </w:tcPr>
          <w:p w14:paraId="02EA47F4" w14:textId="77777777" w:rsidR="003D6248" w:rsidRDefault="003D6248" w:rsidP="00A8055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Probability</w:t>
            </w:r>
          </w:p>
        </w:tc>
        <w:tc>
          <w:tcPr>
            <w:tcW w:w="1800" w:type="dxa"/>
          </w:tcPr>
          <w:p w14:paraId="70D71662" w14:textId="77777777" w:rsidR="003D6248" w:rsidRDefault="003D6248" w:rsidP="00A8055C">
            <w:pPr>
              <w:rPr>
                <w:rFonts w:ascii="Times New Roman" w:eastAsia="Times New Roman" w:hAnsi="Times New Roman" w:cs="Times New Roman"/>
                <w:color w:val="000000"/>
                <w:sz w:val="26"/>
                <w:szCs w:val="26"/>
              </w:rPr>
            </w:pPr>
            <w:r>
              <w:t>0.4543</w:t>
            </w:r>
          </w:p>
        </w:tc>
      </w:tr>
    </w:tbl>
    <w:p w14:paraId="5AE8C7D3"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p>
    <w:p w14:paraId="2F46D327" w14:textId="77777777" w:rsidR="003D6248" w:rsidRDefault="003D6248" w:rsidP="003D6248">
      <w:pPr>
        <w:spacing w:after="0" w:line="240" w:lineRule="auto"/>
        <w:ind w:left="720" w:firstLine="720"/>
        <w:jc w:val="center"/>
        <w:rPr>
          <w:rFonts w:ascii="Times New Roman" w:eastAsia="Times New Roman" w:hAnsi="Times New Roman" w:cs="Times New Roman"/>
          <w:color w:val="000000"/>
          <w:sz w:val="26"/>
          <w:szCs w:val="26"/>
        </w:rPr>
      </w:pPr>
    </w:p>
    <w:p w14:paraId="26D90225" w14:textId="77777777" w:rsidR="00510D2B" w:rsidRPr="002B2BA4" w:rsidRDefault="00510D2B" w:rsidP="00510D2B">
      <w:pPr>
        <w:rPr>
          <w:rFonts w:ascii="Times New Roman" w:eastAsia="Times New Roman" w:hAnsi="Times New Roman" w:cs="Times New Roman"/>
          <w:sz w:val="28"/>
          <w:szCs w:val="28"/>
        </w:rPr>
      </w:pPr>
      <w:bookmarkStart w:id="67" w:name="_heading=h.35nkun2" w:colFirst="0" w:colLast="0"/>
      <w:bookmarkEnd w:id="67"/>
    </w:p>
    <w:p w14:paraId="6E34092D" w14:textId="77777777" w:rsidR="00510D2B" w:rsidRPr="002B2BA4" w:rsidRDefault="00510D2B" w:rsidP="00510D2B">
      <w:pPr>
        <w:rPr>
          <w:rFonts w:ascii="Times New Roman" w:eastAsia="Times New Roman" w:hAnsi="Times New Roman" w:cs="Times New Roman"/>
          <w:sz w:val="28"/>
          <w:szCs w:val="28"/>
        </w:rPr>
      </w:pPr>
    </w:p>
    <w:p w14:paraId="088931AF" w14:textId="77777777" w:rsidR="00467F4A" w:rsidRPr="002B2BA4" w:rsidRDefault="00467F4A" w:rsidP="00467F4A">
      <w:pPr>
        <w:jc w:val="both"/>
        <w:rPr>
          <w:rFonts w:ascii="Times New Roman" w:eastAsia="Times New Roman" w:hAnsi="Times New Roman" w:cs="Times New Roman"/>
          <w:color w:val="000000"/>
          <w:sz w:val="26"/>
          <w:szCs w:val="26"/>
        </w:rPr>
      </w:pPr>
    </w:p>
    <w:p w14:paraId="56B807C9" w14:textId="77777777" w:rsidR="00C11493" w:rsidRPr="002B2BA4" w:rsidRDefault="00C11493" w:rsidP="007B1397">
      <w:pPr>
        <w:rPr>
          <w:rFonts w:ascii="Times New Roman" w:hAnsi="Times New Roman" w:cs="Times New Roman"/>
        </w:rPr>
      </w:pPr>
    </w:p>
    <w:sectPr w:rsidR="00C11493" w:rsidRPr="002B2BA4" w:rsidSect="00BF2AE1">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4E188" w14:textId="77777777" w:rsidR="00BF2AE1" w:rsidRDefault="00BF2AE1">
      <w:pPr>
        <w:spacing w:after="0" w:line="240" w:lineRule="auto"/>
      </w:pPr>
      <w:r>
        <w:separator/>
      </w:r>
    </w:p>
  </w:endnote>
  <w:endnote w:type="continuationSeparator" w:id="0">
    <w:p w14:paraId="4A38EDC1" w14:textId="77777777" w:rsidR="00BF2AE1" w:rsidRDefault="00BF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VC-Bold">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713444"/>
      <w:docPartObj>
        <w:docPartGallery w:val="Page Numbers (Bottom of Page)"/>
        <w:docPartUnique/>
      </w:docPartObj>
    </w:sdtPr>
    <w:sdtEndPr>
      <w:rPr>
        <w:noProof/>
      </w:rPr>
    </w:sdtEndPr>
    <w:sdtContent>
      <w:p w14:paraId="653CBBE4" w14:textId="1A409D10" w:rsidR="009F7943" w:rsidRDefault="009F79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B9DA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056CE" w14:textId="77777777" w:rsidR="00BF2AE1" w:rsidRDefault="00BF2AE1">
      <w:pPr>
        <w:spacing w:after="0" w:line="240" w:lineRule="auto"/>
      </w:pPr>
      <w:r>
        <w:separator/>
      </w:r>
    </w:p>
  </w:footnote>
  <w:footnote w:type="continuationSeparator" w:id="0">
    <w:p w14:paraId="65F93EB7" w14:textId="77777777" w:rsidR="00BF2AE1" w:rsidRDefault="00BF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D8"/>
    <w:multiLevelType w:val="multilevel"/>
    <w:tmpl w:val="A24CD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5001"/>
    <w:multiLevelType w:val="multilevel"/>
    <w:tmpl w:val="FE42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D6C1F"/>
    <w:multiLevelType w:val="hybridMultilevel"/>
    <w:tmpl w:val="45F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5A2D"/>
    <w:multiLevelType w:val="hybridMultilevel"/>
    <w:tmpl w:val="B5DC464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1A684164"/>
    <w:multiLevelType w:val="hybridMultilevel"/>
    <w:tmpl w:val="C060D9E2"/>
    <w:lvl w:ilvl="0" w:tplc="DC5A0F06">
      <w:numFmt w:val="bullet"/>
      <w:lvlText w:val="-"/>
      <w:lvlJc w:val="left"/>
      <w:pPr>
        <w:ind w:left="1800" w:hanging="360"/>
      </w:pPr>
      <w:rPr>
        <w:rFonts w:ascii="PVC-Bold" w:eastAsia="Times New Roman" w:hAnsi="PVC-Bold"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292054"/>
    <w:multiLevelType w:val="hybridMultilevel"/>
    <w:tmpl w:val="CEF64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A2BD2"/>
    <w:multiLevelType w:val="multilevel"/>
    <w:tmpl w:val="9D2AF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E6103"/>
    <w:multiLevelType w:val="hybridMultilevel"/>
    <w:tmpl w:val="1E286722"/>
    <w:lvl w:ilvl="0" w:tplc="8EB4366C">
      <w:numFmt w:val="bullet"/>
      <w:lvlText w:val=""/>
      <w:lvlJc w:val="left"/>
      <w:pPr>
        <w:ind w:left="1080" w:hanging="360"/>
      </w:pPr>
      <w:rPr>
        <w:rFonts w:ascii="Symbol" w:eastAsiaTheme="minorHAnsi" w:hAnsi="Symbo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82229"/>
    <w:multiLevelType w:val="hybridMultilevel"/>
    <w:tmpl w:val="4502E3D6"/>
    <w:lvl w:ilvl="0" w:tplc="7F14C7F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25F2A"/>
    <w:multiLevelType w:val="hybridMultilevel"/>
    <w:tmpl w:val="3108815A"/>
    <w:lvl w:ilvl="0" w:tplc="DC5A0F06">
      <w:numFmt w:val="bullet"/>
      <w:lvlText w:val="-"/>
      <w:lvlJc w:val="left"/>
      <w:pPr>
        <w:ind w:left="720" w:hanging="360"/>
      </w:pPr>
      <w:rPr>
        <w:rFonts w:ascii="PVC-Bold" w:eastAsia="Times New Roman" w:hAnsi="PVC-Bol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6C24"/>
    <w:multiLevelType w:val="multilevel"/>
    <w:tmpl w:val="FC5E48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3224D"/>
    <w:multiLevelType w:val="hybridMultilevel"/>
    <w:tmpl w:val="2E70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3362C"/>
    <w:multiLevelType w:val="multilevel"/>
    <w:tmpl w:val="DB969A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A7049"/>
    <w:multiLevelType w:val="hybridMultilevel"/>
    <w:tmpl w:val="D39C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A78E1"/>
    <w:multiLevelType w:val="hybridMultilevel"/>
    <w:tmpl w:val="662C1356"/>
    <w:lvl w:ilvl="0" w:tplc="DC5A0F06">
      <w:numFmt w:val="bullet"/>
      <w:lvlText w:val="-"/>
      <w:lvlJc w:val="left"/>
      <w:pPr>
        <w:ind w:left="720" w:hanging="360"/>
      </w:pPr>
      <w:rPr>
        <w:rFonts w:ascii="PVC-Bold" w:eastAsia="Times New Roman" w:hAnsi="PVC-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06DEF"/>
    <w:multiLevelType w:val="hybridMultilevel"/>
    <w:tmpl w:val="7E58999C"/>
    <w:lvl w:ilvl="0" w:tplc="DC5A0F06">
      <w:numFmt w:val="bullet"/>
      <w:lvlText w:val="-"/>
      <w:lvlJc w:val="left"/>
      <w:pPr>
        <w:ind w:left="1800" w:hanging="360"/>
      </w:pPr>
      <w:rPr>
        <w:rFonts w:ascii="PVC-Bold" w:eastAsia="Times New Roman" w:hAnsi="PVC-Bold"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5D01B3"/>
    <w:multiLevelType w:val="hybridMultilevel"/>
    <w:tmpl w:val="15887398"/>
    <w:lvl w:ilvl="0" w:tplc="DC5A0F06">
      <w:numFmt w:val="bullet"/>
      <w:lvlText w:val="-"/>
      <w:lvlJc w:val="left"/>
      <w:pPr>
        <w:ind w:left="720" w:hanging="360"/>
      </w:pPr>
      <w:rPr>
        <w:rFonts w:ascii="PVC-Bold" w:eastAsia="Times New Roman" w:hAnsi="PVC-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25D07"/>
    <w:multiLevelType w:val="hybridMultilevel"/>
    <w:tmpl w:val="4F004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94103C"/>
    <w:multiLevelType w:val="hybridMultilevel"/>
    <w:tmpl w:val="6A9E9876"/>
    <w:lvl w:ilvl="0" w:tplc="7D5CA2C8">
      <w:start w:val="8"/>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D6FBB"/>
    <w:multiLevelType w:val="hybridMultilevel"/>
    <w:tmpl w:val="C26C396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8E025F"/>
    <w:multiLevelType w:val="hybridMultilevel"/>
    <w:tmpl w:val="44D2B3A8"/>
    <w:lvl w:ilvl="0" w:tplc="DC5A0F06">
      <w:numFmt w:val="bullet"/>
      <w:lvlText w:val="-"/>
      <w:lvlJc w:val="left"/>
      <w:pPr>
        <w:ind w:left="1080" w:hanging="360"/>
      </w:pPr>
      <w:rPr>
        <w:rFonts w:ascii="PVC-Bold" w:eastAsia="Times New Roman" w:hAnsi="PVC-Bold" w:cs="Times New Roman" w:hint="default"/>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70252E1"/>
    <w:multiLevelType w:val="multilevel"/>
    <w:tmpl w:val="477CCCA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AE14D15"/>
    <w:multiLevelType w:val="hybridMultilevel"/>
    <w:tmpl w:val="E06C390C"/>
    <w:lvl w:ilvl="0" w:tplc="CE82EF2A">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788189">
    <w:abstractNumId w:val="19"/>
  </w:num>
  <w:num w:numId="2" w16cid:durableId="2046326632">
    <w:abstractNumId w:val="21"/>
  </w:num>
  <w:num w:numId="3" w16cid:durableId="1948779593">
    <w:abstractNumId w:val="2"/>
  </w:num>
  <w:num w:numId="4" w16cid:durableId="1792048131">
    <w:abstractNumId w:val="13"/>
  </w:num>
  <w:num w:numId="5" w16cid:durableId="211163259">
    <w:abstractNumId w:val="11"/>
  </w:num>
  <w:num w:numId="6" w16cid:durableId="18954592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44088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00728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3194466">
    <w:abstractNumId w:val="22"/>
  </w:num>
  <w:num w:numId="10" w16cid:durableId="778334977">
    <w:abstractNumId w:val="18"/>
  </w:num>
  <w:num w:numId="11" w16cid:durableId="892304936">
    <w:abstractNumId w:val="5"/>
  </w:num>
  <w:num w:numId="12" w16cid:durableId="359747675">
    <w:abstractNumId w:val="16"/>
  </w:num>
  <w:num w:numId="13" w16cid:durableId="1817722386">
    <w:abstractNumId w:val="7"/>
  </w:num>
  <w:num w:numId="14" w16cid:durableId="377632129">
    <w:abstractNumId w:val="9"/>
  </w:num>
  <w:num w:numId="15" w16cid:durableId="1320041915">
    <w:abstractNumId w:val="6"/>
  </w:num>
  <w:num w:numId="16" w16cid:durableId="1851406802">
    <w:abstractNumId w:val="1"/>
  </w:num>
  <w:num w:numId="17" w16cid:durableId="288513298">
    <w:abstractNumId w:val="0"/>
    <w:lvlOverride w:ilvl="0">
      <w:lvl w:ilvl="0">
        <w:numFmt w:val="decimal"/>
        <w:lvlText w:val="%1."/>
        <w:lvlJc w:val="left"/>
      </w:lvl>
    </w:lvlOverride>
  </w:num>
  <w:num w:numId="18" w16cid:durableId="288513298">
    <w:abstractNumId w:val="0"/>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9" w16cid:durableId="651298509">
    <w:abstractNumId w:val="10"/>
  </w:num>
  <w:num w:numId="20" w16cid:durableId="175048585">
    <w:abstractNumId w:val="10"/>
    <w:lvlOverride w:ilvl="0">
      <w:lvl w:ilvl="0">
        <w:numFmt w:val="decimal"/>
        <w:lvlText w:val="%1."/>
        <w:lvlJc w:val="left"/>
      </w:lvl>
    </w:lvlOverride>
  </w:num>
  <w:num w:numId="21" w16cid:durableId="1527331647">
    <w:abstractNumId w:val="12"/>
  </w:num>
  <w:num w:numId="22" w16cid:durableId="1271476673">
    <w:abstractNumId w:val="12"/>
    <w:lvlOverride w:ilvl="0">
      <w:lvl w:ilvl="0">
        <w:numFmt w:val="decimal"/>
        <w:lvlText w:val="%1."/>
        <w:lvlJc w:val="left"/>
      </w:lvl>
    </w:lvlOverride>
  </w:num>
  <w:num w:numId="23" w16cid:durableId="494685381">
    <w:abstractNumId w:val="17"/>
  </w:num>
  <w:num w:numId="24" w16cid:durableId="687562897">
    <w:abstractNumId w:val="14"/>
  </w:num>
  <w:num w:numId="25" w16cid:durableId="841043606">
    <w:abstractNumId w:val="20"/>
  </w:num>
  <w:num w:numId="26" w16cid:durableId="967930891">
    <w:abstractNumId w:val="4"/>
  </w:num>
  <w:num w:numId="27" w16cid:durableId="1613973704">
    <w:abstractNumId w:val="15"/>
  </w:num>
  <w:num w:numId="28" w16cid:durableId="521475279">
    <w:abstractNumId w:val="3"/>
  </w:num>
  <w:num w:numId="29" w16cid:durableId="913197276">
    <w:abstractNumId w:val="8"/>
  </w:num>
  <w:num w:numId="30" w16cid:durableId="16346307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A6"/>
    <w:rsid w:val="0000554F"/>
    <w:rsid w:val="00041A84"/>
    <w:rsid w:val="0005710B"/>
    <w:rsid w:val="000630C9"/>
    <w:rsid w:val="000734DF"/>
    <w:rsid w:val="000A46CE"/>
    <w:rsid w:val="000C4C97"/>
    <w:rsid w:val="00105A95"/>
    <w:rsid w:val="001147F5"/>
    <w:rsid w:val="001A1FB5"/>
    <w:rsid w:val="001F0FAD"/>
    <w:rsid w:val="00201C93"/>
    <w:rsid w:val="002150C0"/>
    <w:rsid w:val="0021711A"/>
    <w:rsid w:val="0022715D"/>
    <w:rsid w:val="00237D7B"/>
    <w:rsid w:val="00256BD1"/>
    <w:rsid w:val="0028119A"/>
    <w:rsid w:val="00281B5F"/>
    <w:rsid w:val="0028208D"/>
    <w:rsid w:val="002B2BA4"/>
    <w:rsid w:val="002C08D7"/>
    <w:rsid w:val="002F2113"/>
    <w:rsid w:val="003653AE"/>
    <w:rsid w:val="00373077"/>
    <w:rsid w:val="003A2838"/>
    <w:rsid w:val="003B3F3B"/>
    <w:rsid w:val="003B5AE3"/>
    <w:rsid w:val="003D6248"/>
    <w:rsid w:val="00415743"/>
    <w:rsid w:val="00457BC0"/>
    <w:rsid w:val="00464BF1"/>
    <w:rsid w:val="00467F4A"/>
    <w:rsid w:val="00486232"/>
    <w:rsid w:val="00492D0C"/>
    <w:rsid w:val="004A0AFE"/>
    <w:rsid w:val="004A10FF"/>
    <w:rsid w:val="004A6C4C"/>
    <w:rsid w:val="004B0DD4"/>
    <w:rsid w:val="004B3566"/>
    <w:rsid w:val="004E386D"/>
    <w:rsid w:val="004E576B"/>
    <w:rsid w:val="00510D2B"/>
    <w:rsid w:val="00515FE9"/>
    <w:rsid w:val="00530D74"/>
    <w:rsid w:val="00555F0E"/>
    <w:rsid w:val="00560B07"/>
    <w:rsid w:val="0063478A"/>
    <w:rsid w:val="0064248B"/>
    <w:rsid w:val="0066323E"/>
    <w:rsid w:val="0068441E"/>
    <w:rsid w:val="00687A14"/>
    <w:rsid w:val="006902E3"/>
    <w:rsid w:val="006C5EC8"/>
    <w:rsid w:val="006E5BB7"/>
    <w:rsid w:val="00756548"/>
    <w:rsid w:val="00767CCB"/>
    <w:rsid w:val="007A03A6"/>
    <w:rsid w:val="007B1397"/>
    <w:rsid w:val="007B7AEF"/>
    <w:rsid w:val="007C007B"/>
    <w:rsid w:val="007C50DB"/>
    <w:rsid w:val="007C5354"/>
    <w:rsid w:val="007E1CB9"/>
    <w:rsid w:val="007F07CB"/>
    <w:rsid w:val="008B515D"/>
    <w:rsid w:val="00901D0B"/>
    <w:rsid w:val="0090706D"/>
    <w:rsid w:val="00911530"/>
    <w:rsid w:val="00917233"/>
    <w:rsid w:val="009335B4"/>
    <w:rsid w:val="00946FF3"/>
    <w:rsid w:val="00996DF1"/>
    <w:rsid w:val="009C0782"/>
    <w:rsid w:val="009D288A"/>
    <w:rsid w:val="009D4863"/>
    <w:rsid w:val="009F35A8"/>
    <w:rsid w:val="009F7054"/>
    <w:rsid w:val="009F7943"/>
    <w:rsid w:val="00A60D30"/>
    <w:rsid w:val="00AC2952"/>
    <w:rsid w:val="00AD1EFF"/>
    <w:rsid w:val="00B16BB0"/>
    <w:rsid w:val="00B20B28"/>
    <w:rsid w:val="00B50A78"/>
    <w:rsid w:val="00B50F21"/>
    <w:rsid w:val="00B56118"/>
    <w:rsid w:val="00B76783"/>
    <w:rsid w:val="00B96CE7"/>
    <w:rsid w:val="00BA3B35"/>
    <w:rsid w:val="00BC0BA1"/>
    <w:rsid w:val="00BC325D"/>
    <w:rsid w:val="00BF2AE1"/>
    <w:rsid w:val="00C05F7D"/>
    <w:rsid w:val="00C064D8"/>
    <w:rsid w:val="00C10FFE"/>
    <w:rsid w:val="00C11493"/>
    <w:rsid w:val="00C31CF6"/>
    <w:rsid w:val="00C33B72"/>
    <w:rsid w:val="00C5151C"/>
    <w:rsid w:val="00C76A3C"/>
    <w:rsid w:val="00C81A7E"/>
    <w:rsid w:val="00CC3E7B"/>
    <w:rsid w:val="00CF1EAE"/>
    <w:rsid w:val="00D30E8D"/>
    <w:rsid w:val="00D821A8"/>
    <w:rsid w:val="00DB5111"/>
    <w:rsid w:val="00DC550C"/>
    <w:rsid w:val="00DD31CB"/>
    <w:rsid w:val="00DE2619"/>
    <w:rsid w:val="00E05170"/>
    <w:rsid w:val="00E053A8"/>
    <w:rsid w:val="00E13048"/>
    <w:rsid w:val="00E161D1"/>
    <w:rsid w:val="00E4436D"/>
    <w:rsid w:val="00E539CE"/>
    <w:rsid w:val="00E83555"/>
    <w:rsid w:val="00EA6B46"/>
    <w:rsid w:val="00EC58B5"/>
    <w:rsid w:val="00ED6AB1"/>
    <w:rsid w:val="00F2014F"/>
    <w:rsid w:val="00F31EE5"/>
    <w:rsid w:val="00F36401"/>
    <w:rsid w:val="00F50D79"/>
    <w:rsid w:val="00FC6B8C"/>
    <w:rsid w:val="00FD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89BC"/>
  <w15:chartTrackingRefBased/>
  <w15:docId w15:val="{C4C3F81A-1ABD-46C0-88BA-F47F9FCE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74"/>
    <w:rPr>
      <w:kern w:val="0"/>
      <w14:ligatures w14:val="none"/>
    </w:rPr>
  </w:style>
  <w:style w:type="paragraph" w:styleId="Heading1">
    <w:name w:val="heading 1"/>
    <w:basedOn w:val="Normal"/>
    <w:next w:val="Normal"/>
    <w:link w:val="Heading1Char"/>
    <w:uiPriority w:val="9"/>
    <w:qFormat/>
    <w:rsid w:val="002B2BA4"/>
    <w:pPr>
      <w:keepNext/>
      <w:keepLines/>
      <w:numPr>
        <w:numId w:val="2"/>
      </w:numPr>
      <w:spacing w:before="240" w:after="0"/>
      <w:outlineLvl w:val="0"/>
    </w:pPr>
    <w:rPr>
      <w:rFonts w:ascii="Times New Roman" w:eastAsiaTheme="majorEastAsia" w:hAnsi="Times New Roman" w:cstheme="majorBidi"/>
      <w:b/>
      <w:color w:val="000000" w:themeColor="text1"/>
      <w:kern w:val="2"/>
      <w:sz w:val="36"/>
      <w:szCs w:val="32"/>
      <w14:ligatures w14:val="standardContextual"/>
    </w:rPr>
  </w:style>
  <w:style w:type="paragraph" w:styleId="Heading2">
    <w:name w:val="heading 2"/>
    <w:basedOn w:val="Normal"/>
    <w:next w:val="Normal"/>
    <w:link w:val="Heading2Char"/>
    <w:uiPriority w:val="9"/>
    <w:unhideWhenUsed/>
    <w:qFormat/>
    <w:rsid w:val="009F7943"/>
    <w:pPr>
      <w:keepNext/>
      <w:keepLines/>
      <w:numPr>
        <w:ilvl w:val="1"/>
        <w:numId w:val="2"/>
      </w:numPr>
      <w:spacing w:before="40" w:after="0"/>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unhideWhenUsed/>
    <w:qFormat/>
    <w:rsid w:val="009F7943"/>
    <w:pPr>
      <w:keepNext/>
      <w:keepLines/>
      <w:numPr>
        <w:ilvl w:val="2"/>
        <w:numId w:val="2"/>
      </w:numPr>
      <w:spacing w:before="40" w:after="0"/>
      <w:ind w:left="1117"/>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Heading4">
    <w:name w:val="heading 4"/>
    <w:basedOn w:val="Normal"/>
    <w:next w:val="Normal"/>
    <w:link w:val="Heading4Char"/>
    <w:uiPriority w:val="9"/>
    <w:unhideWhenUsed/>
    <w:qFormat/>
    <w:rsid w:val="00510D2B"/>
    <w:pPr>
      <w:keepNext/>
      <w:keepLines/>
      <w:numPr>
        <w:ilvl w:val="3"/>
        <w:numId w:val="2"/>
      </w:numPr>
      <w:spacing w:before="40" w:after="0"/>
      <w:ind w:left="1713" w:hanging="862"/>
      <w:outlineLvl w:val="3"/>
    </w:pPr>
    <w:rPr>
      <w:rFonts w:asciiTheme="majorHAnsi" w:eastAsiaTheme="majorEastAsia" w:hAnsiTheme="majorHAnsi" w:cstheme="majorBidi"/>
      <w:b/>
      <w:iCs/>
      <w:color w:val="000000" w:themeColor="text1"/>
      <w:kern w:val="2"/>
      <w14:ligatures w14:val="standardContextual"/>
    </w:rPr>
  </w:style>
  <w:style w:type="paragraph" w:styleId="Heading5">
    <w:name w:val="heading 5"/>
    <w:basedOn w:val="Normal"/>
    <w:next w:val="Normal"/>
    <w:link w:val="Heading5Char"/>
    <w:uiPriority w:val="9"/>
    <w:unhideWhenUsed/>
    <w:qFormat/>
    <w:rsid w:val="00510D2B"/>
    <w:pPr>
      <w:keepNext/>
      <w:keepLines/>
      <w:numPr>
        <w:ilvl w:val="4"/>
        <w:numId w:val="2"/>
      </w:numPr>
      <w:spacing w:before="40" w:after="0"/>
      <w:outlineLvl w:val="4"/>
    </w:pPr>
    <w:rPr>
      <w:rFonts w:asciiTheme="majorHAnsi" w:eastAsiaTheme="majorEastAsia" w:hAnsiTheme="majorHAnsi" w:cstheme="majorBidi"/>
      <w:b/>
      <w:color w:val="000000" w:themeColor="text1"/>
      <w:kern w:val="2"/>
      <w14:ligatures w14:val="standardContextual"/>
    </w:rPr>
  </w:style>
  <w:style w:type="paragraph" w:styleId="Heading6">
    <w:name w:val="heading 6"/>
    <w:basedOn w:val="Normal"/>
    <w:next w:val="Normal"/>
    <w:link w:val="Heading6Char"/>
    <w:uiPriority w:val="9"/>
    <w:unhideWhenUsed/>
    <w:qFormat/>
    <w:rsid w:val="00BA3B35"/>
    <w:pPr>
      <w:keepNext/>
      <w:keepLines/>
      <w:numPr>
        <w:ilvl w:val="5"/>
        <w:numId w:val="2"/>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unhideWhenUsed/>
    <w:qFormat/>
    <w:rsid w:val="00BA3B35"/>
    <w:pPr>
      <w:keepNext/>
      <w:keepLines/>
      <w:numPr>
        <w:ilvl w:val="6"/>
        <w:numId w:val="2"/>
      </w:numPr>
      <w:tabs>
        <w:tab w:val="num" w:pos="360"/>
      </w:tabs>
      <w:spacing w:before="40" w:after="0"/>
      <w:ind w:left="0" w:firstLine="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BA3B35"/>
    <w:pPr>
      <w:keepNext/>
      <w:keepLines/>
      <w:numPr>
        <w:ilvl w:val="7"/>
        <w:numId w:val="2"/>
      </w:numPr>
      <w:tabs>
        <w:tab w:val="num" w:pos="360"/>
      </w:tabs>
      <w:spacing w:before="40" w:after="0"/>
      <w:ind w:left="0" w:firstLine="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BA3B35"/>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0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3A6"/>
    <w:rPr>
      <w:kern w:val="0"/>
      <w14:ligatures w14:val="none"/>
    </w:rPr>
  </w:style>
  <w:style w:type="paragraph" w:styleId="ListParagraph">
    <w:name w:val="List Paragraph"/>
    <w:basedOn w:val="Normal"/>
    <w:uiPriority w:val="34"/>
    <w:qFormat/>
    <w:rsid w:val="00BA3B35"/>
    <w:pPr>
      <w:ind w:left="720"/>
      <w:contextualSpacing/>
    </w:pPr>
    <w:rPr>
      <w:kern w:val="2"/>
      <w14:ligatures w14:val="standardContextual"/>
    </w:rPr>
  </w:style>
  <w:style w:type="character" w:customStyle="1" w:styleId="Heading1Char">
    <w:name w:val="Heading 1 Char"/>
    <w:basedOn w:val="DefaultParagraphFont"/>
    <w:link w:val="Heading1"/>
    <w:uiPriority w:val="9"/>
    <w:rsid w:val="002B2BA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F794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F794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510D2B"/>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10D2B"/>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BA3B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A3B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3B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3B35"/>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C81A7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81A7E"/>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C81A7E"/>
    <w:rPr>
      <w:rFonts w:ascii="Times New Roman" w:hAnsi="Times New Roman" w:cs="Times New Roman" w:hint="default"/>
      <w:b w:val="0"/>
      <w:bCs w:val="0"/>
      <w:i/>
      <w:iCs/>
      <w:color w:val="000000"/>
      <w:sz w:val="92"/>
      <w:szCs w:val="92"/>
    </w:rPr>
  </w:style>
  <w:style w:type="character" w:customStyle="1" w:styleId="fontstyle41">
    <w:name w:val="fontstyle41"/>
    <w:basedOn w:val="DefaultParagraphFont"/>
    <w:rsid w:val="00C81A7E"/>
    <w:rPr>
      <w:rFonts w:ascii="Symbol" w:hAnsi="Symbol" w:hint="default"/>
      <w:b w:val="0"/>
      <w:bCs w:val="0"/>
      <w:i w:val="0"/>
      <w:iCs w:val="0"/>
      <w:color w:val="000000"/>
      <w:sz w:val="92"/>
      <w:szCs w:val="92"/>
    </w:rPr>
  </w:style>
  <w:style w:type="character" w:customStyle="1" w:styleId="fontstyle51">
    <w:name w:val="fontstyle51"/>
    <w:basedOn w:val="DefaultParagraphFont"/>
    <w:rsid w:val="00C81A7E"/>
    <w:rPr>
      <w:rFonts w:ascii="Wingdings" w:hAnsi="Wingdings" w:hint="default"/>
      <w:b w:val="0"/>
      <w:bCs w:val="0"/>
      <w:i w:val="0"/>
      <w:iCs w:val="0"/>
      <w:color w:val="000000"/>
      <w:sz w:val="24"/>
      <w:szCs w:val="24"/>
    </w:rPr>
  </w:style>
  <w:style w:type="character" w:styleId="PlaceholderText">
    <w:name w:val="Placeholder Text"/>
    <w:basedOn w:val="DefaultParagraphFont"/>
    <w:uiPriority w:val="99"/>
    <w:semiHidden/>
    <w:rsid w:val="00C81A7E"/>
    <w:rPr>
      <w:color w:val="808080"/>
    </w:rPr>
  </w:style>
  <w:style w:type="paragraph" w:styleId="NormalWeb">
    <w:name w:val="Normal (Web)"/>
    <w:basedOn w:val="Normal"/>
    <w:uiPriority w:val="99"/>
    <w:unhideWhenUsed/>
    <w:rsid w:val="00A60D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apo">
    <w:name w:val="detail-sapo"/>
    <w:basedOn w:val="Normal"/>
    <w:rsid w:val="00A60D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60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67F4A"/>
  </w:style>
  <w:style w:type="paragraph" w:styleId="Title">
    <w:name w:val="Title"/>
    <w:basedOn w:val="Normal"/>
    <w:next w:val="Normal"/>
    <w:link w:val="TitleChar"/>
    <w:uiPriority w:val="10"/>
    <w:qFormat/>
    <w:rsid w:val="00510D2B"/>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510D2B"/>
    <w:rPr>
      <w:rFonts w:ascii="Calibri" w:eastAsia="Calibri" w:hAnsi="Calibri" w:cs="Calibri"/>
      <w:b/>
      <w:kern w:val="0"/>
      <w:sz w:val="72"/>
      <w:szCs w:val="72"/>
      <w14:ligatures w14:val="none"/>
    </w:rPr>
  </w:style>
  <w:style w:type="character" w:styleId="Emphasis">
    <w:name w:val="Emphasis"/>
    <w:basedOn w:val="DefaultParagraphFont"/>
    <w:uiPriority w:val="20"/>
    <w:qFormat/>
    <w:rsid w:val="00510D2B"/>
    <w:rPr>
      <w:i/>
      <w:iCs/>
    </w:rPr>
  </w:style>
  <w:style w:type="paragraph" w:styleId="Subtitle">
    <w:name w:val="Subtitle"/>
    <w:basedOn w:val="Normal"/>
    <w:next w:val="Normal"/>
    <w:link w:val="SubtitleChar"/>
    <w:uiPriority w:val="11"/>
    <w:qFormat/>
    <w:rsid w:val="00510D2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10D2B"/>
    <w:rPr>
      <w:rFonts w:ascii="Georgia" w:eastAsia="Georgia" w:hAnsi="Georgia" w:cs="Georgia"/>
      <w:i/>
      <w:color w:val="666666"/>
      <w:kern w:val="0"/>
      <w:sz w:val="48"/>
      <w:szCs w:val="48"/>
      <w14:ligatures w14:val="none"/>
    </w:rPr>
  </w:style>
  <w:style w:type="paragraph" w:styleId="NoSpacing">
    <w:name w:val="No Spacing"/>
    <w:uiPriority w:val="1"/>
    <w:qFormat/>
    <w:rsid w:val="00510D2B"/>
    <w:pPr>
      <w:spacing w:after="0" w:line="240" w:lineRule="auto"/>
    </w:pPr>
    <w:rPr>
      <w:kern w:val="0"/>
      <w14:ligatures w14:val="none"/>
    </w:rPr>
  </w:style>
  <w:style w:type="paragraph" w:styleId="TOCHeading">
    <w:name w:val="TOC Heading"/>
    <w:basedOn w:val="Heading1"/>
    <w:next w:val="Normal"/>
    <w:uiPriority w:val="39"/>
    <w:unhideWhenUsed/>
    <w:qFormat/>
    <w:rsid w:val="002B2BA4"/>
    <w:pPr>
      <w:numPr>
        <w:numId w:val="0"/>
      </w:num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9F7943"/>
    <w:pPr>
      <w:tabs>
        <w:tab w:val="left" w:pos="440"/>
        <w:tab w:val="right" w:leader="dot" w:pos="9350"/>
      </w:tabs>
      <w:spacing w:after="100"/>
    </w:pPr>
    <w:rPr>
      <w:rFonts w:ascii="Times New Roman" w:eastAsia="Times New Roman" w:hAnsi="Times New Roman" w:cs="Times New Roman"/>
      <w:b/>
      <w:bCs/>
      <w:noProof/>
      <w:sz w:val="26"/>
      <w:szCs w:val="26"/>
      <w:lang w:val="vi-VN"/>
    </w:rPr>
  </w:style>
  <w:style w:type="paragraph" w:styleId="TOC2">
    <w:name w:val="toc 2"/>
    <w:basedOn w:val="Normal"/>
    <w:next w:val="Normal"/>
    <w:autoRedefine/>
    <w:uiPriority w:val="39"/>
    <w:unhideWhenUsed/>
    <w:rsid w:val="009F7943"/>
    <w:pPr>
      <w:tabs>
        <w:tab w:val="left" w:pos="880"/>
        <w:tab w:val="right" w:leader="dot" w:pos="9350"/>
      </w:tabs>
      <w:spacing w:after="100"/>
      <w:ind w:left="220"/>
    </w:pPr>
    <w:rPr>
      <w:rFonts w:ascii="Times New Roman" w:eastAsia="Times New Roman" w:hAnsi="Times New Roman" w:cs="Times New Roman"/>
      <w:noProof/>
      <w:sz w:val="26"/>
      <w:szCs w:val="26"/>
      <w:lang w:val="vi-VN"/>
    </w:rPr>
  </w:style>
  <w:style w:type="paragraph" w:styleId="TOC3">
    <w:name w:val="toc 3"/>
    <w:basedOn w:val="Normal"/>
    <w:next w:val="Normal"/>
    <w:autoRedefine/>
    <w:uiPriority w:val="39"/>
    <w:unhideWhenUsed/>
    <w:rsid w:val="002B2BA4"/>
    <w:pPr>
      <w:tabs>
        <w:tab w:val="left" w:pos="1320"/>
        <w:tab w:val="right" w:leader="dot" w:pos="9350"/>
      </w:tabs>
      <w:spacing w:after="100"/>
      <w:ind w:left="440"/>
    </w:pPr>
    <w:rPr>
      <w:rFonts w:ascii="Times New Roman" w:hAnsi="Times New Roman" w:cs="Times New Roman"/>
      <w:noProof/>
      <w:lang w:val="vi-VN"/>
    </w:rPr>
  </w:style>
  <w:style w:type="character" w:styleId="Hyperlink">
    <w:name w:val="Hyperlink"/>
    <w:basedOn w:val="DefaultParagraphFont"/>
    <w:uiPriority w:val="99"/>
    <w:unhideWhenUsed/>
    <w:rsid w:val="002B2BA4"/>
    <w:rPr>
      <w:color w:val="0563C1" w:themeColor="hyperlink"/>
      <w:u w:val="single"/>
    </w:rPr>
  </w:style>
  <w:style w:type="paragraph" w:styleId="Header">
    <w:name w:val="header"/>
    <w:basedOn w:val="Normal"/>
    <w:link w:val="HeaderChar"/>
    <w:uiPriority w:val="99"/>
    <w:unhideWhenUsed/>
    <w:rsid w:val="009F7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943"/>
    <w:rPr>
      <w:kern w:val="0"/>
      <w14:ligatures w14:val="none"/>
    </w:rPr>
  </w:style>
  <w:style w:type="character" w:styleId="UnresolvedMention">
    <w:name w:val="Unresolved Mention"/>
    <w:basedOn w:val="DefaultParagraphFont"/>
    <w:uiPriority w:val="99"/>
    <w:semiHidden/>
    <w:unhideWhenUsed/>
    <w:rsid w:val="00560B07"/>
    <w:rPr>
      <w:color w:val="605E5C"/>
      <w:shd w:val="clear" w:color="auto" w:fill="E1DFDD"/>
    </w:rPr>
  </w:style>
  <w:style w:type="character" w:styleId="Strong">
    <w:name w:val="Strong"/>
    <w:basedOn w:val="DefaultParagraphFont"/>
    <w:uiPriority w:val="22"/>
    <w:qFormat/>
    <w:rsid w:val="00560B07"/>
    <w:rPr>
      <w:b/>
      <w:bCs/>
    </w:rPr>
  </w:style>
  <w:style w:type="character" w:styleId="FollowedHyperlink">
    <w:name w:val="FollowedHyperlink"/>
    <w:basedOn w:val="DefaultParagraphFont"/>
    <w:uiPriority w:val="99"/>
    <w:semiHidden/>
    <w:unhideWhenUsed/>
    <w:rsid w:val="000630C9"/>
    <w:rPr>
      <w:color w:val="954F72" w:themeColor="followedHyperlink"/>
      <w:u w:val="single"/>
    </w:rPr>
  </w:style>
  <w:style w:type="character" w:customStyle="1" w:styleId="text">
    <w:name w:val="text"/>
    <w:basedOn w:val="DefaultParagraphFont"/>
    <w:rsid w:val="00DB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840">
      <w:bodyDiv w:val="1"/>
      <w:marLeft w:val="0"/>
      <w:marRight w:val="0"/>
      <w:marTop w:val="0"/>
      <w:marBottom w:val="0"/>
      <w:divBdr>
        <w:top w:val="none" w:sz="0" w:space="0" w:color="auto"/>
        <w:left w:val="none" w:sz="0" w:space="0" w:color="auto"/>
        <w:bottom w:val="none" w:sz="0" w:space="0" w:color="auto"/>
        <w:right w:val="none" w:sz="0" w:space="0" w:color="auto"/>
      </w:divBdr>
    </w:div>
    <w:div w:id="32778936">
      <w:bodyDiv w:val="1"/>
      <w:marLeft w:val="0"/>
      <w:marRight w:val="0"/>
      <w:marTop w:val="0"/>
      <w:marBottom w:val="0"/>
      <w:divBdr>
        <w:top w:val="none" w:sz="0" w:space="0" w:color="auto"/>
        <w:left w:val="none" w:sz="0" w:space="0" w:color="auto"/>
        <w:bottom w:val="none" w:sz="0" w:space="0" w:color="auto"/>
        <w:right w:val="none" w:sz="0" w:space="0" w:color="auto"/>
      </w:divBdr>
    </w:div>
    <w:div w:id="45227564">
      <w:bodyDiv w:val="1"/>
      <w:marLeft w:val="0"/>
      <w:marRight w:val="0"/>
      <w:marTop w:val="0"/>
      <w:marBottom w:val="0"/>
      <w:divBdr>
        <w:top w:val="none" w:sz="0" w:space="0" w:color="auto"/>
        <w:left w:val="none" w:sz="0" w:space="0" w:color="auto"/>
        <w:bottom w:val="none" w:sz="0" w:space="0" w:color="auto"/>
        <w:right w:val="none" w:sz="0" w:space="0" w:color="auto"/>
      </w:divBdr>
    </w:div>
    <w:div w:id="192310052">
      <w:bodyDiv w:val="1"/>
      <w:marLeft w:val="0"/>
      <w:marRight w:val="0"/>
      <w:marTop w:val="0"/>
      <w:marBottom w:val="0"/>
      <w:divBdr>
        <w:top w:val="none" w:sz="0" w:space="0" w:color="auto"/>
        <w:left w:val="none" w:sz="0" w:space="0" w:color="auto"/>
        <w:bottom w:val="none" w:sz="0" w:space="0" w:color="auto"/>
        <w:right w:val="none" w:sz="0" w:space="0" w:color="auto"/>
      </w:divBdr>
    </w:div>
    <w:div w:id="269168025">
      <w:bodyDiv w:val="1"/>
      <w:marLeft w:val="0"/>
      <w:marRight w:val="0"/>
      <w:marTop w:val="0"/>
      <w:marBottom w:val="0"/>
      <w:divBdr>
        <w:top w:val="none" w:sz="0" w:space="0" w:color="auto"/>
        <w:left w:val="none" w:sz="0" w:space="0" w:color="auto"/>
        <w:bottom w:val="none" w:sz="0" w:space="0" w:color="auto"/>
        <w:right w:val="none" w:sz="0" w:space="0" w:color="auto"/>
      </w:divBdr>
    </w:div>
    <w:div w:id="288895900">
      <w:bodyDiv w:val="1"/>
      <w:marLeft w:val="0"/>
      <w:marRight w:val="0"/>
      <w:marTop w:val="0"/>
      <w:marBottom w:val="0"/>
      <w:divBdr>
        <w:top w:val="none" w:sz="0" w:space="0" w:color="auto"/>
        <w:left w:val="none" w:sz="0" w:space="0" w:color="auto"/>
        <w:bottom w:val="none" w:sz="0" w:space="0" w:color="auto"/>
        <w:right w:val="none" w:sz="0" w:space="0" w:color="auto"/>
      </w:divBdr>
    </w:div>
    <w:div w:id="316344139">
      <w:bodyDiv w:val="1"/>
      <w:marLeft w:val="0"/>
      <w:marRight w:val="0"/>
      <w:marTop w:val="0"/>
      <w:marBottom w:val="0"/>
      <w:divBdr>
        <w:top w:val="none" w:sz="0" w:space="0" w:color="auto"/>
        <w:left w:val="none" w:sz="0" w:space="0" w:color="auto"/>
        <w:bottom w:val="none" w:sz="0" w:space="0" w:color="auto"/>
        <w:right w:val="none" w:sz="0" w:space="0" w:color="auto"/>
      </w:divBdr>
    </w:div>
    <w:div w:id="389964713">
      <w:bodyDiv w:val="1"/>
      <w:marLeft w:val="0"/>
      <w:marRight w:val="0"/>
      <w:marTop w:val="0"/>
      <w:marBottom w:val="0"/>
      <w:divBdr>
        <w:top w:val="none" w:sz="0" w:space="0" w:color="auto"/>
        <w:left w:val="none" w:sz="0" w:space="0" w:color="auto"/>
        <w:bottom w:val="none" w:sz="0" w:space="0" w:color="auto"/>
        <w:right w:val="none" w:sz="0" w:space="0" w:color="auto"/>
      </w:divBdr>
    </w:div>
    <w:div w:id="631447922">
      <w:bodyDiv w:val="1"/>
      <w:marLeft w:val="0"/>
      <w:marRight w:val="0"/>
      <w:marTop w:val="0"/>
      <w:marBottom w:val="0"/>
      <w:divBdr>
        <w:top w:val="none" w:sz="0" w:space="0" w:color="auto"/>
        <w:left w:val="none" w:sz="0" w:space="0" w:color="auto"/>
        <w:bottom w:val="none" w:sz="0" w:space="0" w:color="auto"/>
        <w:right w:val="none" w:sz="0" w:space="0" w:color="auto"/>
      </w:divBdr>
    </w:div>
    <w:div w:id="948048105">
      <w:bodyDiv w:val="1"/>
      <w:marLeft w:val="0"/>
      <w:marRight w:val="0"/>
      <w:marTop w:val="0"/>
      <w:marBottom w:val="0"/>
      <w:divBdr>
        <w:top w:val="none" w:sz="0" w:space="0" w:color="auto"/>
        <w:left w:val="none" w:sz="0" w:space="0" w:color="auto"/>
        <w:bottom w:val="none" w:sz="0" w:space="0" w:color="auto"/>
        <w:right w:val="none" w:sz="0" w:space="0" w:color="auto"/>
      </w:divBdr>
    </w:div>
    <w:div w:id="1158807645">
      <w:bodyDiv w:val="1"/>
      <w:marLeft w:val="0"/>
      <w:marRight w:val="0"/>
      <w:marTop w:val="0"/>
      <w:marBottom w:val="0"/>
      <w:divBdr>
        <w:top w:val="none" w:sz="0" w:space="0" w:color="auto"/>
        <w:left w:val="none" w:sz="0" w:space="0" w:color="auto"/>
        <w:bottom w:val="none" w:sz="0" w:space="0" w:color="auto"/>
        <w:right w:val="none" w:sz="0" w:space="0" w:color="auto"/>
      </w:divBdr>
    </w:div>
    <w:div w:id="1258369692">
      <w:bodyDiv w:val="1"/>
      <w:marLeft w:val="0"/>
      <w:marRight w:val="0"/>
      <w:marTop w:val="0"/>
      <w:marBottom w:val="0"/>
      <w:divBdr>
        <w:top w:val="none" w:sz="0" w:space="0" w:color="auto"/>
        <w:left w:val="none" w:sz="0" w:space="0" w:color="auto"/>
        <w:bottom w:val="none" w:sz="0" w:space="0" w:color="auto"/>
        <w:right w:val="none" w:sz="0" w:space="0" w:color="auto"/>
      </w:divBdr>
    </w:div>
    <w:div w:id="1277442174">
      <w:bodyDiv w:val="1"/>
      <w:marLeft w:val="0"/>
      <w:marRight w:val="0"/>
      <w:marTop w:val="0"/>
      <w:marBottom w:val="0"/>
      <w:divBdr>
        <w:top w:val="none" w:sz="0" w:space="0" w:color="auto"/>
        <w:left w:val="none" w:sz="0" w:space="0" w:color="auto"/>
        <w:bottom w:val="none" w:sz="0" w:space="0" w:color="auto"/>
        <w:right w:val="none" w:sz="0" w:space="0" w:color="auto"/>
      </w:divBdr>
      <w:divsChild>
        <w:div w:id="1674918134">
          <w:marLeft w:val="0"/>
          <w:marRight w:val="0"/>
          <w:marTop w:val="0"/>
          <w:marBottom w:val="0"/>
          <w:divBdr>
            <w:top w:val="none" w:sz="0" w:space="0" w:color="auto"/>
            <w:left w:val="none" w:sz="0" w:space="0" w:color="auto"/>
            <w:bottom w:val="none" w:sz="0" w:space="0" w:color="auto"/>
            <w:right w:val="none" w:sz="0" w:space="0" w:color="auto"/>
          </w:divBdr>
          <w:divsChild>
            <w:div w:id="1705980604">
              <w:marLeft w:val="0"/>
              <w:marRight w:val="0"/>
              <w:marTop w:val="0"/>
              <w:marBottom w:val="0"/>
              <w:divBdr>
                <w:top w:val="none" w:sz="0" w:space="0" w:color="auto"/>
                <w:left w:val="none" w:sz="0" w:space="0" w:color="auto"/>
                <w:bottom w:val="none" w:sz="0" w:space="0" w:color="auto"/>
                <w:right w:val="none" w:sz="0" w:space="0" w:color="auto"/>
              </w:divBdr>
              <w:divsChild>
                <w:div w:id="4508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956">
      <w:bodyDiv w:val="1"/>
      <w:marLeft w:val="0"/>
      <w:marRight w:val="0"/>
      <w:marTop w:val="0"/>
      <w:marBottom w:val="0"/>
      <w:divBdr>
        <w:top w:val="none" w:sz="0" w:space="0" w:color="auto"/>
        <w:left w:val="none" w:sz="0" w:space="0" w:color="auto"/>
        <w:bottom w:val="none" w:sz="0" w:space="0" w:color="auto"/>
        <w:right w:val="none" w:sz="0" w:space="0" w:color="auto"/>
      </w:divBdr>
    </w:div>
    <w:div w:id="1395734116">
      <w:bodyDiv w:val="1"/>
      <w:marLeft w:val="0"/>
      <w:marRight w:val="0"/>
      <w:marTop w:val="0"/>
      <w:marBottom w:val="0"/>
      <w:divBdr>
        <w:top w:val="none" w:sz="0" w:space="0" w:color="auto"/>
        <w:left w:val="none" w:sz="0" w:space="0" w:color="auto"/>
        <w:bottom w:val="none" w:sz="0" w:space="0" w:color="auto"/>
        <w:right w:val="none" w:sz="0" w:space="0" w:color="auto"/>
      </w:divBdr>
      <w:divsChild>
        <w:div w:id="1225340031">
          <w:marLeft w:val="0"/>
          <w:marRight w:val="0"/>
          <w:marTop w:val="0"/>
          <w:marBottom w:val="0"/>
          <w:divBdr>
            <w:top w:val="none" w:sz="0" w:space="0" w:color="auto"/>
            <w:left w:val="none" w:sz="0" w:space="0" w:color="auto"/>
            <w:bottom w:val="none" w:sz="0" w:space="0" w:color="auto"/>
            <w:right w:val="none" w:sz="0" w:space="0" w:color="auto"/>
          </w:divBdr>
          <w:divsChild>
            <w:div w:id="1312828588">
              <w:marLeft w:val="0"/>
              <w:marRight w:val="0"/>
              <w:marTop w:val="0"/>
              <w:marBottom w:val="0"/>
              <w:divBdr>
                <w:top w:val="none" w:sz="0" w:space="0" w:color="auto"/>
                <w:left w:val="none" w:sz="0" w:space="0" w:color="auto"/>
                <w:bottom w:val="none" w:sz="0" w:space="0" w:color="auto"/>
                <w:right w:val="none" w:sz="0" w:space="0" w:color="auto"/>
              </w:divBdr>
              <w:divsChild>
                <w:div w:id="1169369446">
                  <w:marLeft w:val="0"/>
                  <w:marRight w:val="0"/>
                  <w:marTop w:val="0"/>
                  <w:marBottom w:val="60"/>
                  <w:divBdr>
                    <w:top w:val="none" w:sz="0" w:space="0" w:color="auto"/>
                    <w:left w:val="none" w:sz="0" w:space="0" w:color="auto"/>
                    <w:bottom w:val="none" w:sz="0" w:space="0" w:color="auto"/>
                    <w:right w:val="none" w:sz="0" w:space="0" w:color="auto"/>
                  </w:divBdr>
                  <w:divsChild>
                    <w:div w:id="1816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624">
      <w:bodyDiv w:val="1"/>
      <w:marLeft w:val="0"/>
      <w:marRight w:val="0"/>
      <w:marTop w:val="0"/>
      <w:marBottom w:val="0"/>
      <w:divBdr>
        <w:top w:val="none" w:sz="0" w:space="0" w:color="auto"/>
        <w:left w:val="none" w:sz="0" w:space="0" w:color="auto"/>
        <w:bottom w:val="none" w:sz="0" w:space="0" w:color="auto"/>
        <w:right w:val="none" w:sz="0" w:space="0" w:color="auto"/>
      </w:divBdr>
    </w:div>
    <w:div w:id="1541094405">
      <w:bodyDiv w:val="1"/>
      <w:marLeft w:val="0"/>
      <w:marRight w:val="0"/>
      <w:marTop w:val="0"/>
      <w:marBottom w:val="0"/>
      <w:divBdr>
        <w:top w:val="none" w:sz="0" w:space="0" w:color="auto"/>
        <w:left w:val="none" w:sz="0" w:space="0" w:color="auto"/>
        <w:bottom w:val="none" w:sz="0" w:space="0" w:color="auto"/>
        <w:right w:val="none" w:sz="0" w:space="0" w:color="auto"/>
      </w:divBdr>
    </w:div>
    <w:div w:id="1555040118">
      <w:bodyDiv w:val="1"/>
      <w:marLeft w:val="0"/>
      <w:marRight w:val="0"/>
      <w:marTop w:val="0"/>
      <w:marBottom w:val="0"/>
      <w:divBdr>
        <w:top w:val="none" w:sz="0" w:space="0" w:color="auto"/>
        <w:left w:val="none" w:sz="0" w:space="0" w:color="auto"/>
        <w:bottom w:val="none" w:sz="0" w:space="0" w:color="auto"/>
        <w:right w:val="none" w:sz="0" w:space="0" w:color="auto"/>
      </w:divBdr>
    </w:div>
    <w:div w:id="1561747798">
      <w:bodyDiv w:val="1"/>
      <w:marLeft w:val="0"/>
      <w:marRight w:val="0"/>
      <w:marTop w:val="0"/>
      <w:marBottom w:val="0"/>
      <w:divBdr>
        <w:top w:val="none" w:sz="0" w:space="0" w:color="auto"/>
        <w:left w:val="none" w:sz="0" w:space="0" w:color="auto"/>
        <w:bottom w:val="none" w:sz="0" w:space="0" w:color="auto"/>
        <w:right w:val="none" w:sz="0" w:space="0" w:color="auto"/>
      </w:divBdr>
    </w:div>
    <w:div w:id="1716851859">
      <w:bodyDiv w:val="1"/>
      <w:marLeft w:val="0"/>
      <w:marRight w:val="0"/>
      <w:marTop w:val="0"/>
      <w:marBottom w:val="0"/>
      <w:divBdr>
        <w:top w:val="none" w:sz="0" w:space="0" w:color="auto"/>
        <w:left w:val="none" w:sz="0" w:space="0" w:color="auto"/>
        <w:bottom w:val="none" w:sz="0" w:space="0" w:color="auto"/>
        <w:right w:val="none" w:sz="0" w:space="0" w:color="auto"/>
      </w:divBdr>
    </w:div>
    <w:div w:id="1727796422">
      <w:bodyDiv w:val="1"/>
      <w:marLeft w:val="0"/>
      <w:marRight w:val="0"/>
      <w:marTop w:val="0"/>
      <w:marBottom w:val="0"/>
      <w:divBdr>
        <w:top w:val="none" w:sz="0" w:space="0" w:color="auto"/>
        <w:left w:val="none" w:sz="0" w:space="0" w:color="auto"/>
        <w:bottom w:val="none" w:sz="0" w:space="0" w:color="auto"/>
        <w:right w:val="none" w:sz="0" w:space="0" w:color="auto"/>
      </w:divBdr>
    </w:div>
    <w:div w:id="1773932234">
      <w:bodyDiv w:val="1"/>
      <w:marLeft w:val="0"/>
      <w:marRight w:val="0"/>
      <w:marTop w:val="0"/>
      <w:marBottom w:val="0"/>
      <w:divBdr>
        <w:top w:val="none" w:sz="0" w:space="0" w:color="auto"/>
        <w:left w:val="none" w:sz="0" w:space="0" w:color="auto"/>
        <w:bottom w:val="none" w:sz="0" w:space="0" w:color="auto"/>
        <w:right w:val="none" w:sz="0" w:space="0" w:color="auto"/>
      </w:divBdr>
    </w:div>
    <w:div w:id="1812672653">
      <w:bodyDiv w:val="1"/>
      <w:marLeft w:val="0"/>
      <w:marRight w:val="0"/>
      <w:marTop w:val="0"/>
      <w:marBottom w:val="0"/>
      <w:divBdr>
        <w:top w:val="none" w:sz="0" w:space="0" w:color="auto"/>
        <w:left w:val="none" w:sz="0" w:space="0" w:color="auto"/>
        <w:bottom w:val="none" w:sz="0" w:space="0" w:color="auto"/>
        <w:right w:val="none" w:sz="0" w:space="0" w:color="auto"/>
      </w:divBdr>
    </w:div>
    <w:div w:id="1841891146">
      <w:bodyDiv w:val="1"/>
      <w:marLeft w:val="0"/>
      <w:marRight w:val="0"/>
      <w:marTop w:val="0"/>
      <w:marBottom w:val="0"/>
      <w:divBdr>
        <w:top w:val="none" w:sz="0" w:space="0" w:color="auto"/>
        <w:left w:val="none" w:sz="0" w:space="0" w:color="auto"/>
        <w:bottom w:val="none" w:sz="0" w:space="0" w:color="auto"/>
        <w:right w:val="none" w:sz="0" w:space="0" w:color="auto"/>
      </w:divBdr>
    </w:div>
    <w:div w:id="1944680573">
      <w:bodyDiv w:val="1"/>
      <w:marLeft w:val="0"/>
      <w:marRight w:val="0"/>
      <w:marTop w:val="0"/>
      <w:marBottom w:val="0"/>
      <w:divBdr>
        <w:top w:val="none" w:sz="0" w:space="0" w:color="auto"/>
        <w:left w:val="none" w:sz="0" w:space="0" w:color="auto"/>
        <w:bottom w:val="none" w:sz="0" w:space="0" w:color="auto"/>
        <w:right w:val="none" w:sz="0" w:space="0" w:color="auto"/>
      </w:divBdr>
    </w:div>
    <w:div w:id="21150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research.monash.edu/en/publications/forecasting-principles-and-practice-2"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anh\Documents\Copy%20of%20D&#7921;%20&#273;o&#225;n%20SMBHM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N&#259;m%203\K&#7923;%202\Th&#7889;ng%20k&#234;%20t&#224;i%20ch&#237;nh\D&#7921;%20&#273;o&#225;n%20SMBHM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N&#259;m%203\K&#7923;%202\Th&#7889;ng%20k&#234;%20t&#224;i%20ch&#237;nh\D&#7921;%20&#273;o&#225;n%20SMBHM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anh\Documents\Copy%20of%20D&#7921;%20&#273;o&#225;n%20SMBHM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25000"/>
              <a:t>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'Dự báo bằng SOLVER'!$AD$3</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'Dự báo bằng SOLVER'!$AC$4:$AC$34</c:f>
              <c:strCache>
                <c:ptCount val="31"/>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strCache>
            </c:strRef>
          </c:cat>
          <c:val>
            <c:numRef>
              <c:f>'Dự báo bằng SOLVER'!$AD$4:$AD$34</c:f>
              <c:numCache>
                <c:formatCode>0.0000000000</c:formatCode>
                <c:ptCount val="31"/>
                <c:pt idx="1">
                  <c:v>8.2243908399999996E-2</c:v>
                </c:pt>
                <c:pt idx="2">
                  <c:v>1.5116683299999999E-2</c:v>
                </c:pt>
                <c:pt idx="3">
                  <c:v>1.244954E-2</c:v>
                </c:pt>
                <c:pt idx="4">
                  <c:v>7.4329534700000005E-2</c:v>
                </c:pt>
                <c:pt idx="5">
                  <c:v>9.4164758599999995E-2</c:v>
                </c:pt>
                <c:pt idx="6">
                  <c:v>-5.699394E-2</c:v>
                </c:pt>
                <c:pt idx="7">
                  <c:v>0.1284004983</c:v>
                </c:pt>
                <c:pt idx="8">
                  <c:v>4.4428708000000001E-3</c:v>
                </c:pt>
                <c:pt idx="9">
                  <c:v>1.90759668E-2</c:v>
                </c:pt>
                <c:pt idx="10">
                  <c:v>6.91112542E-2</c:v>
                </c:pt>
                <c:pt idx="11">
                  <c:v>5.2901074899999997E-2</c:v>
                </c:pt>
                <c:pt idx="12">
                  <c:v>-7.6115319000000001E-2</c:v>
                </c:pt>
                <c:pt idx="13">
                  <c:v>1.31256563E-2</c:v>
                </c:pt>
                <c:pt idx="14">
                  <c:v>5.5520174000000004E-3</c:v>
                </c:pt>
                <c:pt idx="15">
                  <c:v>8.1939335799999999E-2</c:v>
                </c:pt>
                <c:pt idx="16">
                  <c:v>2.74293418E-2</c:v>
                </c:pt>
                <c:pt idx="17">
                  <c:v>8.8136871000000002E-3</c:v>
                </c:pt>
                <c:pt idx="18">
                  <c:v>-3.0558869400000001E-2</c:v>
                </c:pt>
                <c:pt idx="19">
                  <c:v>-5.0278433999999999E-3</c:v>
                </c:pt>
                <c:pt idx="20">
                  <c:v>-4.4235979000000003E-3</c:v>
                </c:pt>
                <c:pt idx="21">
                  <c:v>-9.8678483799999994E-2</c:v>
                </c:pt>
                <c:pt idx="22">
                  <c:v>-4.1522080900000001E-2</c:v>
                </c:pt>
                <c:pt idx="23">
                  <c:v>-7.8428958399999998E-2</c:v>
                </c:pt>
                <c:pt idx="24">
                  <c:v>6.1973476E-3</c:v>
                </c:pt>
                <c:pt idx="25">
                  <c:v>3.9923660999999999E-2</c:v>
                </c:pt>
                <c:pt idx="26">
                  <c:v>-0.1137041531</c:v>
                </c:pt>
                <c:pt idx="27">
                  <c:v>-5.3845587399999999E-2</c:v>
                </c:pt>
                <c:pt idx="28">
                  <c:v>1.4191051999999999E-2</c:v>
                </c:pt>
                <c:pt idx="29">
                  <c:v>-2.81680627E-2</c:v>
                </c:pt>
                <c:pt idx="30">
                  <c:v>6.4450617900000007E-2</c:v>
                </c:pt>
              </c:numCache>
            </c:numRef>
          </c:val>
          <c:smooth val="0"/>
          <c:extLst>
            <c:ext xmlns:c16="http://schemas.microsoft.com/office/drawing/2014/chart" uri="{C3380CC4-5D6E-409C-BE32-E72D297353CC}">
              <c16:uniqueId val="{00000000-A247-4304-B260-765F02C3772F}"/>
            </c:ext>
          </c:extLst>
        </c:ser>
        <c:ser>
          <c:idx val="1"/>
          <c:order val="1"/>
          <c:tx>
            <c:strRef>
              <c:f>'Dự báo bằng SOLVER'!$AE$3</c:f>
              <c:strCache>
                <c:ptCount val="1"/>
                <c:pt idx="0">
                  <c:v>alpha = 0.2801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'Dự báo bằng SOLVER'!$AC$4:$AC$34</c:f>
              <c:strCache>
                <c:ptCount val="31"/>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strCache>
            </c:strRef>
          </c:cat>
          <c:val>
            <c:numRef>
              <c:f>'Dự báo bằng SOLVER'!$AE$4:$AE$34</c:f>
              <c:numCache>
                <c:formatCode>General</c:formatCode>
                <c:ptCount val="31"/>
                <c:pt idx="2" formatCode="0.0000000000">
                  <c:v>8.2243908399999996E-2</c:v>
                </c:pt>
                <c:pt idx="3" formatCode="0.0000000000">
                  <c:v>6.3435240594334197E-2</c:v>
                </c:pt>
                <c:pt idx="4" formatCode="0.0000000000">
                  <c:v>4.9149336419249061E-2</c:v>
                </c:pt>
                <c:pt idx="5" formatCode="0.0000000000">
                  <c:v>5.6204685184789521E-2</c:v>
                </c:pt>
                <c:pt idx="6" formatCode="0.0000000000">
                  <c:v>6.684088249045439E-2</c:v>
                </c:pt>
                <c:pt idx="7" formatCode="0.0000000000">
                  <c:v>3.2143067475357792E-2</c:v>
                </c:pt>
                <c:pt idx="8" formatCode="0.0000000000">
                  <c:v>5.9113853732505647E-2</c:v>
                </c:pt>
                <c:pt idx="9" formatCode="0.0000000000">
                  <c:v>4.3795354344889466E-2</c:v>
                </c:pt>
                <c:pt idx="10" formatCode="0.0000000000">
                  <c:v>3.6869122134356176E-2</c:v>
                </c:pt>
                <c:pt idx="11" formatCode="0.0000000000">
                  <c:v>4.5903184699369014E-2</c:v>
                </c:pt>
                <c:pt idx="12" formatCode="0.0000000000">
                  <c:v>4.7863953849711746E-2</c:v>
                </c:pt>
                <c:pt idx="13" formatCode="0.0000000000">
                  <c:v>1.3125664663105257E-2</c:v>
                </c:pt>
                <c:pt idx="14" formatCode="0.0000000000">
                  <c:v>1.3125662319810591E-2</c:v>
                </c:pt>
                <c:pt idx="15" formatCode="0.0000000000">
                  <c:v>1.1003569962163205E-2</c:v>
                </c:pt>
                <c:pt idx="16" formatCode="0.0000000000">
                  <c:v>3.0879369284968358E-2</c:v>
                </c:pt>
                <c:pt idx="17" formatCode="0.0000000000">
                  <c:v>2.9912691148213582E-2</c:v>
                </c:pt>
                <c:pt idx="18" formatCode="0.0000000000">
                  <c:v>2.4000869862854844E-2</c:v>
                </c:pt>
                <c:pt idx="19" formatCode="0.0000000000">
                  <c:v>8.7135403206304272E-3</c:v>
                </c:pt>
                <c:pt idx="20" formatCode="0.0000000000">
                  <c:v>4.8632825272165647E-3</c:v>
                </c:pt>
                <c:pt idx="21" formatCode="0.0000000000">
                  <c:v>2.2611512958682859E-3</c:v>
                </c:pt>
                <c:pt idx="22" formatCode="0.0000000000">
                  <c:v>-2.6021562046073681E-2</c:v>
                </c:pt>
                <c:pt idx="23" formatCode="0.0000000000">
                  <c:v>-3.0364719528073632E-2</c:v>
                </c:pt>
                <c:pt idx="24" formatCode="0.0000000000">
                  <c:v>-4.383204669566472E-2</c:v>
                </c:pt>
                <c:pt idx="25" formatCode="0.0000000000">
                  <c:v>-2.9814094122412448E-2</c:v>
                </c:pt>
                <c:pt idx="26" formatCode="0.0000000000">
                  <c:v>-1.0273970608349234E-2</c:v>
                </c:pt>
                <c:pt idx="27" formatCode="0.0000000000">
                  <c:v>-3.9254521207108463E-2</c:v>
                </c:pt>
                <c:pt idx="28" formatCode="0.0000000000">
                  <c:v>-4.3342855210841587E-2</c:v>
                </c:pt>
                <c:pt idx="29" formatCode="0.0000000000">
                  <c:v>-2.7222180675604172E-2</c:v>
                </c:pt>
                <c:pt idx="30" formatCode="0.0000000000">
                  <c:v>-2.7487211454899886E-2</c:v>
                </c:pt>
              </c:numCache>
            </c:numRef>
          </c:val>
          <c:smooth val="0"/>
          <c:extLst>
            <c:ext xmlns:c16="http://schemas.microsoft.com/office/drawing/2014/chart" uri="{C3380CC4-5D6E-409C-BE32-E72D297353CC}">
              <c16:uniqueId val="{00000001-A247-4304-B260-765F02C3772F}"/>
            </c:ext>
          </c:extLst>
        </c:ser>
        <c:ser>
          <c:idx val="2"/>
          <c:order val="2"/>
          <c:tx>
            <c:strRef>
              <c:f>'Dự báo bằng SOLVER'!$AF$3</c:f>
              <c:strCache>
                <c:ptCount val="1"/>
                <c:pt idx="0">
                  <c:v>alpha = 0.2099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'Dự báo bằng SOLVER'!$AC$4:$AC$34</c:f>
              <c:strCache>
                <c:ptCount val="31"/>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strCache>
            </c:strRef>
          </c:cat>
          <c:val>
            <c:numRef>
              <c:f>'Dự báo bằng SOLVER'!$AF$4:$AF$34</c:f>
              <c:numCache>
                <c:formatCode>General</c:formatCode>
                <c:ptCount val="31"/>
                <c:pt idx="2" formatCode="0.0000000000">
                  <c:v>8.2243908399999996E-2</c:v>
                </c:pt>
                <c:pt idx="3" formatCode="0.0000000000">
                  <c:v>6.8148276304165201E-2</c:v>
                </c:pt>
                <c:pt idx="4" formatCode="0.0000000000">
                  <c:v>5.6452442103111206E-2</c:v>
                </c:pt>
                <c:pt idx="5" formatCode="0.0000000000">
                  <c:v>6.0206342548325895E-2</c:v>
                </c:pt>
                <c:pt idx="6" formatCode="0.0000000000">
                  <c:v>6.7337060949222358E-2</c:v>
                </c:pt>
                <c:pt idx="7" formatCode="0.0000000000">
                  <c:v>4.1229560678261133E-2</c:v>
                </c:pt>
                <c:pt idx="8" formatCode="0.0000000000">
                  <c:v>5.9534048378066189E-2</c:v>
                </c:pt>
                <c:pt idx="9" formatCode="0.0000000000">
                  <c:v>4.7965791687730804E-2</c:v>
                </c:pt>
                <c:pt idx="10" formatCode="0.0000000000">
                  <c:v>4.1899395492686162E-2</c:v>
                </c:pt>
                <c:pt idx="11" formatCode="0.0000000000">
                  <c:v>4.7613445915755635E-2</c:v>
                </c:pt>
                <c:pt idx="12" formatCode="0.0000000000">
                  <c:v>4.872376252291688E-2</c:v>
                </c:pt>
                <c:pt idx="13" formatCode="0.0000000000">
                  <c:v>2.2509573545083445E-2</c:v>
                </c:pt>
                <c:pt idx="14" formatCode="0.0000000000">
                  <c:v>2.0539102623525037E-2</c:v>
                </c:pt>
                <c:pt idx="15" formatCode="0.0000000000">
                  <c:v>1.7392057007010631E-2</c:v>
                </c:pt>
                <c:pt idx="16" formatCode="0.0000000000">
                  <c:v>3.0945942085648534E-2</c:v>
                </c:pt>
                <c:pt idx="17" formatCode="0.0000000000">
                  <c:v>3.0207512874836282E-2</c:v>
                </c:pt>
                <c:pt idx="18" formatCode="0.0000000000">
                  <c:v>2.5715155313574899E-2</c:v>
                </c:pt>
                <c:pt idx="19" formatCode="0.0000000000">
                  <c:v>1.3898519846626826E-2</c:v>
                </c:pt>
                <c:pt idx="20" formatCode="0.0000000000">
                  <c:v>9.924289527420898E-3</c:v>
                </c:pt>
                <c:pt idx="21" formatCode="0.0000000000">
                  <c:v>6.9114651148506458E-3</c:v>
                </c:pt>
                <c:pt idx="22" formatCode="0.0000000000">
                  <c:v>-1.5260717195746985E-2</c:v>
                </c:pt>
                <c:pt idx="23" formatCode="0.0000000000">
                  <c:v>-2.0775179033825551E-2</c:v>
                </c:pt>
                <c:pt idx="24" formatCode="0.0000000000">
                  <c:v>-3.2881540672778903E-2</c:v>
                </c:pt>
                <c:pt idx="25" formatCode="0.0000000000">
                  <c:v>-2.4675605882733122E-2</c:v>
                </c:pt>
                <c:pt idx="26" formatCode="0.0000000000">
                  <c:v>-1.1110804145685738E-2</c:v>
                </c:pt>
                <c:pt idx="27" formatCode="0.0000000000">
                  <c:v>-3.2653748907446961E-2</c:v>
                </c:pt>
                <c:pt idx="28">
                  <c:v>-3.7103692404744572E-2</c:v>
                </c:pt>
                <c:pt idx="29" formatCode="0.0000000000">
                  <c:v>-2.6332625307869152E-2</c:v>
                </c:pt>
                <c:pt idx="30">
                  <c:v>-2.6718037488632971E-2</c:v>
                </c:pt>
              </c:numCache>
            </c:numRef>
          </c:val>
          <c:smooth val="0"/>
          <c:extLst>
            <c:ext xmlns:c16="http://schemas.microsoft.com/office/drawing/2014/chart" uri="{C3380CC4-5D6E-409C-BE32-E72D297353CC}">
              <c16:uniqueId val="{00000002-A247-4304-B260-765F02C3772F}"/>
            </c:ext>
          </c:extLst>
        </c:ser>
        <c:dLbls>
          <c:showLegendKey val="0"/>
          <c:showVal val="0"/>
          <c:showCatName val="0"/>
          <c:showSerName val="0"/>
          <c:showPercent val="0"/>
          <c:showBubbleSize val="0"/>
        </c:dLbls>
        <c:marker val="1"/>
        <c:smooth val="0"/>
        <c:axId val="1286551680"/>
        <c:axId val="1160427792"/>
      </c:lineChart>
      <c:catAx>
        <c:axId val="128655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60427792"/>
        <c:crosses val="autoZero"/>
        <c:auto val="1"/>
        <c:lblAlgn val="ctr"/>
        <c:lblOffset val="100"/>
        <c:noMultiLvlLbl val="0"/>
      </c:catAx>
      <c:valAx>
        <c:axId val="11604277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55168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SMB</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'SMB HML SOLVER'!$N$3</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'SMB HML SOLVER'!$M$4:$M$35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SOLVER'!$N$4:$N$35</c:f>
              <c:numCache>
                <c:formatCode>0.0000000000</c:formatCode>
                <c:ptCount val="32"/>
                <c:pt idx="1">
                  <c:v>-2.28629084E-2</c:v>
                </c:pt>
                <c:pt idx="2">
                  <c:v>6.6184080300000003E-2</c:v>
                </c:pt>
                <c:pt idx="3">
                  <c:v>-3.0765963000000001E-3</c:v>
                </c:pt>
                <c:pt idx="4">
                  <c:v>6.6616606999999996E-3</c:v>
                </c:pt>
                <c:pt idx="5">
                  <c:v>-2.84776315E-2</c:v>
                </c:pt>
                <c:pt idx="6">
                  <c:v>2.9318995800000001E-2</c:v>
                </c:pt>
                <c:pt idx="7">
                  <c:v>-3.03752095E-2</c:v>
                </c:pt>
                <c:pt idx="8">
                  <c:v>2.8126971300000001E-2</c:v>
                </c:pt>
                <c:pt idx="9">
                  <c:v>5.2047384699999998E-2</c:v>
                </c:pt>
                <c:pt idx="10">
                  <c:v>0.1263384179</c:v>
                </c:pt>
                <c:pt idx="11">
                  <c:v>-1.17864714E-2</c:v>
                </c:pt>
                <c:pt idx="12">
                  <c:v>4.0855133199999998E-2</c:v>
                </c:pt>
                <c:pt idx="13">
                  <c:v>-1.26703098E-2</c:v>
                </c:pt>
                <c:pt idx="14">
                  <c:v>1.1107173099999999E-2</c:v>
                </c:pt>
                <c:pt idx="15">
                  <c:v>-2.1333892300000001E-2</c:v>
                </c:pt>
                <c:pt idx="16">
                  <c:v>7.9238113499999999E-2</c:v>
                </c:pt>
                <c:pt idx="17">
                  <c:v>7.4273272500000001E-2</c:v>
                </c:pt>
                <c:pt idx="18">
                  <c:v>-3.5892615000000003E-2</c:v>
                </c:pt>
                <c:pt idx="19">
                  <c:v>1.40839069E-2</c:v>
                </c:pt>
                <c:pt idx="20">
                  <c:v>1.28342139E-2</c:v>
                </c:pt>
                <c:pt idx="21">
                  <c:v>-4.9455559599999997E-2</c:v>
                </c:pt>
                <c:pt idx="22">
                  <c:v>5.4344139800000003E-2</c:v>
                </c:pt>
                <c:pt idx="23">
                  <c:v>-2.6941046699999999E-2</c:v>
                </c:pt>
                <c:pt idx="24">
                  <c:v>-1.0614723E-2</c:v>
                </c:pt>
                <c:pt idx="25">
                  <c:v>-5.6198013000000003E-3</c:v>
                </c:pt>
                <c:pt idx="26">
                  <c:v>6.6165643400000002E-2</c:v>
                </c:pt>
                <c:pt idx="27">
                  <c:v>-7.8430124200000007E-2</c:v>
                </c:pt>
                <c:pt idx="28">
                  <c:v>-0.13620774820000001</c:v>
                </c:pt>
                <c:pt idx="29">
                  <c:v>7.4051667500000001E-2</c:v>
                </c:pt>
                <c:pt idx="30">
                  <c:v>8.2015708999999999E-3</c:v>
                </c:pt>
              </c:numCache>
            </c:numRef>
          </c:val>
          <c:smooth val="0"/>
          <c:extLst>
            <c:ext xmlns:c16="http://schemas.microsoft.com/office/drawing/2014/chart" uri="{C3380CC4-5D6E-409C-BE32-E72D297353CC}">
              <c16:uniqueId val="{00000000-2961-4140-A50D-2EA19F7B24D3}"/>
            </c:ext>
          </c:extLst>
        </c:ser>
        <c:ser>
          <c:idx val="1"/>
          <c:order val="1"/>
          <c:tx>
            <c:strRef>
              <c:f>'SMB HML SOLVER'!$O$3</c:f>
              <c:strCache>
                <c:ptCount val="1"/>
                <c:pt idx="0">
                  <c:v>alpha = 0.0877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'SMB HML SOLVER'!$M$4:$M$35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SOLVER'!$O$4:$O$35</c:f>
              <c:numCache>
                <c:formatCode>General</c:formatCode>
                <c:ptCount val="32"/>
                <c:pt idx="2" formatCode="0.0000000000">
                  <c:v>-2.28629084E-2</c:v>
                </c:pt>
                <c:pt idx="3" formatCode="0.0000000000">
                  <c:v>-1.5049705958498784E-2</c:v>
                </c:pt>
                <c:pt idx="4" formatCode="0.0000000000">
                  <c:v>-1.399915578289083E-2</c:v>
                </c:pt>
                <c:pt idx="5" formatCode="0.0000000000">
                  <c:v>-1.2186324780470516E-2</c:v>
                </c:pt>
                <c:pt idx="6" formatCode="0.0000000000">
                  <c:v>-1.3615764217946663E-2</c:v>
                </c:pt>
                <c:pt idx="7" formatCode="0.0000000000">
                  <c:v>-9.8485624664348837E-3</c:v>
                </c:pt>
                <c:pt idx="8" formatCode="0.0000000000">
                  <c:v>-1.1649621110414437E-2</c:v>
                </c:pt>
                <c:pt idx="9" formatCode="0.0000000000">
                  <c:v>-8.1595247750663926E-3</c:v>
                </c:pt>
                <c:pt idx="10" formatCode="0.0000000000">
                  <c:v>-2.8768220248291876E-3</c:v>
                </c:pt>
                <c:pt idx="11" formatCode="0.0000000000">
                  <c:v>8.4608418625049444E-3</c:v>
                </c:pt>
                <c:pt idx="12" formatCode="0.0000000000">
                  <c:v>6.6842926526331945E-3</c:v>
                </c:pt>
                <c:pt idx="13" formatCode="0.0000000000">
                  <c:v>9.682526491761715E-3</c:v>
                </c:pt>
                <c:pt idx="14" formatCode="0.0000000000">
                  <c:v>7.7212334975914395E-3</c:v>
                </c:pt>
                <c:pt idx="15" formatCode="0.0000000000">
                  <c:v>8.0183241904327358E-3</c:v>
                </c:pt>
                <c:pt idx="16" formatCode="0.0000000000">
                  <c:v>5.442888312200491E-3</c:v>
                </c:pt>
                <c:pt idx="17" formatCode="0.0000000000">
                  <c:v>1.1917863401486661E-2</c:v>
                </c:pt>
                <c:pt idx="18" formatCode="0.0000000000">
                  <c:v>1.7389080808407367E-2</c:v>
                </c:pt>
                <c:pt idx="19" formatCode="0.0000000000">
                  <c:v>1.2714013387766185E-2</c:v>
                </c:pt>
                <c:pt idx="20" formatCode="0.0000000000">
                  <c:v>1.2834211223657539E-2</c:v>
                </c:pt>
                <c:pt idx="21" formatCode="0.0000000000">
                  <c:v>1.2834211458486428E-2</c:v>
                </c:pt>
                <c:pt idx="22" formatCode="0.0000000000">
                  <c:v>7.3687532951075925E-3</c:v>
                </c:pt>
                <c:pt idx="23" formatCode="0.0000000000">
                  <c:v>1.1490489581631659E-2</c:v>
                </c:pt>
                <c:pt idx="24" formatCode="0.0000000000">
                  <c:v>8.1184117888843891E-3</c:v>
                </c:pt>
                <c:pt idx="25" formatCode="0.0000000000">
                  <c:v>6.4747203333250063E-3</c:v>
                </c:pt>
                <c:pt idx="26" formatCode="0.0000000000">
                  <c:v>5.4135171715578509E-3</c:v>
                </c:pt>
                <c:pt idx="27" formatCode="0.0000000000">
                  <c:v>1.074405858462704E-2</c:v>
                </c:pt>
                <c:pt idx="28" formatCode="0.0000000000">
                  <c:v>2.91969582038992E-3</c:v>
                </c:pt>
                <c:pt idx="29" formatCode="0.0000000000">
                  <c:v>-9.2876893048067302E-3</c:v>
                </c:pt>
                <c:pt idx="30" formatCode="0.0000000000">
                  <c:v>-1.9752885648538377E-3</c:v>
                </c:pt>
                <c:pt idx="31">
                  <c:v>-1.0823458120618979E-3</c:v>
                </c:pt>
              </c:numCache>
            </c:numRef>
          </c:val>
          <c:smooth val="0"/>
          <c:extLst>
            <c:ext xmlns:c16="http://schemas.microsoft.com/office/drawing/2014/chart" uri="{C3380CC4-5D6E-409C-BE32-E72D297353CC}">
              <c16:uniqueId val="{00000001-2961-4140-A50D-2EA19F7B24D3}"/>
            </c:ext>
          </c:extLst>
        </c:ser>
        <c:ser>
          <c:idx val="2"/>
          <c:order val="2"/>
          <c:tx>
            <c:strRef>
              <c:f>'SMB HML SOLVER'!$P$3</c:f>
              <c:strCache>
                <c:ptCount val="1"/>
                <c:pt idx="0">
                  <c:v>alpha = 0.1047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a:scene3d>
                <a:camera prst="orthographicFront"/>
                <a:lightRig rig="threePt" dir="t"/>
              </a:scene3d>
              <a:sp3d prstMaterial="dkEdge"/>
            </c:spPr>
          </c:marker>
          <c:cat>
            <c:strRef>
              <c:f>'SMB HML SOLVER'!$M$4:$M$35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SOLVER'!$P$4:$P$35</c:f>
              <c:numCache>
                <c:formatCode>General</c:formatCode>
                <c:ptCount val="32"/>
                <c:pt idx="2" formatCode="0.0000000000">
                  <c:v>-2.28629084E-2</c:v>
                </c:pt>
                <c:pt idx="3" formatCode="0.0000000000">
                  <c:v>-1.3533532540699198E-2</c:v>
                </c:pt>
                <c:pt idx="4" formatCode="0.0000000000">
                  <c:v>-1.2437968390238186E-2</c:v>
                </c:pt>
                <c:pt idx="5" formatCode="0.0000000000">
                  <c:v>-1.0436916797619114E-2</c:v>
                </c:pt>
                <c:pt idx="6" formatCode="0.0000000000">
                  <c:v>-1.2327026847224028E-2</c:v>
                </c:pt>
                <c:pt idx="7" formatCode="0.0000000000">
                  <c:v>-7.9638091349454963E-3</c:v>
                </c:pt>
                <c:pt idx="8" formatCode="0.0000000000">
                  <c:v>-1.0311832134839088E-2</c:v>
                </c:pt>
                <c:pt idx="9" formatCode="0.0000000000">
                  <c:v>-6.2846320008339215E-3</c:v>
                </c:pt>
                <c:pt idx="10" formatCode="0.0000000000">
                  <c:v>-1.7323714764568444E-4</c:v>
                </c:pt>
                <c:pt idx="11" formatCode="0.0000000000">
                  <c:v>1.3081279346988973E-2</c:v>
                </c:pt>
                <c:pt idx="12" formatCode="0.0000000000">
                  <c:v>1.0475906645665179E-2</c:v>
                </c:pt>
                <c:pt idx="13" formatCode="0.0000000000">
                  <c:v>1.3658711892399381E-2</c:v>
                </c:pt>
                <c:pt idx="14" formatCode="0.0000000000">
                  <c:v>1.090024310011244E-2</c:v>
                </c:pt>
                <c:pt idx="15" formatCode="0.0000000000">
                  <c:v>1.092192297692467E-2</c:v>
                </c:pt>
                <c:pt idx="16" formatCode="0.0000000000">
                  <c:v>7.5425091555271703E-3</c:v>
                </c:pt>
                <c:pt idx="17" formatCode="0.0000000000">
                  <c:v>1.50539955084543E-2</c:v>
                </c:pt>
                <c:pt idx="18" formatCode="0.0000000000">
                  <c:v>2.1258347853613097E-2</c:v>
                </c:pt>
                <c:pt idx="19" formatCode="0.0000000000">
                  <c:v>1.5270690988779725E-2</c:v>
                </c:pt>
                <c:pt idx="20" formatCode="0.0000000000">
                  <c:v>1.514635264798119E-2</c:v>
                </c:pt>
                <c:pt idx="21" formatCode="0.0000000000">
                  <c:v>1.4904111874501001E-2</c:v>
                </c:pt>
                <c:pt idx="22" formatCode="0.0000000000">
                  <c:v>8.1612048527979746E-3</c:v>
                </c:pt>
                <c:pt idx="23" formatCode="0.0000000000">
                  <c:v>1.2999750936143362E-2</c:v>
                </c:pt>
                <c:pt idx="24" formatCode="0.0000000000">
                  <c:v>8.8151881709360707E-3</c:v>
                </c:pt>
                <c:pt idx="25" formatCode="0.0000000000">
                  <c:v>6.7795332108656469E-3</c:v>
                </c:pt>
                <c:pt idx="26" formatCode="0.0000000000">
                  <c:v>5.4804656764565326E-3</c:v>
                </c:pt>
                <c:pt idx="27" formatCode="0.0000000000">
                  <c:v>1.1838399171308168E-2</c:v>
                </c:pt>
                <c:pt idx="28">
                  <c:v>2.3810441827838615E-3</c:v>
                </c:pt>
                <c:pt idx="29" formatCode="0.0000000000">
                  <c:v>-1.2138783527297867E-2</c:v>
                </c:pt>
                <c:pt idx="30">
                  <c:v>-3.1086846451745158E-3</c:v>
                </c:pt>
                <c:pt idx="31">
                  <c:v>-1.9237189704658085E-3</c:v>
                </c:pt>
              </c:numCache>
            </c:numRef>
          </c:val>
          <c:smooth val="0"/>
          <c:extLst>
            <c:ext xmlns:c16="http://schemas.microsoft.com/office/drawing/2014/chart" uri="{C3380CC4-5D6E-409C-BE32-E72D297353CC}">
              <c16:uniqueId val="{00000002-2961-4140-A50D-2EA19F7B24D3}"/>
            </c:ext>
          </c:extLst>
        </c:ser>
        <c:dLbls>
          <c:showLegendKey val="0"/>
          <c:showVal val="0"/>
          <c:showCatName val="0"/>
          <c:showSerName val="0"/>
          <c:showPercent val="0"/>
          <c:showBubbleSize val="0"/>
        </c:dLbls>
        <c:marker val="1"/>
        <c:smooth val="0"/>
        <c:axId val="1134817888"/>
        <c:axId val="802497024"/>
      </c:lineChart>
      <c:dateAx>
        <c:axId val="113481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497024"/>
        <c:crosses val="autoZero"/>
        <c:auto val="0"/>
        <c:lblOffset val="100"/>
        <c:baseTimeUnit val="days"/>
      </c:dateAx>
      <c:valAx>
        <c:axId val="8024970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1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HML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'SMB HML SOLVER'!$R$3</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'SMB HML SOLVER'!$Q$4:$Q$35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SOLVER'!$R$4:$R$35</c:f>
              <c:numCache>
                <c:formatCode>@</c:formatCode>
                <c:ptCount val="32"/>
                <c:pt idx="1">
                  <c:v>-5.8756026199999999E-2</c:v>
                </c:pt>
                <c:pt idx="2">
                  <c:v>-0.1132441984</c:v>
                </c:pt>
                <c:pt idx="3">
                  <c:v>-5.3098678900000001E-2</c:v>
                </c:pt>
                <c:pt idx="4">
                  <c:v>-5.5227634499999997E-2</c:v>
                </c:pt>
                <c:pt idx="5">
                  <c:v>4.4219824900000003E-2</c:v>
                </c:pt>
                <c:pt idx="6">
                  <c:v>-5.3552536599999999E-2</c:v>
                </c:pt>
                <c:pt idx="7">
                  <c:v>-0.1110458507</c:v>
                </c:pt>
                <c:pt idx="8">
                  <c:v>-5.0459695700000001E-2</c:v>
                </c:pt>
                <c:pt idx="9">
                  <c:v>5.9160607499999997E-2</c:v>
                </c:pt>
                <c:pt idx="10">
                  <c:v>-0.14577423319999999</c:v>
                </c:pt>
                <c:pt idx="11">
                  <c:v>-1.40385775E-2</c:v>
                </c:pt>
                <c:pt idx="12">
                  <c:v>-4.62260216E-2</c:v>
                </c:pt>
                <c:pt idx="13">
                  <c:v>2.6096033099999999E-2</c:v>
                </c:pt>
                <c:pt idx="14">
                  <c:v>1.32111621E-2</c:v>
                </c:pt>
                <c:pt idx="15">
                  <c:v>-3.2582869399999999E-2</c:v>
                </c:pt>
                <c:pt idx="16">
                  <c:v>3.5950436500000002E-2</c:v>
                </c:pt>
                <c:pt idx="17">
                  <c:v>8.7975694500000007E-2</c:v>
                </c:pt>
                <c:pt idx="18">
                  <c:v>6.20537725E-2</c:v>
                </c:pt>
                <c:pt idx="19">
                  <c:v>-2.5231150099999999E-2</c:v>
                </c:pt>
                <c:pt idx="20">
                  <c:v>4.2549134199999998E-2</c:v>
                </c:pt>
                <c:pt idx="21">
                  <c:v>9.5848085E-3</c:v>
                </c:pt>
                <c:pt idx="22">
                  <c:v>7.8991502099999999E-2</c:v>
                </c:pt>
                <c:pt idx="23">
                  <c:v>2.71731814E-2</c:v>
                </c:pt>
                <c:pt idx="24">
                  <c:v>-6.4138133599999994E-2</c:v>
                </c:pt>
                <c:pt idx="25">
                  <c:v>2.6278469700000001E-2</c:v>
                </c:pt>
                <c:pt idx="26">
                  <c:v>0.1205399583</c:v>
                </c:pt>
                <c:pt idx="27">
                  <c:v>0.106865285</c:v>
                </c:pt>
                <c:pt idx="28">
                  <c:v>-0.1221898629</c:v>
                </c:pt>
                <c:pt idx="29">
                  <c:v>5.4671803999999997E-2</c:v>
                </c:pt>
                <c:pt idx="30">
                  <c:v>-5.3673244299999999E-2</c:v>
                </c:pt>
              </c:numCache>
            </c:numRef>
          </c:val>
          <c:smooth val="0"/>
          <c:extLst>
            <c:ext xmlns:c16="http://schemas.microsoft.com/office/drawing/2014/chart" uri="{C3380CC4-5D6E-409C-BE32-E72D297353CC}">
              <c16:uniqueId val="{00000000-D418-4779-8079-E06AF30A7418}"/>
            </c:ext>
          </c:extLst>
        </c:ser>
        <c:ser>
          <c:idx val="1"/>
          <c:order val="1"/>
          <c:tx>
            <c:strRef>
              <c:f>'SMB HML SOLVER'!$S$3</c:f>
              <c:strCache>
                <c:ptCount val="1"/>
                <c:pt idx="0">
                  <c:v>alpha = 0.1765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'SMB HML SOLVER'!$Q$4:$Q$35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SOLVER'!$S$4:$S$35</c:f>
              <c:numCache>
                <c:formatCode>General</c:formatCode>
                <c:ptCount val="32"/>
                <c:pt idx="2" formatCode="0.0000000000">
                  <c:v>-5.8756026199999999E-2</c:v>
                </c:pt>
                <c:pt idx="3" formatCode="0.0000000000">
                  <c:v>-6.8376173172652571E-2</c:v>
                </c:pt>
                <c:pt idx="4" formatCode="0.0000000000">
                  <c:v>-6.5678858611662838E-2</c:v>
                </c:pt>
                <c:pt idx="5" formatCode="0.0000000000">
                  <c:v>-6.3833645092125357E-2</c:v>
                </c:pt>
                <c:pt idx="6" formatCode="0.0000000000">
                  <c:v>-4.4756289030081678E-2</c:v>
                </c:pt>
                <c:pt idx="7" formatCode="0.0000000000">
                  <c:v>-4.6309308538973415E-2</c:v>
                </c:pt>
                <c:pt idx="8" formatCode="0.0000000000">
                  <c:v>-5.773885416227835E-2</c:v>
                </c:pt>
                <c:pt idx="9" formatCode="0.0000000000">
                  <c:v>-5.6453683979154734E-2</c:v>
                </c:pt>
                <c:pt idx="10" formatCode="0.0000000000">
                  <c:v>-3.6041428782079832E-2</c:v>
                </c:pt>
                <c:pt idx="11" formatCode="0.0000000000">
                  <c:v>-5.5415279355502653E-2</c:v>
                </c:pt>
                <c:pt idx="12" formatCode="0.0000000000">
                  <c:v>-4.8110025076968384E-2</c:v>
                </c:pt>
                <c:pt idx="13" formatCode="0.0000000000">
                  <c:v>-4.7777395267348449E-2</c:v>
                </c:pt>
                <c:pt idx="14" formatCode="0.0000000000">
                  <c:v>-3.4734688757409517E-2</c:v>
                </c:pt>
                <c:pt idx="15" formatCode="0.0000000000">
                  <c:v>-2.626961985614144E-2</c:v>
                </c:pt>
                <c:pt idx="16" formatCode="0.0000000000">
                  <c:v>-2.7384254207685192E-2</c:v>
                </c:pt>
                <c:pt idx="17" formatCode="0.0000000000">
                  <c:v>-1.6202212152043906E-2</c:v>
                </c:pt>
                <c:pt idx="18" formatCode="0.0000000000">
                  <c:v>2.1908946972246102E-3</c:v>
                </c:pt>
                <c:pt idx="19" formatCode="0.0000000000">
                  <c:v>1.2759971607252441E-2</c:v>
                </c:pt>
                <c:pt idx="20" formatCode="0.0000000000">
                  <c:v>6.0524576693982389E-3</c:v>
                </c:pt>
                <c:pt idx="21" formatCode="0.0000000000">
                  <c:v>1.2496120175620986E-2</c:v>
                </c:pt>
                <c:pt idx="22" formatCode="0.0000000000">
                  <c:v>1.1982114198326095E-2</c:v>
                </c:pt>
                <c:pt idx="23" formatCode="0.0000000000">
                  <c:v>2.3812941589551929E-2</c:v>
                </c:pt>
                <c:pt idx="24" formatCode="0.0000000000">
                  <c:v>2.4406207972597693E-2</c:v>
                </c:pt>
                <c:pt idx="25" formatCode="0.0000000000">
                  <c:v>8.7732816854292506E-3</c:v>
                </c:pt>
                <c:pt idx="26" formatCode="0.0000000000">
                  <c:v>1.1863906213371975E-2</c:v>
                </c:pt>
                <c:pt idx="27" formatCode="0.0000000000">
                  <c:v>3.105118211691215E-2</c:v>
                </c:pt>
                <c:pt idx="28" formatCode="0.0000000000">
                  <c:v>4.4436523978959565E-2</c:v>
                </c:pt>
                <c:pt idx="29" formatCode="0.0000000000">
                  <c:v>1.5017839765917477E-2</c:v>
                </c:pt>
                <c:pt idx="30" formatCode="0.0000000000">
                  <c:v>2.2018936491642889E-2</c:v>
                </c:pt>
                <c:pt idx="31">
                  <c:v>8.6551205569950669E-3</c:v>
                </c:pt>
              </c:numCache>
            </c:numRef>
          </c:val>
          <c:smooth val="0"/>
          <c:extLst>
            <c:ext xmlns:c16="http://schemas.microsoft.com/office/drawing/2014/chart" uri="{C3380CC4-5D6E-409C-BE32-E72D297353CC}">
              <c16:uniqueId val="{00000001-D418-4779-8079-E06AF30A7418}"/>
            </c:ext>
          </c:extLst>
        </c:ser>
        <c:ser>
          <c:idx val="2"/>
          <c:order val="2"/>
          <c:tx>
            <c:strRef>
              <c:f>'SMB HML SOLVER'!$T$3</c:f>
              <c:strCache>
                <c:ptCount val="1"/>
                <c:pt idx="0">
                  <c:v>alpha = 0.1652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'SMB HML SOLVER'!$Q$4:$Q$35</c:f>
              <c:strCache>
                <c:ptCount val="32"/>
                <c:pt idx="1">
                  <c:v>8/2020</c:v>
                </c:pt>
                <c:pt idx="2">
                  <c:v>9/2020</c:v>
                </c:pt>
                <c:pt idx="3">
                  <c:v>10/2020</c:v>
                </c:pt>
                <c:pt idx="4">
                  <c:v>11/2020</c:v>
                </c:pt>
                <c:pt idx="5">
                  <c:v>12/2020</c:v>
                </c:pt>
                <c:pt idx="6">
                  <c:v>1/2021</c:v>
                </c:pt>
                <c:pt idx="7">
                  <c:v>2/2021</c:v>
                </c:pt>
                <c:pt idx="8">
                  <c:v>3/2021</c:v>
                </c:pt>
                <c:pt idx="9">
                  <c:v>4/2021</c:v>
                </c:pt>
                <c:pt idx="10">
                  <c:v>5/2021</c:v>
                </c:pt>
                <c:pt idx="11">
                  <c:v>6/2021</c:v>
                </c:pt>
                <c:pt idx="12">
                  <c:v>7/2021</c:v>
                </c:pt>
                <c:pt idx="13">
                  <c:v>8/2021</c:v>
                </c:pt>
                <c:pt idx="14">
                  <c:v>9/2021</c:v>
                </c:pt>
                <c:pt idx="15">
                  <c:v>10/2021</c:v>
                </c:pt>
                <c:pt idx="16">
                  <c:v>11/2021</c:v>
                </c:pt>
                <c:pt idx="17">
                  <c:v>12/2021</c:v>
                </c:pt>
                <c:pt idx="18">
                  <c:v>1/2022</c:v>
                </c:pt>
                <c:pt idx="19">
                  <c:v>2/2022</c:v>
                </c:pt>
                <c:pt idx="20">
                  <c:v>3/2022</c:v>
                </c:pt>
                <c:pt idx="21">
                  <c:v>4/2022</c:v>
                </c:pt>
                <c:pt idx="22">
                  <c:v>5/2022</c:v>
                </c:pt>
                <c:pt idx="23">
                  <c:v>6/2022</c:v>
                </c:pt>
                <c:pt idx="24">
                  <c:v>7/2022</c:v>
                </c:pt>
                <c:pt idx="25">
                  <c:v>8/2022</c:v>
                </c:pt>
                <c:pt idx="26">
                  <c:v>9/2022</c:v>
                </c:pt>
                <c:pt idx="27">
                  <c:v>10/2022</c:v>
                </c:pt>
                <c:pt idx="28">
                  <c:v>11/2022</c:v>
                </c:pt>
                <c:pt idx="29">
                  <c:v>12/2022</c:v>
                </c:pt>
                <c:pt idx="30">
                  <c:v>1/2023</c:v>
                </c:pt>
                <c:pt idx="31">
                  <c:v>2/2023</c:v>
                </c:pt>
              </c:strCache>
            </c:strRef>
          </c:cat>
          <c:val>
            <c:numRef>
              <c:f>'SMB HML SOLVER'!$T$4:$T$35</c:f>
              <c:numCache>
                <c:formatCode>General</c:formatCode>
                <c:ptCount val="32"/>
                <c:pt idx="2" formatCode="0.0000000000">
                  <c:v>-5.8756026199999999E-2</c:v>
                </c:pt>
                <c:pt idx="3" formatCode="0.0000000000">
                  <c:v>-6.7762422551626664E-2</c:v>
                </c:pt>
                <c:pt idx="4" formatCode="0.0000000000">
                  <c:v>-6.5338639884804164E-2</c:v>
                </c:pt>
                <c:pt idx="5" formatCode="0.0000000000">
                  <c:v>-6.36673832004227E-2</c:v>
                </c:pt>
                <c:pt idx="6" formatCode="0.0000000000">
                  <c:v>-4.5834614762966575E-2</c:v>
                </c:pt>
                <c:pt idx="7" formatCode="0.0000000000">
                  <c:v>-4.7110316631255658E-2</c:v>
                </c:pt>
                <c:pt idx="8" formatCode="0.0000000000">
                  <c:v>-5.7678275465742709E-2</c:v>
                </c:pt>
                <c:pt idx="9" formatCode="0.0000000000">
                  <c:v>-5.6485110273350528E-2</c:v>
                </c:pt>
                <c:pt idx="10" formatCode="0.0000000000">
                  <c:v>-3.7369931169670634E-2</c:v>
                </c:pt>
                <c:pt idx="11" formatCode="0.0000000000">
                  <c:v>-5.5288170502840885E-2</c:v>
                </c:pt>
                <c:pt idx="12" formatCode="0.0000000000">
                  <c:v>-4.8469990172562316E-2</c:v>
                </c:pt>
                <c:pt idx="13" formatCode="0.0000000000">
                  <c:v>-4.8099082697616952E-2</c:v>
                </c:pt>
                <c:pt idx="14" formatCode="0.0000000000">
                  <c:v>-3.5835308868400931E-2</c:v>
                </c:pt>
                <c:pt idx="15" formatCode="0.0000000000">
                  <c:v>-2.7728375944158529E-2</c:v>
                </c:pt>
                <c:pt idx="16" formatCode="0.0000000000">
                  <c:v>-2.853077929858204E-2</c:v>
                </c:pt>
                <c:pt idx="17" formatCode="0.0000000000">
                  <c:v>-1.7872624266602431E-2</c:v>
                </c:pt>
                <c:pt idx="18" formatCode="0.0000000000">
                  <c:v>-3.7686558220036831E-4</c:v>
                </c:pt>
                <c:pt idx="19" formatCode="0.0000000000">
                  <c:v>9.942347714024944E-3</c:v>
                </c:pt>
                <c:pt idx="20" formatCode="0.0000000000">
                  <c:v>4.1284903281796001E-3</c:v>
                </c:pt>
                <c:pt idx="21" formatCode="0.0000000000">
                  <c:v>1.04790712491948E-2</c:v>
                </c:pt>
                <c:pt idx="22" formatCode="0.0000000000">
                  <c:v>1.0331257798375033E-2</c:v>
                </c:pt>
                <c:pt idx="23" formatCode="0.0000000000">
                  <c:v>2.1680168007918655E-2</c:v>
                </c:pt>
                <c:pt idx="24" formatCode="0.0000000000">
                  <c:v>2.2588112865974983E-2</c:v>
                </c:pt>
                <c:pt idx="25" formatCode="0.0000000000">
                  <c:v>8.2530577847654031E-3</c:v>
                </c:pt>
                <c:pt idx="26" formatCode="0.0000000000">
                  <c:v>1.1232493459613324E-2</c:v>
                </c:pt>
                <c:pt idx="27" formatCode="0.0000000000">
                  <c:v>2.9300017342237139E-2</c:v>
                </c:pt>
                <c:pt idx="28">
                  <c:v>4.2120846440369772E-2</c:v>
                </c:pt>
                <c:pt idx="29" formatCode="0.0000000000">
                  <c:v>1.49617894673356E-2</c:v>
                </c:pt>
                <c:pt idx="30">
                  <c:v>2.1525491562118488E-2</c:v>
                </c:pt>
                <c:pt idx="31">
                  <c:v>9.0958285183740783E-3</c:v>
                </c:pt>
              </c:numCache>
            </c:numRef>
          </c:val>
          <c:smooth val="0"/>
          <c:extLst>
            <c:ext xmlns:c16="http://schemas.microsoft.com/office/drawing/2014/chart" uri="{C3380CC4-5D6E-409C-BE32-E72D297353CC}">
              <c16:uniqueId val="{00000002-D418-4779-8079-E06AF30A7418}"/>
            </c:ext>
          </c:extLst>
        </c:ser>
        <c:dLbls>
          <c:showLegendKey val="0"/>
          <c:showVal val="0"/>
          <c:showCatName val="0"/>
          <c:showSerName val="0"/>
          <c:showPercent val="0"/>
          <c:showBubbleSize val="0"/>
        </c:dLbls>
        <c:marker val="1"/>
        <c:smooth val="0"/>
        <c:axId val="1398726320"/>
        <c:axId val="1136868704"/>
      </c:lineChart>
      <c:catAx>
        <c:axId val="139872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868704"/>
        <c:crosses val="autoZero"/>
        <c:auto val="1"/>
        <c:lblAlgn val="ctr"/>
        <c:lblOffset val="100"/>
        <c:noMultiLvlLbl val="0"/>
      </c:catAx>
      <c:valAx>
        <c:axId val="113686870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72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145356742325745E-2"/>
          <c:y val="0.11049997389764396"/>
          <c:w val="0.81162772562986962"/>
          <c:h val="0.79090741159667444"/>
        </c:manualLayout>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0"/>
          </c:trendline>
          <c:xVal>
            <c:numRef>
              <c:f>'Định giá CAPM'!$O$2:$O$13</c:f>
              <c:numCache>
                <c:formatCode>0.00</c:formatCode>
                <c:ptCount val="12"/>
                <c:pt idx="0">
                  <c:v>0</c:v>
                </c:pt>
                <c:pt idx="1">
                  <c:v>1</c:v>
                </c:pt>
                <c:pt idx="2">
                  <c:v>1.0892999999999999</c:v>
                </c:pt>
                <c:pt idx="3">
                  <c:v>0.27539999999999998</c:v>
                </c:pt>
                <c:pt idx="4">
                  <c:v>1.4874000000000001</c:v>
                </c:pt>
                <c:pt idx="5">
                  <c:v>1.2246999999999999</c:v>
                </c:pt>
                <c:pt idx="6">
                  <c:v>1.3442000000000001</c:v>
                </c:pt>
                <c:pt idx="7">
                  <c:v>1.288</c:v>
                </c:pt>
                <c:pt idx="8">
                  <c:v>1.1718</c:v>
                </c:pt>
                <c:pt idx="9">
                  <c:v>1.5026999999999999</c:v>
                </c:pt>
                <c:pt idx="10">
                  <c:v>0.75080000000000002</c:v>
                </c:pt>
                <c:pt idx="11">
                  <c:v>1.38</c:v>
                </c:pt>
              </c:numCache>
            </c:numRef>
          </c:xVal>
          <c:yVal>
            <c:numRef>
              <c:f>'Định giá CAPM'!$P$2:$P$13</c:f>
              <c:numCache>
                <c:formatCode>0.0000</c:formatCode>
                <c:ptCount val="12"/>
                <c:pt idx="0" formatCode="General">
                  <c:v>0.28299999999999997</c:v>
                </c:pt>
                <c:pt idx="1">
                  <c:v>0.75463970300000105</c:v>
                </c:pt>
                <c:pt idx="2" formatCode="General">
                  <c:v>0.79675712847790114</c:v>
                </c:pt>
                <c:pt idx="3" formatCode="General">
                  <c:v>0.41288957420620026</c:v>
                </c:pt>
                <c:pt idx="4" formatCode="General">
                  <c:v>0.98451689424220157</c:v>
                </c:pt>
                <c:pt idx="5" formatCode="General">
                  <c:v>0.8606171442641013</c:v>
                </c:pt>
                <c:pt idx="6" formatCode="General">
                  <c:v>0.91697808877260134</c:v>
                </c:pt>
                <c:pt idx="7" formatCode="General">
                  <c:v>0.89047193746400133</c:v>
                </c:pt>
                <c:pt idx="8" formatCode="General">
                  <c:v>0.83566740397540129</c:v>
                </c:pt>
                <c:pt idx="9" formatCode="General">
                  <c:v>0.99173298169810153</c:v>
                </c:pt>
                <c:pt idx="10" formatCode="General">
                  <c:v>0.63710708901240087</c:v>
                </c:pt>
                <c:pt idx="11" formatCode="General">
                  <c:v>0.9338627901400014</c:v>
                </c:pt>
              </c:numCache>
            </c:numRef>
          </c:yVal>
          <c:smooth val="0"/>
          <c:extLst>
            <c:ext xmlns:c16="http://schemas.microsoft.com/office/drawing/2014/chart" uri="{C3380CC4-5D6E-409C-BE32-E72D297353CC}">
              <c16:uniqueId val="{00000001-DDB6-43A7-B05B-3A7253BE639F}"/>
            </c:ext>
          </c:extLst>
        </c:ser>
        <c:ser>
          <c:idx val="1"/>
          <c:order val="1"/>
          <c:spPr>
            <a:ln w="25400" cap="rnd">
              <a:noFill/>
              <a:round/>
            </a:ln>
            <a:effectLst/>
          </c:spPr>
          <c:marker>
            <c:symbol val="square"/>
            <c:size val="6"/>
            <c:spPr>
              <a:solidFill>
                <a:schemeClr val="accent2"/>
              </a:solidFill>
              <a:ln w="9525">
                <a:solidFill>
                  <a:schemeClr val="accent2"/>
                </a:solidFill>
                <a:round/>
              </a:ln>
              <a:effectLst/>
            </c:spPr>
          </c:marker>
          <c:dLbls>
            <c:dLbl>
              <c:idx val="0"/>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2-DDB6-43A7-B05B-3A7253BE639F}"/>
                </c:ext>
              </c:extLst>
            </c:dLbl>
            <c:dLbl>
              <c:idx val="1"/>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3-DDB6-43A7-B05B-3A7253BE639F}"/>
                </c:ext>
              </c:extLst>
            </c:dLbl>
            <c:dLbl>
              <c:idx val="2"/>
              <c:tx>
                <c:rich>
                  <a:bodyPr/>
                  <a:lstStyle/>
                  <a:p>
                    <a:fld id="{6DD3BF73-CF1B-4C49-B833-809D7498068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DB6-43A7-B05B-3A7253BE639F}"/>
                </c:ext>
              </c:extLst>
            </c:dLbl>
            <c:dLbl>
              <c:idx val="3"/>
              <c:tx>
                <c:rich>
                  <a:bodyPr/>
                  <a:lstStyle/>
                  <a:p>
                    <a:fld id="{7EBADBF6-9B8D-42AF-BD91-46ECFEBC889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DB6-43A7-B05B-3A7253BE639F}"/>
                </c:ext>
              </c:extLst>
            </c:dLbl>
            <c:dLbl>
              <c:idx val="4"/>
              <c:tx>
                <c:rich>
                  <a:bodyPr/>
                  <a:lstStyle/>
                  <a:p>
                    <a:fld id="{608A58C6-70D9-4EEC-B28C-E742A0CA36F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DB6-43A7-B05B-3A7253BE639F}"/>
                </c:ext>
              </c:extLst>
            </c:dLbl>
            <c:dLbl>
              <c:idx val="5"/>
              <c:tx>
                <c:rich>
                  <a:bodyPr/>
                  <a:lstStyle/>
                  <a:p>
                    <a:fld id="{C216E254-3685-4D73-932B-92813A048C4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DB6-43A7-B05B-3A7253BE639F}"/>
                </c:ext>
              </c:extLst>
            </c:dLbl>
            <c:dLbl>
              <c:idx val="6"/>
              <c:tx>
                <c:rich>
                  <a:bodyPr/>
                  <a:lstStyle/>
                  <a:p>
                    <a:fld id="{C76621F6-0306-4A61-8E57-1CC2D530282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DB6-43A7-B05B-3A7253BE639F}"/>
                </c:ext>
              </c:extLst>
            </c:dLbl>
            <c:dLbl>
              <c:idx val="7"/>
              <c:tx>
                <c:rich>
                  <a:bodyPr/>
                  <a:lstStyle/>
                  <a:p>
                    <a:fld id="{27BC09E3-C7F8-4D28-8B2A-DA834C79501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DB6-43A7-B05B-3A7253BE639F}"/>
                </c:ext>
              </c:extLst>
            </c:dLbl>
            <c:dLbl>
              <c:idx val="8"/>
              <c:tx>
                <c:rich>
                  <a:bodyPr/>
                  <a:lstStyle/>
                  <a:p>
                    <a:fld id="{23AC8911-BECE-4CBE-85EE-0CF92BF62E5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DB6-43A7-B05B-3A7253BE639F}"/>
                </c:ext>
              </c:extLst>
            </c:dLbl>
            <c:dLbl>
              <c:idx val="9"/>
              <c:tx>
                <c:rich>
                  <a:bodyPr/>
                  <a:lstStyle/>
                  <a:p>
                    <a:fld id="{83285BFC-1FCB-4F46-A7B6-D67176342CD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DDB6-43A7-B05B-3A7253BE639F}"/>
                </c:ext>
              </c:extLst>
            </c:dLbl>
            <c:dLbl>
              <c:idx val="10"/>
              <c:tx>
                <c:rich>
                  <a:bodyPr/>
                  <a:lstStyle/>
                  <a:p>
                    <a:fld id="{6FA67083-59F2-4E28-907B-F23C40D51E6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DDB6-43A7-B05B-3A7253BE639F}"/>
                </c:ext>
              </c:extLst>
            </c:dLbl>
            <c:dLbl>
              <c:idx val="11"/>
              <c:tx>
                <c:rich>
                  <a:bodyPr/>
                  <a:lstStyle/>
                  <a:p>
                    <a:fld id="{0891C0EC-A91D-4D27-98A0-7D096ADABE4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DDB6-43A7-B05B-3A7253BE639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ln w="0" cap="sq">
                      <a:noFill/>
                    </a:ln>
                    <a:solidFill>
                      <a:schemeClr val="tx1"/>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tx1">
                          <a:lumMod val="35000"/>
                          <a:lumOff val="65000"/>
                        </a:schemeClr>
                      </a:solidFill>
                    </a:ln>
                    <a:effectLst/>
                  </c:spPr>
                </c15:leaderLines>
              </c:ext>
            </c:extLst>
          </c:dLbls>
          <c:xVal>
            <c:numRef>
              <c:f>'Định giá CAPM'!$O$2:$O$13</c:f>
              <c:numCache>
                <c:formatCode>0.00</c:formatCode>
                <c:ptCount val="12"/>
                <c:pt idx="0">
                  <c:v>0</c:v>
                </c:pt>
                <c:pt idx="1">
                  <c:v>1</c:v>
                </c:pt>
                <c:pt idx="2">
                  <c:v>1.0892999999999999</c:v>
                </c:pt>
                <c:pt idx="3">
                  <c:v>0.27539999999999998</c:v>
                </c:pt>
                <c:pt idx="4">
                  <c:v>1.4874000000000001</c:v>
                </c:pt>
                <c:pt idx="5">
                  <c:v>1.2246999999999999</c:v>
                </c:pt>
                <c:pt idx="6">
                  <c:v>1.3442000000000001</c:v>
                </c:pt>
                <c:pt idx="7">
                  <c:v>1.288</c:v>
                </c:pt>
                <c:pt idx="8">
                  <c:v>1.1718</c:v>
                </c:pt>
                <c:pt idx="9">
                  <c:v>1.5026999999999999</c:v>
                </c:pt>
                <c:pt idx="10">
                  <c:v>0.75080000000000002</c:v>
                </c:pt>
                <c:pt idx="11">
                  <c:v>1.38</c:v>
                </c:pt>
              </c:numCache>
            </c:numRef>
          </c:xVal>
          <c:yVal>
            <c:numRef>
              <c:f>'Định giá CAPM'!$Q$2:$Q$13</c:f>
              <c:numCache>
                <c:formatCode>General</c:formatCode>
                <c:ptCount val="12"/>
                <c:pt idx="2" formatCode="0.00000000">
                  <c:v>1.767618868</c:v>
                </c:pt>
                <c:pt idx="3" formatCode="0.00000000">
                  <c:v>3.2534436746666673</c:v>
                </c:pt>
                <c:pt idx="4" formatCode="0.00000000">
                  <c:v>1.1734820816666673</c:v>
                </c:pt>
                <c:pt idx="5" formatCode="0.00000000">
                  <c:v>1.8183657756666676</c:v>
                </c:pt>
                <c:pt idx="6" formatCode="0.00000000">
                  <c:v>2.6360277710000002</c:v>
                </c:pt>
                <c:pt idx="7" formatCode="0.00000000">
                  <c:v>3.7246887710000003</c:v>
                </c:pt>
                <c:pt idx="8" formatCode="0.00000000">
                  <c:v>1.8623885459999996</c:v>
                </c:pt>
                <c:pt idx="9" formatCode="0.00000000">
                  <c:v>1.8935847176666656</c:v>
                </c:pt>
                <c:pt idx="10" formatCode="0.00000000">
                  <c:v>1.162872153333333</c:v>
                </c:pt>
                <c:pt idx="11" formatCode="0.00000000">
                  <c:v>2.8582872533333328</c:v>
                </c:pt>
              </c:numCache>
            </c:numRef>
          </c:yVal>
          <c:smooth val="0"/>
          <c:extLst>
            <c:ext xmlns:c15="http://schemas.microsoft.com/office/drawing/2012/chart" uri="{02D57815-91ED-43cb-92C2-25804820EDAC}">
              <c15:datalabelsRange>
                <c15:f>'Định giá CAPM'!$N$2:$N$13</c15:f>
                <c15:dlblRangeCache>
                  <c:ptCount val="12"/>
                  <c:pt idx="0">
                    <c:v>Rf</c:v>
                  </c:pt>
                  <c:pt idx="1">
                    <c:v>Rm</c:v>
                  </c:pt>
                  <c:pt idx="2">
                    <c:v>BID</c:v>
                  </c:pt>
                  <c:pt idx="3">
                    <c:v>EIB</c:v>
                  </c:pt>
                  <c:pt idx="4">
                    <c:v>TCB</c:v>
                  </c:pt>
                  <c:pt idx="5">
                    <c:v>HDB</c:v>
                  </c:pt>
                  <c:pt idx="6">
                    <c:v>MBB</c:v>
                  </c:pt>
                  <c:pt idx="7">
                    <c:v>STB</c:v>
                  </c:pt>
                  <c:pt idx="8">
                    <c:v>CTG</c:v>
                  </c:pt>
                  <c:pt idx="9">
                    <c:v>TPB</c:v>
                  </c:pt>
                  <c:pt idx="10">
                    <c:v>VCB</c:v>
                  </c:pt>
                  <c:pt idx="11">
                    <c:v>VPB</c:v>
                  </c:pt>
                </c15:dlblRangeCache>
              </c15:datalabelsRange>
            </c:ext>
            <c:ext xmlns:c16="http://schemas.microsoft.com/office/drawing/2014/chart" uri="{C3380CC4-5D6E-409C-BE32-E72D297353CC}">
              <c16:uniqueId val="{0000000E-DDB6-43A7-B05B-3A7253BE639F}"/>
            </c:ext>
          </c:extLst>
        </c:ser>
        <c:dLbls>
          <c:showLegendKey val="0"/>
          <c:showVal val="0"/>
          <c:showCatName val="0"/>
          <c:showSerName val="0"/>
          <c:showPercent val="0"/>
          <c:showBubbleSize val="0"/>
        </c:dLbls>
        <c:axId val="1648972879"/>
        <c:axId val="1401884303"/>
      </c:scatterChart>
      <c:valAx>
        <c:axId val="1648972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w="0" cmpd="dbl">
                      <a:solidFill>
                        <a:schemeClr val="tx1"/>
                      </a:solidFill>
                    </a:ln>
                    <a:solidFill>
                      <a:schemeClr val="tx1">
                        <a:lumMod val="65000"/>
                        <a:lumOff val="35000"/>
                      </a:schemeClr>
                    </a:solidFill>
                    <a:latin typeface="+mn-lt"/>
                    <a:ea typeface="+mn-ea"/>
                    <a:cs typeface="+mn-cs"/>
                  </a:defRPr>
                </a:pPr>
                <a:r>
                  <a:rPr lang="en-US">
                    <a:ln w="0" cmpd="dbl">
                      <a:solidFill>
                        <a:schemeClr val="tx1"/>
                      </a:solidFill>
                    </a:ln>
                  </a:rPr>
                  <a:t>Hệ</a:t>
                </a:r>
                <a:r>
                  <a:rPr lang="en-US" baseline="0">
                    <a:ln w="0" cmpd="dbl">
                      <a:solidFill>
                        <a:schemeClr val="tx1"/>
                      </a:solidFill>
                    </a:ln>
                  </a:rPr>
                  <a:t> số beta</a:t>
                </a:r>
                <a:endParaRPr lang="en-US">
                  <a:ln w="0" cmpd="dbl">
                    <a:solidFill>
                      <a:schemeClr val="tx1"/>
                    </a:solidFill>
                  </a:ln>
                </a:endParaRPr>
              </a:p>
            </c:rich>
          </c:tx>
          <c:layout>
            <c:manualLayout>
              <c:xMode val="edge"/>
              <c:yMode val="edge"/>
              <c:x val="0.88115845082662603"/>
              <c:y val="0.87776527934008253"/>
            </c:manualLayout>
          </c:layout>
          <c:overlay val="0"/>
          <c:spPr>
            <a:noFill/>
            <a:ln>
              <a:noFill/>
            </a:ln>
            <a:effectLst/>
          </c:spPr>
          <c:txPr>
            <a:bodyPr rot="0" spcFirstLastPara="1" vertOverflow="ellipsis" vert="horz" wrap="square" anchor="ctr" anchorCtr="1"/>
            <a:lstStyle/>
            <a:p>
              <a:pPr>
                <a:defRPr sz="900" b="0" i="0" u="none" strike="noStrike" kern="1200" cap="all" baseline="0">
                  <a:ln w="0" cmpd="dbl">
                    <a:solidFill>
                      <a:schemeClr val="tx1"/>
                    </a:solidFill>
                  </a:ln>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84303"/>
        <c:crosses val="autoZero"/>
        <c:crossBetween val="midCat"/>
      </c:valAx>
      <c:valAx>
        <c:axId val="140188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900" b="0" i="0" u="none" strike="noStrike" kern="1200" cap="all" baseline="0">
                    <a:ln w="0" cap="rnd" cmpd="dbl">
                      <a:solidFill>
                        <a:schemeClr val="tx1"/>
                      </a:solidFill>
                      <a:prstDash val="sysDot"/>
                    </a:ln>
                    <a:solidFill>
                      <a:schemeClr val="tx1">
                        <a:lumMod val="65000"/>
                        <a:lumOff val="35000"/>
                      </a:schemeClr>
                    </a:solidFill>
                    <a:latin typeface="+mn-lt"/>
                    <a:ea typeface="+mn-ea"/>
                    <a:cs typeface="+mn-cs"/>
                  </a:defRPr>
                </a:pPr>
                <a:r>
                  <a:rPr lang="en-US">
                    <a:ln w="0" cap="rnd" cmpd="dbl">
                      <a:solidFill>
                        <a:schemeClr val="tx1"/>
                      </a:solidFill>
                      <a:prstDash val="sysDot"/>
                    </a:ln>
                  </a:rPr>
                  <a:t>Tỷ</a:t>
                </a:r>
                <a:r>
                  <a:rPr lang="en-US" baseline="0">
                    <a:ln w="0" cap="rnd" cmpd="dbl">
                      <a:solidFill>
                        <a:schemeClr val="tx1"/>
                      </a:solidFill>
                      <a:prstDash val="sysDot"/>
                    </a:ln>
                  </a:rPr>
                  <a:t> lệ sinh lợi %</a:t>
                </a:r>
                <a:endParaRPr lang="en-US">
                  <a:ln w="0" cap="rnd" cmpd="dbl">
                    <a:solidFill>
                      <a:schemeClr val="tx1"/>
                    </a:solidFill>
                    <a:prstDash val="sysDot"/>
                  </a:ln>
                </a:endParaRPr>
              </a:p>
            </c:rich>
          </c:tx>
          <c:layout>
            <c:manualLayout>
              <c:xMode val="edge"/>
              <c:yMode val="edge"/>
              <c:x val="0"/>
              <c:y val="2.0417214054405838E-4"/>
            </c:manualLayout>
          </c:layout>
          <c:overlay val="0"/>
          <c:spPr>
            <a:noFill/>
            <a:ln>
              <a:noFill/>
            </a:ln>
            <a:effectLst/>
          </c:spPr>
          <c:txPr>
            <a:bodyPr rot="0" spcFirstLastPara="1" vertOverflow="ellipsis" wrap="square" anchor="ctr" anchorCtr="0"/>
            <a:lstStyle/>
            <a:p>
              <a:pPr>
                <a:defRPr sz="900" b="0" i="0" u="none" strike="noStrike" kern="1200" cap="all" baseline="0">
                  <a:ln w="0" cap="rnd" cmpd="dbl">
                    <a:solidFill>
                      <a:schemeClr val="tx1"/>
                    </a:solidFill>
                    <a:prstDash val="sysDot"/>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972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CE08C-74D5-4566-B9BB-7897BD2F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72</Pages>
  <Words>17715</Words>
  <Characters>100980</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Doan Hoang</dc:creator>
  <cp:keywords/>
  <dc:description/>
  <cp:lastModifiedBy>Nguyen Doan Hoang</cp:lastModifiedBy>
  <cp:revision>52</cp:revision>
  <cp:lastPrinted>2024-04-11T10:07:00Z</cp:lastPrinted>
  <dcterms:created xsi:type="dcterms:W3CDTF">2023-02-13T07:26:00Z</dcterms:created>
  <dcterms:modified xsi:type="dcterms:W3CDTF">2024-04-11T10:09:00Z</dcterms:modified>
</cp:coreProperties>
</file>