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ind w:firstLine="0" w:left="0" w:hanging="0"/>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ind w:firstLine="0" w:left="0" w:hanging="0"/>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b w:val="on"/>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b w:val="on"/>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b w:val="on"/>
              </w:rPr>
              <w:t/>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ind w:firstLine="0" w:left="0" w:hanging="0"/>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ind w:firstLine="0" w:left="0" w:hanging="0"/>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ind w:firstLine="0" w:left="0" w:hanging="0"/>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b w:val="on"/>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b w:val="on"/>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b w:val="on"/>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ind w:firstLine="0" w:left="0" w:hanging="0"/>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b w:val="on"/>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b w:val="on"/>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b w:val="on"/>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ind w:firstLine="0" w:left="0" w:hanging="0"/>
              <w:rPr>
                <w:b/>
                <w:bCs/>
                <w:sz w:val="24"/>
                <w:szCs w:val="24"/>
              </w:rPr>
            </w:pPr>
            <w:r>
              <w:rPr>
                <w:b/>
                <w:bCs/>
                <w:sz w:val="24"/>
                <w:szCs w:val="24"/>
              </w:rPr>
              <w:t/>
            </w:r>
            <w:r>
              <w:rPr>
                <w:b w:val="on"/>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b w:val="on"/>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ind w:firstLine="0" w:left="0" w:hanging="0"/>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b w:val="on"/>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ind w:firstLine="0" w:left="0" w:hanging="0"/>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val="on"/>
                <w:bCs/>
                <w:sz w:val="24"/>
                <w:szCs w:val="24"/>
              </w:rPr>
              <w:t/>
            </w:r>
            <w:r>
              <w:rPr>
                <w:rFonts w:eastAsia="Times New Roman" w:cs="Times New Roman"/>
                <w:b/>
                <w:bCs/>
                <w:sz w:val="24"/>
                <w:szCs w:val="24"/>
              </w:rPr>
              <w:t>2. Hợp đồng bảo đảm8: Hợp đồng thế chấp quyền sử dụng đất: Số 123/2025/HĐQSDĐ, Ký kết ngày 17 tháng 12 năm 2025</w:t>
            </w:r>
          </w:p>
          <w:p w14:paraId="6AD23C14" w14:textId="57EA6B11" w:rsidR="0045506B" w:rsidRPr="00213351" w:rsidRDefault="0045506B" w:rsidP="00240A99">
            <w:pPr>
              <w:spacing w:after="0" w:line="240" w:lineRule="auto"/>
              <w:ind w:firstLine="0" w:left="0" w:hanging="0"/>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b w:val="on"/>
              </w:rPr>
              <w:t/>
            </w:r>
            <w:r>
              <w:rPr>
                <w:rFonts w:eastAsia="Times New Roman" w:cs="Times New Roman"/>
                <w:sz w:val="24"/>
                <w:szCs w:val="24"/>
              </w:rPr>
              <w:t>Thời điểm có hiệu lực: 17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b w:val="on"/>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ind w:firstLine="0" w:left="0" w:hanging="0"/>
              <w:rPr>
                <w:rFonts w:cs="Times New Roman"/>
                <w:b/>
                <w:sz w:val="24"/>
                <w:szCs w:val="24"/>
              </w:rPr>
            </w:pPr>
            <w:r w:rsidRPr="00D61CDA">
              <w:rPr>
                <w:rFonts w:cs="Times New Roman"/>
                <w:b/>
                <w:sz w:val="24"/>
                <w:szCs w:val="24"/>
              </w:rPr>
              <w:t xml:space="preserve"/>
            </w:r>
            <w:r>
              <w:rPr>
                <w:rFonts w:cs="Times New Roman"/>
                <w:b w:val="on"/>
                <w:sz w:val="24"/>
                <w:szCs w:val="24"/>
              </w:rPr>
              <w:t/>
            </w:r>
            <w:r>
              <w:rPr>
                <w:rFonts w:cs="Times New Roman"/>
                <w:b/>
                <w:sz w:val="24"/>
                <w:szCs w:val="24"/>
              </w:rPr>
              <w:t>NGUYỄN ĐỒNG CHÍNH</w:t>
            </w:r>
          </w:p>
          <w:p w14:paraId="4699EA23" w14:textId="2FD30386" w:rsidR="00822F31" w:rsidRPr="00213351" w:rsidRDefault="0045506B" w:rsidP="0057014B">
            <w:pPr>
              <w:spacing w:after="0" w:line="240" w:lineRule="auto"/>
              <w:ind w:firstLine="0" w:left="0" w:hanging="0"/>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3.2. Đăng ký hộ khẩu thường trú tại: Ninh chấp 5, phường Chu Văn An, thành phố Hải Phòng.</w:t>
            </w:r>
          </w:p>
          <w:p w14:paraId="19B80DAB"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ind w:firstLine="0" w:left="0" w:hanging="0"/>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b w:val="on"/>
              </w:rPr>
              <w:t/>
            </w:r>
            <w:r>
              <w:rPr>
                <w:sz w:val="24"/>
              </w:rPr>
              <w:t>Sinh ngày: 1984; CCCD số: 030084015981; Ngày cấp: 11/08/2021; Nơi cấp: Cục cảnh sát QLHC về TTXH.                </w:t>
            </w:r>
          </w:p>
          <w:p w14:paraId="561BDEA2"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ind w:firstLine="0" w:left="0" w:hanging="0"/>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ind w:firstLine="0" w:left="0" w:hanging="0"/>
              <w:rPr>
                <w:rFonts w:cs="Times New Roman"/>
                <w:b/>
                <w:sz w:val="24"/>
                <w:szCs w:val="24"/>
              </w:rPr>
            </w:pPr>
            <w:r w:rsidRPr="00D61CDA">
              <w:rPr>
                <w:rFonts w:cs="Times New Roman"/>
                <w:b/>
                <w:sz w:val="24"/>
                <w:szCs w:val="24"/>
              </w:rPr>
              <w:t/>
            </w:r>
            <w:r>
              <w:rPr>
                <w:rFonts w:cs="Times New Roman"/>
                <w:b w:val="on"/>
                <w:sz w:val="24"/>
                <w:szCs w:val="24"/>
              </w:rPr>
              <w:t/>
            </w:r>
            <w:r>
              <w:rPr>
                <w:rFonts w:cs="Times New Roman"/>
                <w:b/>
                <w:sz w:val="24"/>
                <w:szCs w:val="24"/>
              </w:rPr>
              <w:t>NGUYỄN THỊ HUÊẾ</w:t>
            </w:r>
          </w:p>
          <w:p w14:paraId="2ABBE9A3" w14:textId="77432AD4" w:rsidR="0021030B" w:rsidRPr="00240A99" w:rsidRDefault="0021030B" w:rsidP="0057014B">
            <w:pPr>
              <w:spacing w:after="0"/>
              <w:ind w:firstLine="0" w:left="0" w:hanging="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b w:val="on"/>
              </w:rPr>
              <w:t/>
            </w:r>
            <w:r>
              <w:rPr>
                <w:rFonts w:eastAsia="Times New Roman" w:cs="Times New Roman"/>
                <w:sz w:val="24"/>
                <w:szCs w:val="24"/>
              </w:rPr>
              <w:t>3.7. Đăng ký hộ khẩu thường trú tại: Ninh chấp 6, phường Chu Văn An, thành phố Hải Phòng.</w:t>
            </w:r>
          </w:p>
          <w:p w14:paraId="05FED6EE" w14:textId="49DC473C" w:rsidR="0021030B" w:rsidRPr="00240A99" w:rsidRDefault="0021030B" w:rsidP="0057014B">
            <w:pPr>
              <w:spacing w:after="0" w:line="240" w:lineRule="auto"/>
              <w:ind w:firstLine="0" w:left="0" w:hanging="0"/>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ind w:firstLine="0" w:left="0" w:hanging="0"/>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b w:val="on"/>
              </w:rPr>
              <w:t/>
            </w:r>
            <w:r>
              <w:rPr>
                <w:sz w:val="24"/>
              </w:rPr>
              <w:t>Sinh ngày: 1991; CCCD số: 030084019999; Cấp ngày: 11/08/2022; Nơi cấp: Cục cảnh sát QLHC về TTXH.</w:t>
            </w:r>
          </w:p>
          <w:p w14:paraId="5E951259" w14:textId="7B414778" w:rsidR="0021030B" w:rsidRPr="00213351" w:rsidRDefault="0021030B" w:rsidP="0021030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val="on"/>
                <w:bCs/>
                <w:sz w:val="24"/>
                <w:szCs w:val="24"/>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ind w:firstLine="0" w:left="0" w:hanging="0"/>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b w:val="on"/>
              </w:rPr>
              <w:t/>
            </w:r>
            <w:r>
              <w:rPr>
                <w:rStyle w:val="Vnbnnidung5"/>
                <w:rFonts w:cs="Times New Roman"/>
                <w:sz w:val="24"/>
                <w:szCs w:val="24"/>
                <w:highlight w:val="white"/>
              </w:rPr>
              <w:t>QUỸ TÍN DỤNG NHÂN DÂN THÁI HỌC</w:t>
            </w:r>
          </w:p>
          <w:p w14:paraId="00597176" w14:textId="77777777" w:rsidR="005B0C03" w:rsidRPr="00213351" w:rsidRDefault="0045506B" w:rsidP="0045506B">
            <w:pPr>
              <w:spacing w:after="0" w:line="240" w:lineRule="auto"/>
              <w:ind w:firstLine="0" w:left="0" w:hanging="0"/>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b w:val="on"/>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b w:val="on"/>
              </w:rPr>
              <w:t/>
            </w:r>
            <w:r>
              <w:rPr>
                <w:rFonts w:eastAsia="Times New Roman" w:cs="Times New Roman"/>
                <w:sz w:val="24"/>
                <w:szCs w:val="24"/>
              </w:rPr>
              <w:t>Số:0800001806</w:t>
            </w:r>
          </w:p>
          <w:p w14:paraId="57CA64C9" w14:textId="0C8E1C12" w:rsidR="0045506B" w:rsidRPr="00B171FB" w:rsidRDefault="0045506B" w:rsidP="0045506B">
            <w:pPr>
              <w:spacing w:after="0" w:line="240" w:lineRule="auto"/>
              <w:ind w:firstLine="0" w:left="0" w:hanging="0"/>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b w:val="on"/>
              </w:rPr>
              <w:t/>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b w:val="on"/>
              </w:rPr>
              <w:t/>
            </w:r>
            <w:r>
              <w:rPr>
                <w:rFonts w:eastAsia="Times New Roman" w:cs="Times New Roman"/>
                <w:sz w:val="24"/>
                <w:szCs w:val="24"/>
              </w:rPr>
              <w:t>4.4. Số điện thoại : 0220.3882.700; Fax (nếu có): 0</w:t>
            </w:r>
          </w:p>
          <w:p w14:paraId="53FE0B8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b w:val="on"/>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val="on"/>
                <w:bCs/>
                <w:sz w:val="24"/>
                <w:szCs w:val="24"/>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b w:val="on"/>
              </w:rPr>
              <w:t/>
            </w:r>
            <w:r>
              <w:rPr>
                <w:sz w:val="24"/>
              </w:rPr>
              <w:t>Thửa đất số: ; tờ bản đồ:</w:t>
            </w:r>
          </w:p>
          <w:p w14:paraId="5148C83C" w14:textId="77777777" w:rsidR="00240A99"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b w:val="on"/>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b w:val="on"/>
              </w:rPr>
              <w:t/>
            </w:r>
            <w:r>
              <w:rPr>
                <w:sz w:val="24"/>
              </w:rPr>
              <w:t>Diện tích:  m2 Bằng chữ: ( mét vuông)</w:t>
            </w:r>
          </w:p>
          <w:p w14:paraId="36666300" w14:textId="392EE727"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b w:val="on"/>
              </w:rPr>
              <w:t/>
            </w:r>
            <w:r>
              <w:rPr>
                <w:sz w:val="24"/>
              </w:rPr>
              <w:t>Hình thức sử dụng: + Sử dụng riêng: 690  m2; + Sử dụng chung: 0 m2</w:t>
            </w:r>
          </w:p>
          <w:p w14:paraId="10F0D21E" w14:textId="52594169"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b w:val="on"/>
              </w:rPr>
              <w:t/>
            </w:r>
            <w:r>
              <w:rPr>
                <w:sz w:val="24"/>
              </w:rPr>
              <w:t>Mục đích sử dụng: + Đất ở: 200 m2; + Đất thừa hợp pháp: 490 m2</w:t>
            </w:r>
          </w:p>
          <w:p w14:paraId="7803B37F" w14:textId="050AF4FB" w:rsidR="00CA6DFA" w:rsidRDefault="00CA6DFA" w:rsidP="00AA4930">
            <w:pPr>
              <w:spacing w:after="0" w:line="240" w:lineRule="auto"/>
              <w:ind w:firstLine="0" w:left="0" w:hanging="0"/>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b w:val="on"/>
              </w:rPr>
              <w:t/>
            </w:r>
            <w:r>
              <w:rPr>
                <w:sz w:val="24"/>
              </w:rPr>
              <w:t>Thời hạn sử dụng đất: Lâu dài</w:t>
            </w:r>
          </w:p>
          <w:p w14:paraId="134036D0" w14:textId="3B4F9B40"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ind w:firstLine="0" w:left="0" w:hanging="0"/>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b w:val="on"/>
              </w:rPr>
              <w:t/>
            </w:r>
            <w:r>
              <w:rPr>
                <w:rFonts w:eastAsia="Times New Roman" w:cs="Times New Roman"/>
                <w:i/>
                <w:iCs/>
                <w:sz w:val="24"/>
                <w:szCs w:val="24"/>
              </w:rPr>
              <w:t>Tên Giấy chứng nhận: Giấy chứng nhận Quyền sử dụng đất</w:t>
            </w:r>
          </w:p>
          <w:p w14:paraId="4B16292D" w14:textId="1BEAC901" w:rsidR="0045506B" w:rsidRPr="005472B8" w:rsidRDefault="0045506B" w:rsidP="00AA4930">
            <w:pPr>
              <w:spacing w:after="0" w:line="240" w:lineRule="auto"/>
              <w:ind w:firstLine="0" w:left="0" w:hanging="0"/>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b w:val="on"/>
              </w:rPr>
              <w:t/>
            </w:r>
            <w:r>
              <w:rPr>
                <w:rFonts w:eastAsia="Times New Roman" w:cs="Times New Roman"/>
                <w:i/>
                <w:iCs/>
                <w:sz w:val="24"/>
                <w:szCs w:val="24"/>
              </w:rPr>
              <w:t>Số phát hành: , số vào sổ cấp giấy: 1703 QSDĐ/TH-CL</w:t>
            </w:r>
          </w:p>
          <w:p w14:paraId="2C368A4D" w14:textId="52C72C02" w:rsidR="001377DD" w:rsidRPr="005472B8" w:rsidRDefault="0045506B" w:rsidP="00AA4930">
            <w:pPr>
              <w:spacing w:after="0" w:line="240" w:lineRule="auto"/>
              <w:ind w:firstLine="0" w:left="0" w:hanging="0"/>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b w:val="on"/>
              </w:rPr>
              <w:t/>
            </w:r>
            <w:r>
              <w:rPr>
                <w:rFonts w:eastAsia="Times New Roman" w:cs="Times New Roman"/>
                <w:i/>
                <w:iCs/>
                <w:sz w:val="24"/>
                <w:szCs w:val="24"/>
              </w:rPr>
              <w:t>Cơ quan cấp: , ngày cấp:</w:t>
            </w:r>
          </w:p>
          <w:p w14:paraId="4364757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w:t>
            </w:r>
          </w:p>
          <w:p w14:paraId="1078F83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b w:val="on"/>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b w:val="on"/>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b w:val="on"/>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p w14:paraId="6207D49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b w:val="on"/>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p w14:paraId="5033653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b w:val="on"/>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ind w:firstLine="0" w:left="0" w:hanging="0"/>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b w:val="on"/>
              </w:rPr>
              <w:t/>
            </w:r>
            <w:r>
              <w:rPr>
                <w:rFonts w:cs="Times New Roman"/>
                <w:sz w:val="24"/>
                <w:szCs w:val="24"/>
                <w:highlight w:val="white"/>
              </w:rPr>
              <w:t>- Giấy chứng nhận quyền sử dụng đất</w:t>
            </w:r>
          </w:p>
          <w:p w14:paraId="7B5DADFD" w14:textId="77777777" w:rsidR="00AA19A8" w:rsidRPr="00213351" w:rsidRDefault="00AA19A8" w:rsidP="00AA4930">
            <w:pPr>
              <w:spacing w:after="0" w:line="240" w:lineRule="auto"/>
              <w:ind w:firstLine="0" w:left="0" w:hanging="0"/>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b w:val="on"/>
              </w:rPr>
              <w:t/>
            </w:r>
            <w:r>
              <w:rPr>
                <w:rFonts w:cs="Times New Roman"/>
                <w:sz w:val="24"/>
                <w:szCs w:val="24"/>
                <w:highlight w:val="white"/>
              </w:rPr>
              <w:t>- Hợp đồng thế chấp quyền sử dụng đất</w:t>
            </w:r>
          </w:p>
          <w:p w14:paraId="53E8CF1A" w14:textId="77777777" w:rsidR="0045506B" w:rsidRPr="00213351" w:rsidRDefault="00AA19A8" w:rsidP="00AA4930">
            <w:pPr>
              <w:spacing w:after="0" w:line="240" w:lineRule="auto"/>
              <w:ind w:firstLine="0" w:left="0" w:hanging="0"/>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b w:val="on"/>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ind w:firstLine="0" w:left="0" w:hanging="0"/>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ind w:firstLine="0" w:left="0" w:hanging="0"/>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ind w:firstLine="0" w:left="0" w:hanging="0"/>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val="on"/>
                <w:bCs/>
                <w:sz w:val="24"/>
                <w:szCs w:val="24"/>
              </w:rPr>
              <w:t/>
            </w:r>
            <w:r>
              <w:rPr>
                <w:rFonts w:eastAsia="Times New Roman" w:cs="Times New Roman"/>
                <w:b/>
                <w:bCs/>
                <w:sz w:val="24"/>
                <w:szCs w:val="24"/>
              </w:rPr>
              <w:t>BÊN BẢO ĐẢM                                                      BÊN NHẬN BẢO ĐẢM</w:t>
            </w:r>
          </w:p>
          <w:p w14:paraId="482FA9BB" w14:textId="77777777" w:rsidR="00367D8B" w:rsidRDefault="00367D8B" w:rsidP="00367D8B">
            <w:pPr>
              <w:spacing w:after="0" w:line="240" w:lineRule="auto"/>
              <w:ind w:hanging="0" w:firstLine="0" w:left="0"/>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b w:val="on"/>
              </w:rPr>
              <w:t/>
            </w:r>
            <w:r>
              <w:rPr>
                <w:rFonts w:eastAsia="Times New Roman" w:cs="Times New Roman"/>
                <w:i/>
                <w:iCs/>
                <w:sz w:val="24"/>
                <w:szCs w:val="24"/>
              </w:rPr>
              <w:t>Ký, ghi rõ Ký, ghi rõ họ và tên, chức danh                 Ký, ghi rõ họ và tên, chức danh (nếu có),</w:t>
            </w:r>
          </w:p>
          <w:p w14:paraId="1852E985" w14:textId="60A30E3A" w:rsidR="00367D8B" w:rsidRDefault="00367D8B" w:rsidP="00367D8B">
            <w:pPr>
              <w:spacing w:after="0" w:line="240" w:lineRule="auto"/>
              <w:ind w:hanging="0" w:firstLine="0" w:left="0"/>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(nếu có), đóng dấu (nếu có)                                                 đóng dấu (nếu có)</w:t>
            </w:r>
          </w:p>
          <w:p w14:paraId="6275B878" w14:textId="5932D1EC" w:rsidR="00367D8B" w:rsidRDefault="00367D8B" w:rsidP="00367D8B">
            <w:pPr>
              <w:spacing w:after="0" w:line="240" w:lineRule="auto"/>
              <w:ind w:hanging="0" w:firstLine="0" w:left="0"/>
              <w:rPr>
                <w:rFonts w:eastAsia="Times New Roman" w:cs="Times New Roman"/>
                <w:b/>
                <w:bCs/>
                <w:sz w:val="24"/>
                <w:szCs w:val="24"/>
              </w:rPr>
            </w:pPr>
          </w:p>
          <w:p w14:paraId="0DAC2E05" w14:textId="77777777" w:rsidR="00367D8B" w:rsidRDefault="00367D8B" w:rsidP="00367D8B">
            <w:pPr>
              <w:spacing w:after="0" w:line="240" w:lineRule="auto"/>
              <w:ind w:hanging="0" w:firstLine="0" w:left="0"/>
              <w:rPr>
                <w:rFonts w:eastAsia="Times New Roman" w:cs="Times New Roman"/>
                <w:b/>
                <w:bCs/>
                <w:sz w:val="24"/>
                <w:szCs w:val="24"/>
              </w:rPr>
            </w:pPr>
          </w:p>
          <w:p w14:paraId="613F30A3" w14:textId="77777777" w:rsidR="00367D8B" w:rsidRDefault="00367D8B" w:rsidP="00367D8B">
            <w:pPr>
              <w:spacing w:after="0" w:line="240" w:lineRule="auto"/>
              <w:ind w:hanging="0" w:firstLine="0" w:left="0"/>
              <w:rPr>
                <w:rFonts w:eastAsia="Times New Roman" w:cs="Times New Roman"/>
                <w:b/>
                <w:bCs/>
                <w:sz w:val="24"/>
                <w:szCs w:val="24"/>
              </w:rPr>
            </w:pPr>
          </w:p>
          <w:p w14:paraId="089C25D2" w14:textId="188FE23C" w:rsidR="009C0D84" w:rsidRPr="00213351" w:rsidRDefault="00367D8B" w:rsidP="00367D8B">
            <w:pPr>
              <w:spacing w:after="0" w:line="240" w:lineRule="auto"/>
              <w:ind w:hanging="0" w:firstLine="0" w:left="0"/>
              <w:rPr>
                <w:rFonts w:eastAsia="Times New Roman" w:cs="Times New Roman"/>
                <w:b/>
                <w:bCs/>
                <w:sz w:val="24"/>
                <w:szCs w:val="24"/>
              </w:rPr>
            </w:pPr>
            <w:r>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0" w:firstLine="0" w:left="0"/>
              <w:jc w:val="center"/>
              <w:rPr>
                <w:rFonts w:eastAsia="Times New Roman" w:cs="Times New Roman"/>
                <w:b/>
                <w:bCs/>
                <w:sz w:val="24"/>
                <w:szCs w:val="24"/>
              </w:rPr>
            </w:pPr>
          </w:p>
          <w:p w14:paraId="6FD3DCD9" w14:textId="77777777" w:rsidR="00367D8B" w:rsidRDefault="00367D8B" w:rsidP="001E6A0B">
            <w:pPr>
              <w:spacing w:after="0" w:line="240" w:lineRule="auto"/>
              <w:ind w:hanging="0" w:firstLine="0" w:left="0"/>
              <w:jc w:val="center"/>
              <w:rPr>
                <w:rFonts w:eastAsia="Times New Roman" w:cs="Times New Roman"/>
                <w:b/>
                <w:iCs/>
                <w:sz w:val="24"/>
                <w:szCs w:val="24"/>
              </w:rPr>
            </w:pPr>
          </w:p>
          <w:p w14:paraId="159DC917" w14:textId="77777777" w:rsidR="00367D8B" w:rsidRDefault="00367D8B" w:rsidP="001E6A0B">
            <w:pPr>
              <w:spacing w:after="0" w:line="240" w:lineRule="auto"/>
              <w:ind w:hanging="0" w:firstLine="0" w:left="0"/>
              <w:jc w:val="center"/>
              <w:rPr>
                <w:rFonts w:eastAsia="Times New Roman" w:cs="Times New Roman"/>
                <w:b/>
                <w:iCs/>
                <w:sz w:val="24"/>
                <w:szCs w:val="24"/>
              </w:rPr>
            </w:pPr>
          </w:p>
          <w:p w14:paraId="0AF302CE" w14:textId="578FDA41" w:rsidR="00367D8B" w:rsidRDefault="00367D8B" w:rsidP="001E6A0B">
            <w:pPr>
              <w:spacing w:after="0" w:line="240" w:lineRule="auto"/>
              <w:ind w:hanging="0" w:firstLine="0" w:left="0"/>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val="on"/>
                <w:iCs/>
                <w:sz w:val="24"/>
                <w:szCs w:val="24"/>
              </w:rPr>
              <w:t/>
            </w:r>
            <w:r>
              <w:rPr>
                <w:rFonts w:eastAsia="Times New Roman" w:cs="Times New Roman"/>
                <w:b/>
                <w:iCs/>
                <w:sz w:val="24"/>
                <w:szCs w:val="24"/>
              </w:rPr>
              <w:t>QUẢN TÀI VIÊN/DOANH NGHIỆP QUẢN LÝ, THANH LÝ TÀI SẢN</w:t>
            </w:r>
          </w:p>
          <w:p w14:paraId="7F497477" w14:textId="43E5CB5A" w:rsidR="00367D8B" w:rsidRDefault="00367D8B" w:rsidP="001E6A0B">
            <w:pPr>
              <w:spacing w:after="0" w:line="240" w:lineRule="auto"/>
              <w:ind w:hanging="0" w:firstLine="0" w:left="0"/>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val="on"/>
                <w:iCs/>
                <w:sz w:val="24"/>
                <w:szCs w:val="24"/>
              </w:rPr>
              <w:t/>
            </w:r>
            <w:r>
              <w:rPr>
                <w:rFonts w:eastAsia="Times New Roman" w:cs="Times New Roman"/>
                <w:b/>
                <w:iCs/>
                <w:sz w:val="24"/>
                <w:szCs w:val="24"/>
              </w:rPr>
              <w:t>(HOẶC NGƯỜI ĐẠI DIỆN)</w:t>
            </w:r>
          </w:p>
          <w:p w14:paraId="2AA1C1B6" w14:textId="43C437A6" w:rsidR="0045506B" w:rsidRPr="00367D8B" w:rsidRDefault="00367D8B" w:rsidP="00367D8B">
            <w:pPr>
              <w:spacing w:after="0" w:line="240" w:lineRule="auto"/>
              <w:ind w:hanging="0" w:firstLine="0" w:left="0"/>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b w:val="on"/>
              </w:rPr>
              <w:t/>
            </w:r>
            <w:r>
              <w:rPr>
                <w:rFonts w:eastAsia="Times New Roman" w:cs="Times New Roman"/>
                <w:i/>
                <w:iCs/>
                <w:sz w:val="24"/>
                <w:szCs w:val="24"/>
              </w:rPr>
              <w:t>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0" w:firstLine="0" w:left="0"/>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0" w:left="0" w:hanging="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0" w:left="0" w:hanging="0"/>
        <w:jc w:val="both"/>
        <w:rPr>
          <w:rFonts w:eastAsia="Times New Roman" w:cs="Times New Roman"/>
          <w:color w:val="222222"/>
          <w:sz w:val="24"/>
          <w:szCs w:val="24"/>
        </w:rPr>
      </w:pPr>
    </w:p>
    <w:p w14:paraId="2DB82F14" w14:textId="77777777" w:rsidR="00C447BB" w:rsidRDefault="00C447BB" w:rsidP="0045506B">
      <w:pPr>
        <w:spacing w:after="0" w:line="240" w:lineRule="auto"/>
        <w:ind w:firstLine="0" w:left="0" w:hanging="0"/>
        <w:jc w:val="both"/>
        <w:rPr>
          <w:rFonts w:eastAsia="Times New Roman" w:cs="Times New Roman"/>
          <w:color w:val="222222"/>
          <w:sz w:val="24"/>
          <w:szCs w:val="24"/>
        </w:rPr>
      </w:pPr>
    </w:p>
    <w:p w14:paraId="459D06D4" w14:textId="77777777" w:rsidR="00B64366" w:rsidRDefault="00B64366" w:rsidP="0045506B">
      <w:pPr>
        <w:spacing w:after="0" w:line="240" w:lineRule="auto"/>
        <w:ind w:firstLine="0" w:left="0" w:hanging="0"/>
        <w:jc w:val="both"/>
        <w:rPr>
          <w:rFonts w:eastAsia="Times New Roman" w:cs="Times New Roman"/>
          <w:color w:val="222222"/>
          <w:sz w:val="24"/>
          <w:szCs w:val="24"/>
        </w:rPr>
      </w:pPr>
    </w:p>
    <w:p w14:paraId="2B046E6B" w14:textId="77777777" w:rsidR="00B64366" w:rsidRDefault="00B64366" w:rsidP="0045506B">
      <w:pPr>
        <w:spacing w:after="0" w:line="240" w:lineRule="auto"/>
        <w:ind w:firstLine="0" w:left="0" w:hanging="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0" w:left="0" w:hanging="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0" w:left="0" w:hanging="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0" w:left="0" w:hanging="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ind w:firstLine="0" w:left="0" w:hanging="0"/>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ind w:firstLine="0" w:left="0" w:hanging="0"/>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ind w:firstLine="0" w:left="0" w:hanging="0"/>
              <w:jc w:val="center"/>
              <w:rPr>
                <w:rFonts w:eastAsia="Times New Roman" w:cs="Times New Roman"/>
                <w:i/>
                <w:iCs/>
                <w:sz w:val="24"/>
                <w:szCs w:val="24"/>
              </w:rPr>
            </w:pPr>
          </w:p>
          <w:p w14:paraId="4CE00E33" w14:textId="3BB90A29"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b w:val="on"/>
              </w:rP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ind w:firstLine="0" w:left="0" w:hanging="0"/>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