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0357712646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VŨ THỊ LINH</w:t>
      </w:r>
      <w:r w:rsidR="00007616">
        <w:rPr>
          <w:rFonts w:ascii="Times New Roman" w:hAnsi="Times New Roman"/>
          <w:sz w:val="28"/>
        </w:rPr>
        <w:t xml:space="preserve">       </w:t>
      </w:r>
      <w:r w:rsidR="000A3E97">
        <w:rPr>
          <w:rFonts w:ascii="Times New Roman" w:hAnsi="Times New Roman"/>
          <w:sz w:val="28"/>
        </w:rPr>
        <w:t xml:space="preserve">    </w:t>
      </w:r>
      <w:r w:rsidR="00AC1FFD">
        <w:rPr>
          <w:rFonts w:ascii="Times New Roman" w:hAnsi="Times New Roman"/>
          <w:sz w:val="28"/>
        </w:rPr>
        <w:tab/>
      </w:r>
      <w:r w:rsidR="00AC1FFD">
        <w:rPr>
          <w:rFonts w:ascii="Times New Roman" w:hAnsi="Times New Roman"/>
          <w:sz w:val="28"/>
        </w:rPr>
        <w:tab/>
        <w:t xml:space="preserve">   </w:t>
      </w:r>
      <w:bookmarkStart w:id="0" w:name="_GoBack"/>
      <w:bookmarkEnd w:id="0"/>
      <w:r w:rsidR="00C00393">
        <w:rPr>
          <w:rFonts w:ascii="Times New Roman" w:hAnsi="Times New Roman"/>
          <w:sz w:val="28"/>
        </w:rPr>
        <w:t>Sinh ngày</w:t>
      </w:r>
      <w:r w:rsidR="00321E12">
        <w:rPr>
          <w:rFonts w:ascii="Times New Roman" w:hAnsi="Times New Roman"/>
          <w:sz w:val="28"/>
        </w:rPr>
        <w:t>: 06/09/1976</w:t>
      </w:r>
    </w:p>
    <w:p w:rsidR="005A6481" w:rsidRDefault="005A6481" w:rsidP="00472083">
      <w:pPr>
        <w:rPr>
          <w:rFonts w:ascii="Times New Roman" w:hAnsi="Times New Roman"/>
          <w:sz w:val="28"/>
        </w:rPr>
      </w:pPr>
      <w:r>
        <w:rPr>
          <w:rFonts w:ascii="Times New Roman" w:hAnsi="Times New Roman"/>
          <w:sz w:val="28"/>
        </w:rPr>
        <w:t>Địa chỉ thường trú: TDP Ninh Chấp,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0357712646.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030176013020</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11/08/2021;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NGÔ VĂN TẠC</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10/01/1971</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030071007515; Cấp ngày 11/08/2021;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Ninh Chấp,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gas, bếp gas.</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2.170.000.000 đồng (Bằng chữ: Hai tỷ một trăm bảy mươi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lastRenderedPageBreak/>
        <w:t>* Xác định thời gian bình quân cho một chu kỳ sản xuất:</w:t>
      </w:r>
    </w:p>
    <w:tbl>
      <w:tblPr>
        <w:tblW w:w="0" w:type="auto"/>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Nhập đầu vào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Thanh Toán cho nhà cung cấp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hồi vốn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(công nợ với khách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0" w:type="auto"/>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3,879,840,000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Bếp ga</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891,840,000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Electrolux ETG7256GKR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Electrolux ETG7266GKR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358,400,000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Shunhouse SHB3326MT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1,490,000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120,690,000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âm Electrolux EHG723BA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222,750,000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Bình ga</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2,979,000,000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Bình gas Petrolimex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Bình ga mini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C Linh kiện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Dây ga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(4ng x8 triệu/tháng)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61,410,000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Nộp thuế và 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5,117,500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61,410,000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162,750,000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13,562,500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162,750,000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4,680,000,000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4,517,250,000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1,806,900,000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40.0%</w:t>
      </w:r>
    </w:p>
    <w:p w:rsidR="00A07151" w:rsidRDefault="00A07151" w:rsidP="00F14D8E">
      <w:pPr>
        <w:ind w:left="360"/>
        <w:rPr>
          <w:rFonts w:ascii="Times New Roman" w:hAnsi="Times New Roman"/>
          <w:sz w:val="28"/>
        </w:rPr>
      </w:pPr>
      <w:r>
        <w:rPr>
          <w:rFonts w:ascii="Times New Roman" w:hAnsi="Times New Roman"/>
          <w:sz w:val="28"/>
        </w:rPr>
        <w:t xml:space="preserve">- Vốn khác:              540,350,000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12.0%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2.170.000.000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48.0%</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0" w:type="auto"/>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Electrolux ETG7256GKR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2,090,000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Electrolux ETG7266GKR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2,464,000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394,240,000</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603,240,000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603,240,000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4,680,000,000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-4,076,760,000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-4,076,760,000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6,246,760,000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lastRenderedPageBreak/>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I 875799</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1453 QSDĐ/TH-CL</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14/07/1999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và ông Ngô Văn Tạc</w:t>
      </w:r>
    </w:p>
    <w:p w:rsidR="00FC20A0" w:rsidRPr="00CE0202" w:rsidRDefault="00FC20A0" w:rsidP="00C63605">
      <w:pPr>
        <w:rPr>
          <w:rFonts w:ascii="Times New Roman" w:hAnsi="Times New Roman"/>
          <w:sz w:val="28"/>
        </w:rPr>
      </w:pP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VŨ THỊ LINH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28 tháng 05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CFCD7"/>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1911</TotalTime>
  <Pages>3</Pages>
  <Words>412</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2026-08-07T01:54:00Z</dcterms:modified>
  <cp:revision>125</cp:revision>
</cp:coreProperties>
</file>