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0357712646</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VŨ THỊ LINH</w:t>
      </w:r>
      <w:r w:rsidR="00007616">
        <w:rPr>
          <w:rFonts w:ascii="Times New Roman" w:hAnsi="Times New Roman"/>
          <w:sz w:val="28"/>
        </w:rPr>
        <w:t xml:space="preserve">       </w:t>
      </w:r>
      <w:r w:rsidR="000A3E97">
        <w:rPr>
          <w:rFonts w:ascii="Times New Roman" w:hAnsi="Times New Roman"/>
          <w:sz w:val="28"/>
        </w:rPr>
        <w:t xml:space="preserve">    </w:t>
      </w:r>
      <w:r w:rsidR="00AC1FFD">
        <w:rPr>
          <w:rFonts w:ascii="Times New Roman" w:hAnsi="Times New Roman"/>
          <w:sz w:val="28"/>
        </w:rPr>
        <w:tab/>
      </w:r>
      <w:r w:rsidR="00AC1FFD">
        <w:rPr>
          <w:rFonts w:ascii="Times New Roman" w:hAnsi="Times New Roman"/>
          <w:sz w:val="28"/>
        </w:rPr>
        <w:tab/>
        <w:t xml:space="preserve">   </w:t>
      </w:r>
      <w:bookmarkStart w:id="0" w:name="_GoBack"/>
      <w:bookmarkEnd w:id="0"/>
      <w:r w:rsidR="00C00393">
        <w:rPr>
          <w:rFonts w:ascii="Times New Roman" w:hAnsi="Times New Roman"/>
          <w:sz w:val="28"/>
        </w:rPr>
        <w:t>Sinh ngày</w:t>
      </w:r>
      <w:r w:rsidR="00321E12">
        <w:rPr>
          <w:rFonts w:ascii="Times New Roman" w:hAnsi="Times New Roman"/>
          <w:sz w:val="28"/>
        </w:rPr>
        <w:t>: 06/09/1976</w:t>
      </w:r>
    </w:p>
    <w:p w:rsidR="005A6481" w:rsidRDefault="005A6481" w:rsidP="00472083">
      <w:pPr>
        <w:rPr>
          <w:rFonts w:ascii="Times New Roman" w:hAnsi="Times New Roman"/>
          <w:sz w:val="28"/>
        </w:rPr>
      </w:pPr>
      <w:r>
        <w:rPr>
          <w:rFonts w:ascii="Times New Roman" w:hAnsi="Times New Roman"/>
          <w:sz w:val="28"/>
        </w:rPr>
        <w:t>Địa chỉ thường trú: TDP Ninh Chấp, phường Chu Văn An, thành phố Hải Phòng.</w:t>
      </w:r>
    </w:p>
    <w:p w:rsidR="005A6481" w:rsidRDefault="005A6481" w:rsidP="00472083">
      <w:pPr>
        <w:rPr>
          <w:rFonts w:ascii="Times New Roman" w:hAnsi="Times New Roman"/>
          <w:sz w:val="28"/>
        </w:rPr>
      </w:pPr>
      <w:r>
        <w:rPr>
          <w:rFonts w:ascii="Times New Roman" w:hAnsi="Times New Roman"/>
          <w:sz w:val="28"/>
        </w:rPr>
        <w:t>Điện thoại liên hệ: 0357712646.</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030176013020</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11/08/2021;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NGÔ VĂN TẠC</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10/01/1971</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030071007515; Cấp ngày 11/08/2021;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Ninh Chấp, phường Chu Văn An,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Kinh doanh gas, bếp gas.</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2.170.000.000 đồng (Bằng chữ: Hai tỷ một trăm bảy mươi triệu đồng chẵn).</w:t>
      </w:r>
    </w:p>
    <w:p w:rsidR="00ED2D34" w:rsidRDefault="00ED2D34" w:rsidP="00831329">
      <w:pPr>
        <w:ind w:left="360"/>
        <w:rPr>
          <w:rFonts w:ascii="Times New Roman" w:hAnsi="Times New Roman"/>
          <w:sz w:val="28"/>
        </w:rPr>
      </w:pPr>
      <w:r>
        <w:rPr>
          <w:rFonts w:ascii="Times New Roman" w:hAnsi="Times New Roman"/>
          <w:sz w:val="28"/>
        </w:rPr>
        <w:t>+ Chính sách bán hàng: Bán buôn và bán lẻ cho các hộ kinh doanh, các đại lý trên địa bàn tỉnh và các vùng lân cận.</w:t>
      </w:r>
    </w:p>
    <w:p w:rsidR="004D654F" w:rsidRDefault="004D654F" w:rsidP="00831329">
      <w:pPr>
        <w:ind w:left="360"/>
        <w:rPr>
          <w:rFonts w:ascii="Times New Roman" w:hAnsi="Times New Roman"/>
          <w:sz w:val="28"/>
        </w:rPr>
      </w:pPr>
      <w:r>
        <w:rPr>
          <w:rFonts w:ascii="Times New Roman" w:hAnsi="Times New Roman"/>
          <w:sz w:val="28"/>
        </w:rPr>
        <w:t>+ Chính sách thu tiền hàng: Cho phép bên mua trả chậm tối đa không quá 90 ngày.</w:t>
      </w:r>
    </w:p>
    <w:p w:rsidR="004D654F" w:rsidRPr="004D654F" w:rsidRDefault="004D654F" w:rsidP="00831329">
      <w:pPr>
        <w:ind w:left="360"/>
        <w:rPr>
          <w:rFonts w:ascii="Times New Roman" w:hAnsi="Times New Roman"/>
          <w:b/>
          <w:sz w:val="28"/>
        </w:rPr>
      </w:pPr>
      <w:r w:rsidRPr="004D654F">
        <w:rPr>
          <w:rFonts w:ascii="Times New Roman" w:hAnsi="Times New Roman"/>
          <w:b/>
          <w:sz w:val="28"/>
        </w:rPr>
        <w:lastRenderedPageBreak/>
        <w:t>* Xác định thời gian bình quân cho một chu kỳ sản xuất:</w:t>
      </w:r>
    </w:p>
    <w:tbl>
      <w:tblPr>
        <w:tblW w:w="0" w:type="auto"/>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Ghi chú</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Nhập đầu vào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Thanh Toán cho nhà cung cấp</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Tồn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Giai đoạn lưu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hồi vốn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(công nợ với khách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8F73F7" w:rsidRDefault="008F73F7" w:rsidP="00383FEB">
      <w:pPr>
        <w:rPr>
          <w:rFonts w:ascii="Times New Roman" w:hAnsi="Times New Roman"/>
          <w:sz w:val="28"/>
        </w:rPr>
      </w:pPr>
      <w:r w:rsidRPr="008F73F7">
        <w:rPr>
          <w:rFonts w:ascii="Times New Roman" w:hAnsi="Times New Roman"/>
          <w:b/>
          <w:sz w:val="28"/>
        </w:rPr>
        <w:t>2. Thời gian duy trì hàn mức:</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0" w:type="auto"/>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3,879,840,000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A Bếp ga</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891,840,000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đôi Electrolux ETG7256GKR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đôi Electrolux ETG7266GKR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358,400,000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đôi Shunhouse SHB3326MT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1,490,000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120,690,000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âm Electrolux EHG723BA</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222,750,000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B Bình ga</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2,979,000,000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Bình gas Petrolimex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840,000,000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2,100,000,000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Bình ga mini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39,000,000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C Linh kiện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Dây ga</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384,000,000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(4ng x8 triệu/tháng)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61,410,000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Nộp thuế và 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5,117,500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61,410,000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162,750,000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13,562,500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162,750,000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4,680,000,000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4,517,250,000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1,806,900,000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40.0%</w:t>
      </w:r>
    </w:p>
    <w:p w:rsidR="00A07151" w:rsidRDefault="00A07151" w:rsidP="00F14D8E">
      <w:pPr>
        <w:ind w:left="360"/>
        <w:rPr>
          <w:rFonts w:ascii="Times New Roman" w:hAnsi="Times New Roman"/>
          <w:sz w:val="28"/>
        </w:rPr>
      </w:pPr>
      <w:r>
        <w:rPr>
          <w:rFonts w:ascii="Times New Roman" w:hAnsi="Times New Roman"/>
          <w:sz w:val="28"/>
        </w:rPr>
        <w:t xml:space="preserve">- Vốn khác:              540,350,000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12.0%</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2.170.000.000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48.0%</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0" w:type="auto"/>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Electrolux ETG7256GKR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2,090,000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Electrolux ETG7266GKR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2,464,000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394,240,000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Shunhouse SHB3326MT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1,639,000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132,759,000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Shunhouse</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1,639,000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132,759,000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âm Electrolux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245,025,000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 ga Petrolimex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345,000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966,000,000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 ga công nghiệp</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3,381,000,000</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5,460,783,000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5,460,783,000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4,680,000,000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780,783,000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780,783,000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1,389,217,000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lastRenderedPageBreak/>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I 875799</w:t>
      </w:r>
    </w:p>
    <w:p w:rsidR="00CE0202" w:rsidRDefault="00253382" w:rsidP="00C63605">
      <w:pPr>
        <w:rPr>
          <w:rFonts w:ascii="Times New Roman" w:hAnsi="Times New Roman"/>
          <w:sz w:val="28"/>
        </w:rPr>
      </w:pPr>
      <w:r>
        <w:rPr>
          <w:rFonts w:ascii="Times New Roman" w:hAnsi="Times New Roman"/>
          <w:sz w:val="28"/>
        </w:rPr>
        <w:tab/>
        <w:t>Vào sổ cấp Giấy chứng nhận Quyền sử dụng đất số: 1453 QSDĐ/TH-CL</w:t>
      </w:r>
    </w:p>
    <w:p w:rsidR="00253382" w:rsidRDefault="00253382" w:rsidP="00C63605">
      <w:pPr>
        <w:rPr>
          <w:rFonts w:ascii="Times New Roman" w:hAnsi="Times New Roman"/>
          <w:sz w:val="28"/>
        </w:rPr>
      </w:pPr>
      <w:r>
        <w:rPr>
          <w:rFonts w:ascii="Times New Roman" w:hAnsi="Times New Roman"/>
          <w:sz w:val="28"/>
        </w:rPr>
        <w:tab/>
        <w:t>Do UBND huyện Chí Linh, tỉnh Hải Dương cấp ngày 14/07/1999</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và ông Ngô Văn Tạc</w:t>
      </w:r>
    </w:p>
    <w:p w:rsidR="00FC20A0" w:rsidRPr="00CE0202" w:rsidRDefault="00FC20A0" w:rsidP="00C63605">
      <w:pPr>
        <w:rPr>
          <w:rFonts w:ascii="Times New Roman" w:hAnsi="Times New Roman"/>
          <w:sz w:val="28"/>
        </w:rPr>
      </w:pP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VŨ THỊ LINH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28 tháng 05 năm</w:t>
      </w:r>
      <w:r w:rsidR="002673FB">
        <w:rPr>
          <w:rFonts w:ascii="Times New Roman" w:hAnsi="Times New Roman"/>
          <w:i/>
          <w:sz w:val="28"/>
        </w:rPr>
        <w:t xml:space="preserve"> 2025</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CFCD7"/>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1911</TotalTime>
  <Pages>3</Pages>
  <Words>412</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2026-08-07T01:54:00Z</dcterms:modified>
  <cp:revision>125</cp:revision>
</cp:coreProperties>
</file>