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bookmarkStart w:id="0" w:name="_GoBack"/>
      <w:bookmarkEnd w:id="0"/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C9704D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22 tháng 07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PHÒNG GIAO DỊCH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NGUYỄN THỊ THU TRANG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>
        <w:rPr>
          <w:rFonts w:ascii="Times New Roman" w:hAnsi="Times New Roman"/>
          <w:sz w:val="28"/>
        </w:rPr>
        <w:t>Sinh năm: 1989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CC/CCCD Số: 024189015654;  Ngày cấp: 14/06/2022;  Nơi cấp: Cục cảnh sát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Đại, phường Lê Đại Hành, thành phố Hải Phòng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hiện tại: TDP Đại, phường Lê Đại Hành,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2.850.000.000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2.549.750.000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CI 856237  vào sổ cấp số:  CH 02651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10/07/2017  Nơi cấp: UBND thị xã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Bà: Nguyễn Thị Thu Trang và  Ông: Nguyễn Văn Hiệu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phường An Lạc, thành phố Chí Linh, tỉnh Hải Dương (nay là phường Lê Đại Hành,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281              - Tờ bản đồ: 13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348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Ba trăm bốn mươi tám)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348 m²; + Sử dụng chung: Không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nông thôn: ( Nay là Đất ở tại đô thị ) 150 m²; + Đất LNK: 198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đất. Nhận tặng cho QSDĐ của ông Nguyễn Văn Hảo và bà Dương Thị Thành.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Ghi chú: Không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2.000.000.000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2.000.000.000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9314F3"/>
    <w:rsid w:val="0099406C"/>
    <w:rsid w:val="00B059BD"/>
    <w:rsid w:val="00BA0325"/>
    <w:rsid w:val="00C268C2"/>
    <w:rsid w:val="00C6722D"/>
    <w:rsid w:val="00C70FCC"/>
    <w:rsid w:val="00C9704D"/>
    <w:rsid w:val="00D75291"/>
    <w:rsid w:val="00D84B25"/>
    <w:rsid w:val="00DB7747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2026-07-27T02:47:00Z</dcterms:modified>
  <cp:revision>19</cp:revision>
</cp:coreProperties>
</file>