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09 tháng 01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09 tháng 01 năm 2026 tại trụ sở Quỹ tín dụng Thái Học Ban tín dụng tổ chức họp để xét duyệt cấp tín dụng cho khách hàng DƯƠNG VĂN HOÀN và HOÀNG THỊ HƯNG.</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Lạc Sơn, phường Chu Văn An,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DƯƠNG VĂN HOÀN và HOÀNG THỊ HƯNG</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Lạc Sơn, phường Chu Văn An,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500.000.000 đồng. (Bằng chữ: Năm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Chăn nuôi gà nội.</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bookmarkStart w:id="0" w:name="_GoBack"/>
      <w:bookmarkEnd w:id="0"/>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7,5%/năm.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