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052" w:rsidRPr="00DF0AC3" w:rsidRDefault="00BB0527" w:rsidP="00BB0527">
      <w:pPr>
        <w:jc w:val="center"/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PHỤ LỤC HỢP ĐỒNG</w:t>
      </w:r>
    </w:p>
    <w:p w:rsidR="00BB0527" w:rsidRPr="00DF0AC3" w:rsidRDefault="00BB0527" w:rsidP="00BB0527">
      <w:pPr>
        <w:jc w:val="center"/>
        <w:rPr>
          <w:rFonts w:ascii="Times New Roman" w:hAnsi="Times New Roman"/>
          <w:sz w:val="26"/>
        </w:rPr>
      </w:pPr>
      <w:r w:rsidRPr="00DF0AC3">
        <w:rPr>
          <w:rFonts w:ascii="Times New Roman" w:hAnsi="Times New Roman"/>
          <w:sz w:val="26"/>
        </w:rPr>
        <w:t>Số: 01/25/232/HĐTD</w:t>
      </w:r>
    </w:p>
    <w:p w:rsidR="00BB0527" w:rsidRPr="00DF0AC3" w:rsidRDefault="00BB0527" w:rsidP="00BB0527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1/ Phần thông tin khách hàng: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Họ và tên người vay vốn: DƯƠNG VĂN HOÀN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thẻ thành viên: TV.01.002370; Điện thoại liên hệ: 0388874414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Địa chỉ: TDP Lạc Sơn, phường Chu Văn An, thành phố Hải Phòng.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Số tiền duyệt cho vay: 500.000.000  đồng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Phương thức cho vay: Từng lần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>Mục đích sử dụng vốn vay: Chăn nuôi gà nội</w:t>
      </w:r>
    </w:p>
    <w:p w:rsidR="00BB0527" w:rsidRPr="00DF0AC3" w:rsidRDefault="00BB0527" w:rsidP="00BB0527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sz w:val="26"/>
        </w:rPr>
        <w:t xml:space="preserve">Thời hạn vay: 1 năm (từ ngày 09/01/2026 đến ngày 09/01/2027)</w:t>
      </w:r>
      <w:r w:rsidR="005A608D" w:rsidRPr="00DF0AC3">
        <w:rPr>
          <w:rFonts w:ascii="Times New Roman" w:hAnsi="Times New Roman"/>
          <w:sz w:val="24"/>
        </w:rPr>
        <w:t/>
      </w:r>
      <w:r w:rsidRPr="00DF0AC3">
        <w:rPr>
          <w:rFonts w:ascii="Times New Roman" w:hAnsi="Times New Roman"/>
          <w:sz w:val="24"/>
        </w:rPr>
        <w:t xml:space="preserve"/>
      </w:r>
    </w:p>
    <w:p w:rsidR="00DF0AC3" w:rsidRPr="00DF0AC3" w:rsidRDefault="00DF0AC3" w:rsidP="00DF0AC3">
      <w:pPr>
        <w:rPr>
          <w:rFonts w:ascii="Times New Roman" w:hAnsi="Times New Roman"/>
          <w:b/>
          <w:sz w:val="26"/>
        </w:rPr>
      </w:pPr>
      <w:r w:rsidRPr="00DF0AC3">
        <w:rPr>
          <w:rFonts w:ascii="Times New Roman" w:hAnsi="Times New Roman"/>
          <w:b/>
          <w:sz w:val="26"/>
        </w:rPr>
        <w:t>2/ Phần theo dõi nhận tiền vay và trả nợ: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46"/>
        <w:gridCol w:w="1020"/>
        <w:gridCol w:w="856"/>
        <w:gridCol w:w="937"/>
        <w:gridCol w:w="699"/>
        <w:gridCol w:w="737"/>
        <w:gridCol w:w="921"/>
        <w:gridCol w:w="1469"/>
      </w:tblGrid>
      <w:tr w:rsidR="00326C89" w:rsidRPr="00DF0AC3" w:rsidTr="007961C5">
        <w:tc>
          <w:tcPr>
            <w:tcW w:w="1414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Ngày tháng năm</w:t>
            </w:r>
          </w:p>
        </w:tc>
        <w:tc>
          <w:tcPr>
            <w:tcW w:w="1090" w:type="dxa"/>
            <w:vMerge w:val="restart"/>
          </w:tcPr>
          <w:p w:rsidR="00DF0AC3" w:rsidRPr="00DF0AC3" w:rsidRDefault="00DF0AC3" w:rsidP="00DF0AC3">
            <w:pPr>
              <w:jc w:val="center"/>
              <w:rPr>
                <w:rFonts w:ascii="Times New Roman" w:hAnsi="Times New Roman"/>
                <w:sz w:val="26"/>
              </w:rPr>
            </w:pPr>
            <w:r w:rsidRPr="00DF0AC3">
              <w:rPr>
                <w:rFonts w:ascii="Times New Roman" w:hAnsi="Times New Roman"/>
                <w:sz w:val="26"/>
              </w:rPr>
              <w:t>Lãi suất %/năm</w:t>
            </w:r>
          </w:p>
        </w:tc>
        <w:tc>
          <w:tcPr>
            <w:tcW w:w="1431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vay</w:t>
            </w:r>
          </w:p>
        </w:tc>
        <w:tc>
          <w:tcPr>
            <w:tcW w:w="1190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nhận tiền</w:t>
            </w:r>
          </w:p>
        </w:tc>
        <w:tc>
          <w:tcPr>
            <w:tcW w:w="1949" w:type="dxa"/>
            <w:gridSpan w:val="2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Số tiền trả nợ</w:t>
            </w:r>
          </w:p>
        </w:tc>
        <w:tc>
          <w:tcPr>
            <w:tcW w:w="1138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Chữ ký người thu nợ</w:t>
            </w:r>
          </w:p>
        </w:tc>
        <w:tc>
          <w:tcPr>
            <w:tcW w:w="1773" w:type="dxa"/>
            <w:vMerge w:val="restart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Dư nợ trong hạn</w:t>
            </w:r>
          </w:p>
        </w:tc>
      </w:tr>
      <w:tr w:rsidR="003C1FEE" w:rsidRPr="00DF0AC3" w:rsidTr="007961C5">
        <w:trPr>
          <w:trHeight w:val="431"/>
        </w:trPr>
        <w:tc>
          <w:tcPr>
            <w:tcW w:w="1414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Gốc</w:t>
            </w:r>
          </w:p>
        </w:tc>
        <w:tc>
          <w:tcPr>
            <w:tcW w:w="1138" w:type="dxa"/>
          </w:tcPr>
          <w:p w:rsidR="00DF0AC3" w:rsidRPr="007961C5" w:rsidRDefault="007961C5" w:rsidP="007961C5">
            <w:pPr>
              <w:jc w:val="center"/>
              <w:rPr>
                <w:rFonts w:ascii="Times New Roman" w:hAnsi="Times New Roman"/>
                <w:sz w:val="26"/>
              </w:rPr>
            </w:pPr>
            <w:r w:rsidRPr="007961C5">
              <w:rPr>
                <w:rFonts w:ascii="Times New Roman" w:hAnsi="Times New Roman"/>
                <w:sz w:val="26"/>
              </w:rPr>
              <w:t>Lãi</w:t>
            </w:r>
          </w:p>
        </w:tc>
        <w:tc>
          <w:tcPr>
            <w:tcW w:w="1138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  <w:vMerge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326C89" w:rsidRDefault="00326C89" w:rsidP="003F02D0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09/01/2026</w:t>
            </w:r>
          </w:p>
        </w:tc>
        <w:tc>
          <w:tcPr>
            <w:tcW w:w="1090" w:type="dxa"/>
          </w:tcPr>
          <w:p w:rsidR="00DF0AC3" w:rsidRPr="005B7B4E" w:rsidRDefault="005B7B4E" w:rsidP="003F02D0">
            <w:pPr>
              <w:jc w:val="center"/>
              <w:rPr>
                <w:rFonts w:ascii="Times New Roman" w:hAnsi="Times New Roman"/>
                <w:sz w:val="26"/>
              </w:rPr>
            </w:pPr>
            <w:r w:rsidRPr="005B7B4E">
              <w:rPr>
                <w:rFonts w:ascii="Times New Roman" w:hAnsi="Times New Roman"/>
                <w:sz w:val="26"/>
              </w:rPr>
              <w:t>7,5</w:t>
            </w: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3C1FEE" w:rsidRDefault="003C1FEE" w:rsidP="003C1FEE">
            <w:pPr>
              <w:jc w:val="center"/>
              <w:rPr>
                <w:rFonts w:ascii="Times New Roman" w:hAnsi="Times New Roman"/>
                <w:sz w:val="26"/>
              </w:rPr>
            </w:pPr>
            <w:bookmarkStart w:id="0" w:name="_GoBack"/>
            <w:r w:rsidRPr="003C1FEE">
              <w:rPr>
                <w:rFonts w:ascii="Times New Roman" w:hAnsi="Times New Roman"/>
                <w:sz w:val="26"/>
              </w:rPr>
              <w:t>500.000.000</w:t>
            </w:r>
            <w:bookmarkEnd w:id="0"/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  <w:tr w:rsidR="003C1FEE" w:rsidRPr="00DF0AC3" w:rsidTr="007961C5">
        <w:tc>
          <w:tcPr>
            <w:tcW w:w="1414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0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3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90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811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138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773" w:type="dxa"/>
          </w:tcPr>
          <w:p w:rsidR="00DF0AC3" w:rsidRPr="00DF0AC3" w:rsidRDefault="00DF0AC3" w:rsidP="00DF0AC3">
            <w:pPr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DF0AC3" w:rsidRPr="00DF0AC3" w:rsidRDefault="007961C5" w:rsidP="007961C5">
      <w:pPr>
        <w:ind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Kế Toán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>Giám Đốc</w:t>
      </w:r>
    </w:p>
    <w:sectPr w:rsidR="00DF0AC3" w:rsidRPr="00DF0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C14EA6"/>
    <w:multiLevelType w:val="hybridMultilevel"/>
    <w:tmpl w:val="FCC82A48"/>
    <w:lvl w:ilvl="0" w:tplc="B7DE55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27"/>
    <w:rsid w:val="00326C89"/>
    <w:rsid w:val="003C1FEE"/>
    <w:rsid w:val="003F02D0"/>
    <w:rsid w:val="005A608D"/>
    <w:rsid w:val="005B7B4E"/>
    <w:rsid w:val="00601052"/>
    <w:rsid w:val="007961C5"/>
    <w:rsid w:val="00BB0527"/>
    <w:rsid w:val="00DF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5561"/>
  <w15:chartTrackingRefBased/>
  <w15:docId w15:val="{59022B64-7684-4167-A9F0-9F0EBC3FF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527"/>
    <w:pPr>
      <w:ind w:left="720"/>
      <w:contextualSpacing/>
    </w:pPr>
  </w:style>
  <w:style w:type="table" w:styleId="TableGrid">
    <w:name w:val="Table Grid"/>
    <w:basedOn w:val="TableNormal"/>
    <w:uiPriority w:val="59"/>
    <w:rsid w:val="00DF0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2026-01-30T03:29:00Z</dcterms:created>
  <dc:creator>Admin</dc:creator>
  <cp:lastModifiedBy>Admin</cp:lastModifiedBy>
  <dcterms:modified xsi:type="dcterms:W3CDTF">2026-01-30T06:49:00Z</dcterms:modified>
  <cp:revision>6</cp:revision>
</cp:coreProperties>
</file>