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sidRPr="004E6B7A">
        <w:rPr>
          <w:rFonts w:ascii="Times New Roman" w:hAnsi="Times New Roman"/>
          <w:b/>
          <w:sz w:val="26"/>
        </w:rPr>
        <w:t>NGUYỄN ANH THẾ</w:t>
      </w:r>
      <w:r w:rsidR="0032051E">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Pr="001F18EB">
        <w:rPr>
          <w:rFonts w:ascii="Times New Roman" w:hAnsi="Times New Roman"/>
          <w:sz w:val="26"/>
        </w:rPr>
        <w:t xml:space="preserve">Bà: </w:t>
      </w:r>
      <w:bookmarkStart w:id="0" w:name="_GoBack"/>
      <w:r w:rsidRPr="004E6B7A">
        <w:rPr>
          <w:rFonts w:ascii="Times New Roman" w:hAnsi="Times New Roman"/>
          <w:b/>
          <w:sz w:val="26"/>
        </w:rPr>
        <w:t xml:space="preserve">CAO THỊ THI </w:t>
      </w:r>
      <w:bookmarkEnd w:id="0"/>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D74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507</TotalTime>
  <Pages>5</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2026-08-12T10:24:00Z</dcterms:modified>
  <cp:revision>102</cp:revision>
</cp:coreProperties>
</file>