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114/2026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13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13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ANH THẾ</w:t>
      </w:r>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 xml:space="preserve">CAO THỊ THI </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Lạc Đạo,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ANH THẾ</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 xml:space="preserve">CAO THỊ THI </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Lạc Đạo,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1.600.000.000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sáu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w:t>
      </w:r>
      <w:bookmarkStart w:id="0" w:name="_GoBack"/>
      <w:bookmarkEnd w:id="0"/>
      <w:r>
        <w:rPr>
          <w:rFonts w:ascii="Times New Roman" w:hAnsi="Times New Roman"/>
          <w:sz w:val="26"/>
        </w:rPr>
        <w:t>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E177B"/>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2026-08-12T08:07:00Z</dcterms:modified>
  <cp:revision>48</cp:revision>
</cp:coreProperties>
</file>