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87/2026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11 năm 2024</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12 tháng 11 năm 2024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PHÙNG VĂN HÙNG</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NGUYÊN THỊ NGỌT</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PHÙNG VĂN HÙNG</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NGUYÊN THỊ NGỌT</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1.300.000.000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ba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