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11/25/18</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13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13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NGUYỄN ANH THẾ</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03/02/1960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Lạc Đạo,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038060004878</w:t>
            </w:r>
            <w:r w:rsidR="00A21ED9" w:rsidRPr="00240A99">
              <w:rPr>
                <w:sz w:val="24"/>
                <w:szCs w:val="24"/>
              </w:rPr>
              <w:t>; Ngày cấp:</w:t>
            </w:r>
            <w:r w:rsidR="005C0A0D">
              <w:rPr>
                <w:rFonts w:cs="Times New Roman"/>
                <w:sz w:val="24"/>
                <w:szCs w:val="24"/>
              </w:rPr>
              <w:t xml:space="preserve"> 02/07/2025</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Bộ công an</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 xml:space="preserve">CAO THỊ THI </w:t>
            </w:r>
            <w:r w:rsidR="00963000">
              <w:rPr>
                <w:rFonts w:cs="Times New Roman"/>
                <w:b/>
                <w:sz w:val="24"/>
                <w:szCs w:val="24"/>
              </w:rPr>
              <w:t xml:space="preserve"> </w:t>
            </w:r>
            <w:r w:rsidR="00963000">
              <w:rPr>
                <w:rFonts w:cs="Times New Roman"/>
                <w:sz w:val="24"/>
                <w:szCs w:val="24"/>
              </w:rPr>
              <w:t xml:space="preserve">Sinh ngày: 17/03/1962 </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Lạc Đạo,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030162006630 ; Ngày cấp: 11/08/2021;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293</w:t>
            </w:r>
            <w:r w:rsidRPr="00240A99">
              <w:rPr>
                <w:sz w:val="24"/>
              </w:rPr>
              <w:t xml:space="preserve">; tờ bản đồ: </w:t>
            </w:r>
            <w:r w:rsidR="00240A99" w:rsidRPr="00240A99">
              <w:rPr>
                <w:rFonts w:cs="Times New Roman"/>
                <w:sz w:val="24"/>
                <w:szCs w:val="24"/>
              </w:rPr>
              <w:t>06</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104</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linh bốn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104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104m²;  + Đất ao: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Đ 944262</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1459 QSDĐ</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26/05/2021.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Anh Thế</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