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THỊ VỐN</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9648" w:type="dxa"/>
        <w:tblInd w:w="-439" w:type="dxa"/>
        <w:tblLook w:val="04A0" w:firstRow="1" w:lastRow="0" w:firstColumn="1" w:lastColumn="0" w:noHBand="0" w:noVBand="1"/>
      </w:tblPr>
      <w:tblGrid>
        <w:gridCol w:w="1056"/>
        <w:gridCol w:w="3084"/>
        <w:gridCol w:w="2430"/>
        <w:gridCol w:w="1094"/>
        <w:gridCol w:w="1984"/>
      </w:tblGrid>
      <w:tr w:rsidR="007240F7" w:rsidTr="006F3E2E">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094"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8B7900">
        <w:rPr>
          <w:rFonts w:ascii="Times New Roman" w:hAnsi="Times New Roman"/>
          <w:sz w:val="28"/>
        </w:rPr>
        <w:t xml:space="preserve">             Lê Đại Hành, Ngày 20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6F3E2E">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6F3E2E">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2026-07-20T01:32:00Z</dcterms:modified>
  <cp:revision>6</cp:revision>
</cp:coreProperties>
</file>