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w:t>
            </w:r>
          </w:p>
          <w:p w14:paraId="04806923" w14:textId="52FE393B" w:rsidR="00A25CB2" w:rsidRDefault="00FE7CDA" w:rsidP="0057014B">
            <w:pPr>
              <w:spacing w:after="0"/>
              <w:rPr>
                <w:rFonts w:eastAsia="Times New Roman" w:cs="Times New Roman"/>
                <w:sz w:val="24"/>
              </w:rPr>
            </w:pPr>
            <w:r>
              <w:rPr>
                <w:rFonts w:eastAsia="Times New Roman" w:cs="Times New Roman"/>
                <w:sz w:val="24"/>
              </w:rPr>
              <w:t>□ Mã số thuế</w:t>
            </w:r>
          </w:p>
          <w:p w14:paraId="52E42510" w14:textId="46A3E1DD"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713AB712" w14:textId="0C6BB4B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6FADBD42" w:rsidR="0021030B" w:rsidRPr="008828CB" w:rsidRDefault="00FE7CDA" w:rsidP="008828CB">
            <w:pPr>
              <w:spacing w:after="0"/>
              <w:rPr>
                <w:sz w:val="20"/>
                <w:szCs w:val="24"/>
              </w:rPr>
            </w:pPr>
            <w:r>
              <w:rPr>
                <w:rFonts w:eastAsia="Times New Roman" w:cs="Times New Roman"/>
                <w:sz w:val="24"/>
              </w:rPr>
              <w:t>3.10. Số điện thoại (nếu có):…..Fax (nếu có):……Thư điện tử (nếu có):………………..</w:t>
            </w:r>
            <w:bookmarkStart w:id="0" w:name="_GoBack"/>
            <w:bookmarkEnd w:id="0"/>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BCD14-8F05-44E8-9607-F0786D22D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2026-04-17T03:33:00Z</dcterms:modified>
  <cp:revision>219</cp:revision>
</cp:coreProperties>
</file>