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{{phuong}},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 w:rsidR="00CE3AD9">
        <w:rPr>
          <w:rFonts w:ascii="Times New Roman" w:hAnsi="Times New Roman"/>
          <w:b/>
          <w:sz w:val="26"/>
        </w:rPr>
        <w:t>Vũ Xuân Long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ĐT: </w:t>
      </w:r>
      <w:r w:rsidR="00CE3AD9">
        <w:rPr>
          <w:rFonts w:ascii="Times New Roman" w:hAnsi="Times New Roman"/>
          <w:sz w:val="26"/>
        </w:rPr>
        <w:t>0987.858.237</w:t>
      </w:r>
      <w:bookmarkStart w:id="0" w:name="_GoBack"/>
      <w:bookmarkEnd w:id="0"/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{{kh}}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CE3AD9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23FA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2026-08-26T02:03:00Z</dcterms:created>
  <dcterms:modified xsi:type="dcterms:W3CDTF">2026-09-28T03:20:00Z</dcterms:modified>
</cp:coreProperties>
</file>