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nợ: NGUYỄN VĂN ĐOÀN.</w:t>
      </w:r>
      <w:r w:rsidR="005B5CEC">
        <w:rPr>
          <w:rFonts w:ascii="Times New Roman" w:hAnsi="Times New Roman"/>
          <w:sz w:val="28"/>
        </w:rPr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 viên: 40864Số điện thoại: 0967675358.</w:t>
      </w:r>
      <w:r>
        <w:rPr>
          <w:rFonts w:ascii="Times New Roman" w:hAnsi="Times New Roman"/>
          <w:sz w:val="28"/>
        </w:rPr>
        <w:tab/>
        <w:t/>
      </w:r>
      <w:r>
        <w:rPr>
          <w:rFonts w:ascii="Times New Roman" w:hAnsi="Times New Roman"/>
          <w:sz w:val="28"/>
        </w:rPr>
        <w:tab/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CC/CCCD: 030181016901Ngày cấp: Cục cảnh sát QLHC về TTXH.</w:t>
      </w:r>
      <w:r>
        <w:rPr>
          <w:rFonts w:ascii="Times New Roman" w:hAnsi="Times New Roman"/>
          <w:sz w:val="28"/>
        </w:rPr>
        <w:tab/>
        <w:t/>
      </w:r>
      <w:r>
        <w:rPr>
          <w:rFonts w:ascii="Times New Roman" w:hAnsi="Times New Roman"/>
          <w:sz w:val="28"/>
        </w:rPr>
        <w:tab/>
        <w:t/>
      </w:r>
      <w:r w:rsidR="00054262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ab/>
        <w:t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Miễu Sơn, phường Chu Văn An, thành phố Hải Phòng..</w:t>
      </w:r>
    </w:p>
    <w:p w:rsidR="00054262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ông/bà: ĐỖ THỊ HƯƠNGSinh ngày: 25/12/1981.</w:t>
      </w:r>
      <w:r>
        <w:rPr>
          <w:rFonts w:ascii="Times New Roman" w:hAnsi="Times New Roman"/>
          <w:sz w:val="28"/>
        </w:rPr>
        <w:tab/>
        <w:t/>
      </w:r>
      <w:r>
        <w:rPr>
          <w:rFonts w:ascii="Times New Roman" w:hAnsi="Times New Roman"/>
          <w:sz w:val="28"/>
        </w:rPr>
        <w:tab/>
        <w:t/>
      </w:r>
      <w:r>
        <w:rPr>
          <w:rFonts w:ascii="Times New Roman" w:hAnsi="Times New Roman"/>
          <w:sz w:val="28"/>
        </w:rPr>
        <w:tab/>
        <w:t/>
      </w:r>
      <w:r w:rsidR="00AF4F60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CC/CCCD: Ngày cấp: Cục cảnh sát QLHC về TTXH.</w:t>
      </w:r>
      <w:r>
        <w:rPr>
          <w:rFonts w:ascii="Times New Roman" w:hAnsi="Times New Roman"/>
          <w:sz w:val="28"/>
        </w:rPr>
        <w:tab/>
        <w:t/>
      </w:r>
      <w:r>
        <w:rPr>
          <w:rFonts w:ascii="Times New Roman" w:hAnsi="Times New Roman"/>
          <w:sz w:val="28"/>
        </w:rPr>
        <w:tab/>
        <w:t/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Miễu Sơn, phường Chu Văn An, thành phố Hải Phòng..</w:t>
      </w:r>
      <w:r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04/26/019/HĐTD ký ngày 21/01/2026.</w:t>
      </w:r>
      <w:r w:rsidR="007532D7">
        <w:rPr>
          <w:rFonts w:ascii="Times New Roman" w:hAnsi="Times New Roman"/>
          <w:sz w:val="28"/>
        </w:rPr>
        <w:t/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gian vay 05 (kể từ ngày 21/01/2026 đến ngày 21/01/2031.</w:t>
      </w:r>
      <w:r w:rsidR="00AF4F60">
        <w:rPr>
          <w:rFonts w:ascii="Times New Roman" w:hAnsi="Times New Roman"/>
          <w:sz w:val="28"/>
        </w:rPr>
        <w:t/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500.000.000 đồng.</w:t>
      </w:r>
      <w:r w:rsidR="00FC4B30">
        <w:rPr>
          <w:rFonts w:ascii="Times New Roman" w:hAnsi="Times New Roman"/>
          <w:sz w:val="28"/>
        </w:rPr>
        <w:t xml:space="preserve"/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dụng: - Mục đích sử dụng: + Đất ở 200 m²; + Đất LNK: 277 m².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04/26/019/HĐTD ký ngày 21/01/2026.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500.000.000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500.000.000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vay: 60 tháng ngày trả nợ cuối cùng 21/01/2031.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8,2%/năm.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bookmarkStart w:id="0" w:name="_GoBack"/>
      <w:bookmarkEnd w:id="0"/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B5CEC"/>
    <w:rsid w:val="007532D7"/>
    <w:rsid w:val="00AF4F60"/>
    <w:rsid w:val="00BB6EAC"/>
    <w:rsid w:val="00C97812"/>
    <w:rsid w:val="00D764BE"/>
    <w:rsid w:val="00DF115C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F04FE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2026-03-02T08:31:00Z</dcterms:modified>
  <cp:revision>3</cp:revision>
</cp:coreProperties>
</file>