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từng lần)</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04/26/019/HĐTD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TRUNG HẠN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21 tháng 01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Trụ sở tại: Số 178 Ninh Chấp 5; phường Chu Văn An, thành phố Hải Phòng.
Giấy phép đăng ký kinh doanh: 0800001806; Điện thoại: 02203.882.700
</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đại diện bà: PHÙNG THỊ LOAN Chức vụ: Giám Đốc điều hành
CCCD số: 030182016564; Cấp ngày: 22/12/2021
</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NGUYỄN VĂN ĐOÀN; Sinh ngày: 04/03/1979;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40864;  Số điện thoại: 0967675358</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11/08/2021; Nơi cấp: Cục cảnh sát QLHC về TTXH.</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bà: ĐỖ THỊ HƯƠNG; Sinh ngày: 25/12/1981;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22/12/2021; Nơi cấp: Cục cảnh sát QLHC về TTXH.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vợ.</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ông NGUYỄN VĂN ĐOÀN, Sinh ngày: 04/03/1979 có CCCD số: 030181016901; Cấp ngày: 11/08/2021; Nơi cấp: Cục cảnh sát QLHC về TTXH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3213B11F" w:rsidR="00CA4F08" w:rsidRPr="00BC61C5" w:rsidRDefault="00BC61C5" w:rsidP="00BC61C5">
      <w:pPr>
        <w:pStyle w:val="ListParagraph"/>
        <w:numPr>
          <w:ilvl w:val="0"/>
          <w:numId w:val="3"/>
        </w:numPr>
        <w:spacing w:after="0"/>
        <w:rPr>
          <w:rFonts w:ascii="Times New Roman" w:hAnsi="Times New Roman" w:cs="Times New Roman"/>
          <w:sz w:val="26"/>
          <w:szCs w:val="26"/>
          <w:lang w:val="en-US"/>
        </w:rPr>
      </w:pPr>
      <w:r w:rsidRPr="00BC61C5">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500.000.000 đồng, (Bằng chữ: Năm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Thời hạn cho vay: </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60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0A2858F2"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Phương thức cho vay: Cho vay Từng lần..</w:t>
      </w:r>
      <w:r>
        <w:rPr>
          <w:rFonts w:ascii="Times New Roman" w:hAnsi="Times New Roman" w:cs="Times New Roman"/>
          <w:sz w:val="26"/>
          <w:szCs w:val="26"/>
          <w:lang w:val="en-US"/>
        </w:rPr>
        <w:t/>
      </w:r>
      <w:r w:rsidR="00AF504B">
        <w:rPr>
          <w:rFonts w:ascii="Times New Roman" w:hAnsi="Times New Roman" w:cs="Times New Roman"/>
          <w:sz w:val="26"/>
          <w:szCs w:val="26"/>
          <w:lang w:val="en-US"/>
        </w:rPr>
        <w:t/>
      </w:r>
    </w:p>
    <w:p w14:paraId="170D6515" w14:textId="17F139D6"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Mục đích sử dụng vốn vay: Bù đắp chi phí mua máy xúc.</w:t>
      </w:r>
      <w:r w:rsidR="00773E1D">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8,2%/năm;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lastRenderedPageBreak/>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tbl>
      <w:tblPr>
        <w:tblW w:w="8000" w:type="dxa"/>
        <w:jc w:val="center"/>
        <w:tblBorders>
          <w:top w:val="single"/>
          <w:left w:val="single"/>
          <w:bottom w:val="single"/>
          <w:right w:val="single"/>
          <w:insideH w:val="single"/>
          <w:insideV w:val="single"/>
        </w:tblBorders>
      </w:tblPr>
      <w:tr>
        <w:tc>
          <w:p>
            <w:pPr>
              <w:jc w:val="center"/>
            </w:pPr>
            <w:r>
              <w:rPr>
                <w:b w:val="on"/>
                <w:rFonts w:ascii="Times New Roman" w:hAnsi="Times New Roman" w:cs="Times New Roman" w:eastAsia="Times New Roman"/>
                <w:sz w:val="26"/>
              </w:rPr>
              <w:t>Kỳ trả nợ</w:t>
            </w:r>
          </w:p>
        </w:tc>
        <w:tc>
          <w:p>
            <w:pPr>
              <w:jc w:val="center"/>
            </w:pPr>
            <w:r>
              <w:rPr>
                <w:b w:val="on"/>
                <w:rFonts w:ascii="Times New Roman" w:hAnsi="Times New Roman" w:cs="Times New Roman" w:eastAsia="Times New Roman"/>
                <w:sz w:val="26"/>
              </w:rPr>
              <w:t>Đến ngày, tháng, năm</w:t>
            </w:r>
          </w:p>
        </w:tc>
        <w:tc>
          <w:p>
            <w:pPr>
              <w:jc w:val="center"/>
            </w:pPr>
            <w:r>
              <w:rPr>
                <w:b w:val="on"/>
                <w:rFonts w:ascii="Times New Roman" w:hAnsi="Times New Roman" w:cs="Times New Roman" w:eastAsia="Times New Roman"/>
                <w:sz w:val="26"/>
              </w:rPr>
              <w:t>Số tiền phải trả</w:t>
            </w:r>
          </w:p>
        </w:tc>
      </w:tr>
      <w:tr>
        <w:tc>
          <w:p>
            <w:pPr>
              <w:jc w:val="center"/>
            </w:pPr>
            <w:r>
              <w:rPr>
                <w:rFonts w:ascii="Times New Roman" w:hAnsi="Times New Roman" w:cs="Times New Roman" w:eastAsia="Times New Roman"/>
                <w:sz w:val="26"/>
              </w:rPr>
              <w:t>Lần 1</w:t>
            </w:r>
          </w:p>
        </w:tc>
        <w:tc>
          <w:p>
            <w:pPr>
              <w:jc w:val="center"/>
            </w:pPr>
            <w:r>
              <w:rPr>
                <w:rFonts w:ascii="Times New Roman" w:hAnsi="Times New Roman" w:cs="Times New Roman" w:eastAsia="Times New Roman"/>
                <w:sz w:val="26"/>
              </w:rPr>
              <w:t>21/01/2027</w:t>
            </w:r>
          </w:p>
        </w:tc>
        <w:tc>
          <w:p>
            <w:pPr>
              <w:jc w:val="center"/>
            </w:pPr>
            <w:r>
              <w:rPr>
                <w:rFonts w:ascii="Times New Roman" w:hAnsi="Times New Roman" w:cs="Times New Roman" w:eastAsia="Times New Roman"/>
                <w:sz w:val="26"/>
              </w:rPr>
              <w:t>100.000.000, đồng</w:t>
            </w:r>
          </w:p>
        </w:tc>
      </w:tr>
      <w:tr>
        <w:tc>
          <w:p>
            <w:pPr>
              <w:jc w:val="center"/>
            </w:pPr>
            <w:r>
              <w:rPr>
                <w:rFonts w:ascii="Times New Roman" w:hAnsi="Times New Roman" w:cs="Times New Roman" w:eastAsia="Times New Roman"/>
                <w:sz w:val="26"/>
              </w:rPr>
              <w:t>Lần 2</w:t>
            </w:r>
          </w:p>
        </w:tc>
        <w:tc>
          <w:p>
            <w:pPr>
              <w:jc w:val="center"/>
            </w:pPr>
            <w:r>
              <w:rPr>
                <w:rFonts w:ascii="Times New Roman" w:hAnsi="Times New Roman" w:cs="Times New Roman" w:eastAsia="Times New Roman"/>
                <w:sz w:val="26"/>
              </w:rPr>
              <w:t>21/01/2028</w:t>
            </w:r>
          </w:p>
        </w:tc>
        <w:tc>
          <w:p>
            <w:pPr>
              <w:jc w:val="center"/>
            </w:pPr>
            <w:r>
              <w:rPr>
                <w:rFonts w:ascii="Times New Roman" w:hAnsi="Times New Roman" w:cs="Times New Roman" w:eastAsia="Times New Roman"/>
                <w:sz w:val="26"/>
              </w:rPr>
              <w:t>100.000.000, đồng</w:t>
            </w:r>
          </w:p>
        </w:tc>
      </w:tr>
      <w:tr>
        <w:tc>
          <w:p>
            <w:pPr>
              <w:jc w:val="center"/>
            </w:pPr>
            <w:r>
              <w:rPr>
                <w:rFonts w:ascii="Times New Roman" w:hAnsi="Times New Roman" w:cs="Times New Roman" w:eastAsia="Times New Roman"/>
                <w:sz w:val="26"/>
              </w:rPr>
              <w:t>Lần 3</w:t>
            </w:r>
          </w:p>
        </w:tc>
        <w:tc>
          <w:p>
            <w:pPr>
              <w:jc w:val="center"/>
            </w:pPr>
            <w:r>
              <w:rPr>
                <w:rFonts w:ascii="Times New Roman" w:hAnsi="Times New Roman" w:cs="Times New Roman" w:eastAsia="Times New Roman"/>
                <w:sz w:val="26"/>
              </w:rPr>
              <w:t>21/01/2029</w:t>
            </w:r>
          </w:p>
        </w:tc>
        <w:tc>
          <w:p>
            <w:pPr>
              <w:jc w:val="center"/>
            </w:pPr>
            <w:r>
              <w:rPr>
                <w:rFonts w:ascii="Times New Roman" w:hAnsi="Times New Roman" w:cs="Times New Roman" w:eastAsia="Times New Roman"/>
                <w:sz w:val="26"/>
              </w:rPr>
              <w:t>100.000.000, đồng</w:t>
            </w:r>
          </w:p>
        </w:tc>
      </w:tr>
      <w:tr>
        <w:tc>
          <w:p>
            <w:pPr>
              <w:jc w:val="center"/>
            </w:pPr>
            <w:r>
              <w:rPr>
                <w:rFonts w:ascii="Times New Roman" w:hAnsi="Times New Roman" w:cs="Times New Roman" w:eastAsia="Times New Roman"/>
                <w:sz w:val="26"/>
              </w:rPr>
              <w:t>Lần 4</w:t>
            </w:r>
          </w:p>
        </w:tc>
        <w:tc>
          <w:p>
            <w:pPr>
              <w:jc w:val="center"/>
            </w:pPr>
            <w:r>
              <w:rPr>
                <w:rFonts w:ascii="Times New Roman" w:hAnsi="Times New Roman" w:cs="Times New Roman" w:eastAsia="Times New Roman"/>
                <w:sz w:val="26"/>
              </w:rPr>
              <w:t>21/01/2030</w:t>
            </w:r>
          </w:p>
        </w:tc>
        <w:tc>
          <w:p>
            <w:pPr>
              <w:jc w:val="center"/>
            </w:pPr>
            <w:r>
              <w:rPr>
                <w:rFonts w:ascii="Times New Roman" w:hAnsi="Times New Roman" w:cs="Times New Roman" w:eastAsia="Times New Roman"/>
                <w:sz w:val="26"/>
              </w:rPr>
              <w:t>100.000.000, đồng</w:t>
            </w:r>
          </w:p>
        </w:tc>
      </w:tr>
      <w:tr>
        <w:tc>
          <w:p>
            <w:pPr>
              <w:jc w:val="center"/>
            </w:pPr>
            <w:r>
              <w:rPr>
                <w:rFonts w:ascii="Times New Roman" w:hAnsi="Times New Roman" w:cs="Times New Roman" w:eastAsia="Times New Roman"/>
                <w:sz w:val="26"/>
              </w:rPr>
              <w:t>Lần 5</w:t>
            </w:r>
          </w:p>
        </w:tc>
        <w:tc>
          <w:p>
            <w:pPr>
              <w:jc w:val="center"/>
            </w:pPr>
            <w:r>
              <w:rPr>
                <w:rFonts w:ascii="Times New Roman" w:hAnsi="Times New Roman" w:cs="Times New Roman" w:eastAsia="Times New Roman"/>
                <w:sz w:val="26"/>
              </w:rPr>
              <w:t>21/01/2031</w:t>
            </w:r>
          </w:p>
        </w:tc>
        <w:tc>
          <w:p>
            <w:pPr>
              <w:jc w:val="center"/>
            </w:pPr>
            <w:r>
              <w:rPr>
                <w:rFonts w:ascii="Times New Roman" w:hAnsi="Times New Roman" w:cs="Times New Roman" w:eastAsia="Times New Roman"/>
                <w:sz w:val="26"/>
              </w:rPr>
              <w:t>100.000.000,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04/24/023/HĐTC được các bên thỏa thuận, nhất trí xác lập, giao kết vào ngày: 20/01/2026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64736" w14:textId="77777777" w:rsidR="001E6F72" w:rsidRPr="00BD7832" w:rsidRDefault="001E6F72" w:rsidP="00D973F9">
      <w:pPr>
        <w:spacing w:after="0" w:line="240" w:lineRule="auto"/>
      </w:pPr>
      <w:r w:rsidRPr="00BD7832">
        <w:separator/>
      </w:r>
    </w:p>
  </w:endnote>
  <w:endnote w:type="continuationSeparator" w:id="0">
    <w:p w14:paraId="4D2E0665" w14:textId="77777777" w:rsidR="001E6F72" w:rsidRPr="00BD7832" w:rsidRDefault="001E6F7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CFE4EE" w14:textId="77777777" w:rsidR="001E6F72" w:rsidRPr="00BD7832" w:rsidRDefault="001E6F72" w:rsidP="00D973F9">
      <w:pPr>
        <w:spacing w:after="0" w:line="240" w:lineRule="auto"/>
      </w:pPr>
      <w:r w:rsidRPr="00BD7832">
        <w:separator/>
      </w:r>
    </w:p>
  </w:footnote>
  <w:footnote w:type="continuationSeparator" w:id="0">
    <w:p w14:paraId="3BA7E19D" w14:textId="77777777" w:rsidR="001E6F72" w:rsidRPr="00BD7832" w:rsidRDefault="001E6F7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DEBD58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8A41CD">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551A7"/>
    <w:rsid w:val="008612C6"/>
    <w:rsid w:val="00867D2E"/>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B4236-AB02-49C4-921F-B80B63721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11</Pages>
  <Words>3724</Words>
  <Characters>21232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2026-02-05T08:52:00Z</dcterms:modified>
  <cp:revision>171</cp:revision>
</cp:coreProperties>
</file>