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567"/>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17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2BDE457D"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3584BCD3" w14:textId="19772C5A"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77777777" w:rsidR="00725BB6"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Pr>
          <w:rFonts w:ascii="Times New Roman" w:hAnsi="Times New Roman" w:cs="Times New Roman"/>
          <w:sz w:val="26"/>
          <w:szCs w:val="26"/>
        </w:rPr>
        <w:t>Mã số doanh nghiệp: 0800001806</w:t>
      </w:r>
    </w:p>
    <w:p w14:paraId="4D5A0FE2" w14:textId="4593D950" w:rsidR="00927A36" w:rsidRPr="00452EDF" w:rsidRDefault="00725BB6" w:rsidP="00927A36">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77A07A65" w14:textId="0EF237BE" w:rsidR="00725BB6" w:rsidRPr="00452EDF" w:rsidRDefault="000E7B2F" w:rsidP="00927A36">
      <w:pPr>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6284598B" w14:textId="42D0EF7B"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 xml:space="preserve">Ông (Bà): ; Năm sinh: </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 xml:space="preserve">Số điện thoại: ; Số thẻ thành viên: </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 xml:space="preserve">CCCD số: ; Ngày cấp: ;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 xml:space="preserve">Và : ; Năm sinh: </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 Cấp ngày: ;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 xml:space="preserve">Mối quan hệ: Là vợ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 sinh năm  có CCCD số: ; Ngày cấp: ;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đồng, (Bằng chữ: )</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1AAB82C1"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2EC9365B" w:rsidR="003F0053"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Pr>
          <w:rFonts w:ascii="Times New Roman" w:hAnsi="Times New Roman" w:cs="Times New Roman"/>
          <w:sz w:val="26"/>
          <w:szCs w:val="26"/>
        </w:rPr>
        <w:t xml:space="preserve">đ) Công thức tính lãi tiền vay trong hạn như sau:      </w:t>
      </w:r>
    </w:p>
    <w:tbl>
      <w:tblPr>
        <w:tblStyle w:val="TableGrid"/>
        <w:tblW w:w="8538" w:type="dxa"/>
        <w:tblInd w:w="392" w:type="dxa"/>
        <w:tblLook w:val="04A0" w:firstRow="1" w:lastRow="0" w:firstColumn="1" w:lastColumn="0" w:noHBand="0" w:noVBand="1"/>
      </w:tblPr>
      <w:tblGrid>
        <w:gridCol w:w="1127"/>
        <w:gridCol w:w="538"/>
        <w:gridCol w:w="6873"/>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11900" w:type="dxa"/>
        <w:jc w:val="center"/>
        <w:tblBorders>
          <w:top w:val="single"/>
          <w:left w:val="single"/>
          <w:bottom w:val="single"/>
          <w:right w:val="single"/>
          <w:insideH w:val="single"/>
          <w:insideV w:val="single"/>
        </w:tblBorders>
      </w:tblPr>
      <w:tr>
        <w:tc>
          <w:p>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r>
              <w:rPr>
                <w:rFonts w:ascii="Times New Roman" w:hAnsi="Times New Roman" w:cs="Times New Roman" w:eastAsia="Times New Roman"/>
                <w:sz w:val="26"/>
              </w:rPr>
              <w:t/>
            </w:r>
            <w:r>
              <w:rPr>
                <w:rFonts w:ascii="Times New Roman" w:hAnsi="Times New Roman" w:cs="Times New Roman" w:eastAsia="Times New Roman"/>
                <w:sz w:val="26"/>
              </w:rPr>
              <w:t>Lần 1</w:t>
            </w:r>
          </w:p>
        </w:tc>
        <w:tc>
          <w:p>
            <w:r>
              <w:rPr>
                <w:rFonts w:ascii="Times New Roman" w:hAnsi="Times New Roman" w:cs="Times New Roman" w:eastAsia="Times New Roman"/>
                <w:sz w:val="26"/>
              </w:rPr>
              <w:t/>
            </w:r>
            <w:r>
              <w:rPr>
                <w:rFonts w:ascii="Times New Roman" w:hAnsi="Times New Roman" w:cs="Times New Roman" w:eastAsia="Times New Roman"/>
                <w:sz w:val="26"/>
              </w:rPr>
              <w:t>11/11/2026</w:t>
            </w:r>
          </w:p>
        </w:tc>
        <w:tc>
          <w:p>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r>
              <w:rPr>
                <w:rFonts w:ascii="Times New Roman" w:hAnsi="Times New Roman" w:cs="Times New Roman" w:eastAsia="Times New Roman"/>
                <w:sz w:val="26"/>
              </w:rPr>
              <w:t/>
            </w:r>
            <w:r>
              <w:rPr>
                <w:rFonts w:ascii="Times New Roman" w:hAnsi="Times New Roman" w:cs="Times New Roman" w:eastAsia="Times New Roman"/>
                <w:sz w:val="26"/>
              </w:rPr>
              <w:t>Lần 2</w:t>
            </w:r>
          </w:p>
        </w:tc>
        <w:tc>
          <w:p>
            <w:r>
              <w:rPr>
                <w:rFonts w:ascii="Times New Roman" w:hAnsi="Times New Roman" w:cs="Times New Roman" w:eastAsia="Times New Roman"/>
                <w:sz w:val="26"/>
              </w:rPr>
              <w:t/>
            </w:r>
            <w:r>
              <w:rPr>
                <w:rFonts w:ascii="Times New Roman" w:hAnsi="Times New Roman" w:cs="Times New Roman" w:eastAsia="Times New Roman"/>
                <w:sz w:val="26"/>
              </w:rPr>
              <w:t>11/11/2026</w:t>
            </w:r>
          </w:p>
        </w:tc>
        <w:tc>
          <w:p>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bookmarkEnd w:id="0"/>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1. Biện pháp bảo đảm tại Hợp đồng thế chấp quyền sử dụng đất và đất số: 123/2025/HĐQSDĐ được các bên thỏa thuận, nhất trí xác lập, giao kết vào ngày: 17/12/2025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58584B3C" w:rsidR="007B2EE4" w:rsidRPr="00BD4F4D" w:rsidRDefault="00BE3150"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2F806451" w:rsidR="00725BB6" w:rsidRPr="00BD4F4D" w:rsidRDefault="00725BB6" w:rsidP="00541101">
      <w:pPr>
        <w:spacing w:before="60" w:after="80" w:line="240" w:lineRule="auto"/>
        <w:ind w:firstLine="567"/>
        <w:rPr>
          <w:rFonts w:ascii="Times New Roman" w:hAnsi="Times New Roman" w:cs="Times New Roman"/>
          <w:sz w:val="28"/>
          <w:szCs w:val="28"/>
          <w:lang w:val="it-IT"/>
        </w:rPr>
      </w:pP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p>
    <w:sectPr w:rsidR="00725BB6" w:rsidRPr="00BD4F4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7B73C" w14:textId="77777777" w:rsidR="007944BF" w:rsidRDefault="007944BF" w:rsidP="00D973F9">
      <w:pPr>
        <w:spacing w:after="0" w:line="240" w:lineRule="auto"/>
      </w:pPr>
      <w:r>
        <w:separator/>
      </w:r>
    </w:p>
  </w:endnote>
  <w:endnote w:type="continuationSeparator" w:id="0">
    <w:p w14:paraId="62D3B3E1" w14:textId="77777777" w:rsidR="007944BF" w:rsidRDefault="007944BF"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D80115" w14:textId="77777777" w:rsidR="007944BF" w:rsidRDefault="007944BF" w:rsidP="00D973F9">
      <w:pPr>
        <w:spacing w:after="0" w:line="240" w:lineRule="auto"/>
      </w:pPr>
      <w:r>
        <w:separator/>
      </w:r>
    </w:p>
  </w:footnote>
  <w:footnote w:type="continuationSeparator" w:id="0">
    <w:p w14:paraId="2A6C83D1" w14:textId="77777777" w:rsidR="007944BF" w:rsidRDefault="007944BF"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0B865E95" w:rsidR="00166FE8" w:rsidRDefault="00166FE8">
        <w:pPr>
          <w:pStyle w:val="Header"/>
          <w:jc w:val="center"/>
        </w:pPr>
        <w:r>
          <w:fldChar w:fldCharType="begin"/>
        </w:r>
        <w:r>
          <w:instrText xml:space="preserve"> PAGE   \* MERGEFORMAT </w:instrText>
        </w:r>
        <w:r>
          <w:fldChar w:fldCharType="separate"/>
        </w:r>
        <w:r w:rsidR="00F30CE1">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6596"/>
    <w:rsid w:val="00C17D6F"/>
    <w:rsid w:val="00C2015E"/>
    <w:rsid w:val="00C23DFA"/>
    <w:rsid w:val="00C244CE"/>
    <w:rsid w:val="00C3021F"/>
    <w:rsid w:val="00C3130A"/>
    <w:rsid w:val="00C362C6"/>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DA4D1-53F6-4AB3-B82B-0FF87BC52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11</Pages>
  <Words>4051</Words>
  <Characters>23092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2025-12-17T01:25:00Z</dcterms:modified>
  <cp:revision>136</cp:revision>
</cp:coreProperties>
</file>