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rsidRPr="0010130E">
        <w:rPr>
          <w:rFonts w:ascii="Times New Roman" w:hAnsi="Times New Roman"/>
          <w:b/>
          <w:sz w:val="26"/>
        </w:rPr>
        <w:t>QUỸ TÍN DỤ</w:t>
      </w:r>
      <w:r>
        <w:rPr>
          <w:rFonts w:ascii="Times New Roman" w:hAnsi="Times New Roman"/>
          <w:b/>
          <w:sz w:val="26"/>
        </w:rPr>
        <w:t>NG NHÂN DÂN</w:t>
      </w:r>
      <w:r>
        <w:rPr>
          <w:rFonts w:ascii="Times New Roman" w:hAnsi="Times New Roman"/>
          <w:b/>
          <w:sz w:val="26"/>
        </w:rPr>
        <w:tab/>
        <w:t xml:space="preserve">     </w:t>
      </w:r>
      <w:r w:rsidRPr="0010130E">
        <w:rPr>
          <w:rFonts w:ascii="Times New Roman" w:hAnsi="Times New Roman"/>
          <w:b/>
          <w:sz w:val="26"/>
        </w:rPr>
        <w:t>CỘNG HÒA XÃ HỘI CHỦ NGHĨA VIỆT NAM</w:t>
      </w:r>
    </w:p>
    <w:p w:rsidR="0010130E" w:rsidRDefault="007A420C">
      <w:pPr>
        <w:rPr>
          <w:rFonts w:ascii="Times New Roman" w:hAnsi="Times New Roman"/>
          <w:b/>
          <w:sz w:val="26"/>
        </w:rPr>
      </w:pPr>
      <w:r>
        <w:rPr>
          <w:rFonts w:ascii="Times New Roman" w:hAnsi="Times New Roman"/>
          <w:b/>
          <w:noProof/>
          <w:sz w:val="26"/>
        </w:rPr>
        <mc:AlternateContent>
          <mc:Choice Requires="wps">
            <w:drawing>
              <wp:anchor distT="0" distB="0" distL="114300" distR="114300" simplePos="0" relativeHeight="251659264" behindDoc="0" locked="0" layoutInCell="1" allowOverlap="1">
                <wp:simplePos x="0" y="0"/>
                <wp:positionH relativeFrom="column">
                  <wp:posOffset>3042285</wp:posOffset>
                </wp:positionH>
                <wp:positionV relativeFrom="paragraph">
                  <wp:posOffset>215900</wp:posOffset>
                </wp:positionV>
                <wp:extent cx="2150745" cy="16510"/>
                <wp:effectExtent l="13335" t="18415" r="17145" b="1270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0745" cy="1651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D0FDC7B" id="_x0000_t32" coordsize="21600,21600" o:spt="32" o:oned="t" path="m,l21600,21600e" filled="f">
                <v:path arrowok="t" fillok="f" o:connecttype="none"/>
                <o:lock v:ext="edit" shapetype="t"/>
              </v:shapetype>
              <v:shape id="AutoShape 3" o:spid="_x0000_s1026" type="#_x0000_t32" style="position:absolute;margin-left:239.55pt;margin-top:17pt;width:169.35pt;height:1.3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Bft2sPwIAAIYEAAAOAAAAZHJzL2Uyb0RvYy54bWysVMFu2zAMvQ/YPwi6p7ZTJ22NOkVhJ7t0 W4F2uyuSHAuTJUFS4wTD/n2kkqbtdimG+SBLFvnIRz76+mY3aLKVPihralqc5ZRIw61QZlPTb4+r ySUlITIjmLZG1nQvA71ZfPxwPbpKTm1vtZCeAIgJ1ehq2sfoqiwLvJcDC2fWSQOXnfUDi3D0m0x4 NgL6oLNpns+z0XrhvOUyBPjaHi7pIuF3neTxa9cFGYmuKeQW0+rTusY1W1yzauOZ6xU/psH+IYuB KQNBT1Ati4w8efUX1KC4t8F28YzbIbNdp7hMHIBNkf/B5qFnTiYuUJzgTmUK/w+Wf9nee6JETaeU GDZAi26fok2RyTmWZ3ShAqvG3HskyHfmwd1Z/iMQY5uemY1Mxo97B74FemRvXPAQHARZj5+tABsG +KlWu84PpNPKfUdHBId6kF1qzv7UHLmLhMPHaTHLL8oZJRzuivmsSM3LWIUw6Ox8iJ+kHQhuahqi Z2rTx8YaAzKw/hCCbe9CxCRfHNDZ2JXSOqlBGzJCuFmZ5ympYLUSeIt2wW/WjfZky1BQ6UmU4ea1 mbdPRiS0XjKxNILEVB8DQ0ARfpCCEi1hZnCXLCNT+j2WkLk2mAtUBrgcdwe1/bzKr5aXy8tyUk7n y0mZt+3kdtWUk/mquJi1523TtMUvpFWUVa+EkAaZPSu/KN+nrOMMHjR70v6phtlb9FRsSPb5nZJO IkFdHBS2tmJ/77EvqBcQezI+DiZO0+tzsnr5fSx+AwAA//8DAFBLAwQUAAYACAAAACEAhsNuA+AA AAAJAQAADwAAAGRycy9kb3ducmV2LnhtbEyPwU7DMAyG70h7h8hI3FjaMbVbaTqhiSJxQIgBEses MW21xilNtpa3n3eCo+1Pv78/30y2EyccfOtIQTyPQCBVzrRUK/h4L29XIHzQZHTnCBX8oodNMbvK dWbcSG942oVacAj5TCtoQugzKX3VoNV+7nokvn27werA41BLM+iRw20nF1GUSKtb4g+N7nHbYHXY Ha0CK1+/yudx2trHcV2XLwub/nw+KXVzPT3cgwg4hT8YLvqsDgU77d2RjBedgmW6jhlVcLfkTgys 4pS77HmRJCCLXP5vUJwBAAD//wMAUEsBAi0AFAAGAAgAAAAhALaDOJL+AAAA4QEAABMAAAAAAAAA AAAAAAAAAAAAAFtDb250ZW50X1R5cGVzXS54bWxQSwECLQAUAAYACAAAACEAOP0h/9YAAACUAQAA CwAAAAAAAAAAAAAAAAAvAQAAX3JlbHMvLnJlbHNQSwECLQAUAAYACAAAACEAQX7drD8CAACGBAAA DgAAAAAAAAAAAAAAAAAuAgAAZHJzL2Uyb0RvYy54bWxQSwECLQAUAAYACAAAACEAhsNuA+AAAAAJ AQAADwAAAAAAAAAAAAAAAACZBAAAZHJzL2Rvd25yZXYueG1sUEsFBgAAAAAEAAQA8wAAAKYFAAAA AA== " strokeweight="2pt"/>
            </w:pict>
          </mc:Fallback>
        </mc:AlternateContent>
      </w:r>
      <w:r>
        <w:rPr>
          <w:rFonts w:ascii="Times New Roman" w:hAnsi="Times New Roman"/>
          <w:b/>
          <w:noProof/>
          <w:sz w:val="26"/>
        </w:rPr>
        <mc:AlternateContent>
          <mc:Choice Requires="wps">
            <w:drawing>
              <wp:anchor distT="0" distB="0" distL="114300" distR="114300" simplePos="0" relativeHeight="251658240" behindDoc="0" locked="0" layoutInCell="1" allowOverlap="1">
                <wp:simplePos x="0" y="0"/>
                <wp:positionH relativeFrom="column">
                  <wp:posOffset>586740</wp:posOffset>
                </wp:positionH>
                <wp:positionV relativeFrom="paragraph">
                  <wp:posOffset>249555</wp:posOffset>
                </wp:positionV>
                <wp:extent cx="836930" cy="0"/>
                <wp:effectExtent l="15240" t="13970" r="14605" b="1460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36930" cy="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36B3D2" id="AutoShape 2" o:spid="_x0000_s1026" type="#_x0000_t32" style="position:absolute;margin-left:46.2pt;margin-top:19.65pt;width:65.9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RrGQNAIAAHcEAAAOAAAAZHJzL2Uyb0RvYy54bWysVE2P2yAQvVfqf0DcE9uJN02sOKuVnfSy 7Uba7Q8ggG1UDAhInKjqf+9APrrbXlZVfcDgmXkzb+bh5f2xl+jArRNalTgbpxhxRTUTqi3xt5fN aI6R80QxIrXiJT5xh+9XHz8sB1Pwie60ZNwiAFGuGEyJO+9NkSSOdrwnbqwNV2BstO2Jh6NtE2bJ AOi9TCZpOksGbZmxmnLn4Gt9NuJVxG8aTv1T0zjukSwx1ObjauO6C2uyWpKitcR0gl7KIP9QRU+E gqQ3qJp4gvZW/AXVC2q1040fU90numkE5ZEDsMnSP9g8d8TwyAWa48ytTe7/wdKvh61FgsHsMFKk hxE97L2OmdEktGcwrgCvSm1tIEiP6tk8avrdIaWrjqiWR+eXk4HYLEQkb0LCwRlIshu+aAY+BPBj r46N7QMkdAEd40hOt5Hwo0cUPs6ns8UUBkevpoQU1zhjnf/MdY/CpsTOWyLazldaKZi7tlnMQg6P zoeqSHENCEmV3ggp4/ilQkOJJ3d5msYIp6VgwRr8nG13lbToQIKC4hM5guW1m9V7xSJaxwlbK4Z8 bIgC1eMA33OGkeRwScIuenoi5Hs8oXKpQi3QFOBy2Z3l9WORLtbz9Twf5ZPZepSndT162FT5aLbJ Pt3V07qq6uxnoJXlRScY4yowu0o9y98npculO4v0JvZbD5O36LHZUOz1HYuOqghCOEtqp9lpa8Nc gkBA3dH5chPD9Xl9jl6//xerXwAAAP//AwBQSwMEFAAGAAgAAAAhAN8kaa7dAAAACAEAAA8AAABk cnMvZG93bnJldi54bWxMj81qwzAQhO+FvoPYQm+NHCX9sWM5lEAhFHpo4gfYWBvb1FoZS0mUt69K D+1xdoaZb8t1tIM40+R7xxrmswwEceNMz62Gev/28ALCB2SDg2PScCUP6+r2psTCuAt/0nkXWpFK 2BeooQthLKT0TUcW/cyNxMk7usliSHJqpZnwksrtIFWWPUmLPaeFDkfadNR87U5Ww3OdN3Xcz7eb bXAkH9/x+hFR6/u7+LoCESiGvzD84Cd0qBLTwZ3YeDFoyNUyJTUs8gWI5Cu1VCAOvwdZlfL/A9U3 AAAA//8DAFBLAQItABQABgAIAAAAIQC2gziS/gAAAOEBAAATAAAAAAAAAAAAAAAAAAAAAABbQ29u dGVudF9UeXBlc10ueG1sUEsBAi0AFAAGAAgAAAAhADj9If/WAAAAlAEAAAsAAAAAAAAAAAAAAAAA LwEAAF9yZWxzLy5yZWxzUEsBAi0AFAAGAAgAAAAhAARGsZA0AgAAdwQAAA4AAAAAAAAAAAAAAAAA LgIAAGRycy9lMm9Eb2MueG1sUEsBAi0AFAAGAAgAAAAhAN8kaa7dAAAACAEAAA8AAAAAAAAAAAAA AAAAjgQAAGRycy9kb3ducmV2LnhtbFBLBQYAAAAABAAEAPMAAACYBQAAAAA= " strokeweight="2pt"/>
            </w:pict>
          </mc:Fallback>
        </mc:AlternateContent>
      </w:r>
      <w:r w:rsidR="0010130E">
        <w:rPr>
          <w:rFonts w:ascii="Times New Roman" w:hAnsi="Times New Roman"/>
          <w:b/>
          <w:sz w:val="26"/>
        </w:rPr>
        <w:tab/>
        <w:t xml:space="preserve">   THÁI HỌC</w:t>
      </w:r>
      <w:r w:rsidR="0010130E">
        <w:rPr>
          <w:rFonts w:ascii="Times New Roman" w:hAnsi="Times New Roman"/>
          <w:b/>
          <w:sz w:val="26"/>
        </w:rPr>
        <w:tab/>
      </w:r>
      <w:r w:rsidR="0010130E">
        <w:rPr>
          <w:rFonts w:ascii="Times New Roman" w:hAnsi="Times New Roman"/>
          <w:b/>
          <w:sz w:val="26"/>
        </w:rPr>
        <w:tab/>
        <w:t xml:space="preserve">                    Độc lập – Tự do – Hạnh phúc</w:t>
      </w: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Căn cứ vào Quy chế cho vay của Quỹ tín dụng nhân dân Thái Học.</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
      </w:r>
    </w:p>
    <w:p w:rsidR="0010130E" w:rsidRDefault="0010130E" w:rsidP="0010130E">
      <w:pPr>
        <w:pStyle w:val="ListParagraph"/>
        <w:numPr>
          <w:ilvl w:val="0"/>
          <w:numId w:val="1"/>
        </w:numPr>
        <w:rPr>
          <w:rFonts w:ascii="Times New Roman" w:hAnsi="Times New Roman"/>
          <w:sz w:val="26"/>
        </w:rPr>
      </w:pPr>
      <w:r>
        <w:rPr>
          <w:rFonts w:ascii="Times New Roman" w:hAnsi="Times New Roman"/>
          <w:sz w:val="26"/>
        </w:rPr>
        <w:t>Hôm nay, ngày 11 tháng 03 năm 2026 tại trụ sở Quỹ tín dụng Thái Học Ban tín dụng tổ chức họp để xét duyệt cấp tín dụng cho khách hàng TRẦN THỊ THU HƯỜNG và TÔ VĂN T</w:t>
      </w:r>
      <w:r w:rsidR="00C010FC">
        <w:rPr>
          <w:rFonts w:ascii="Times New Roman" w:hAnsi="Times New Roman"/>
          <w:sz w:val="26"/>
        </w:rPr>
        <w:t>UẤ</w:t>
      </w:r>
      <w:r>
        <w:rPr>
          <w:rFonts w:ascii="Times New Roman" w:hAnsi="Times New Roman"/>
          <w:sz w:val="26"/>
        </w:rPr>
        <w:t/>
      </w:r>
    </w:p>
    <w:p w:rsidR="0010130E" w:rsidRDefault="0010130E" w:rsidP="0010130E">
      <w:pPr>
        <w:ind w:left="360"/>
        <w:rPr>
          <w:rFonts w:ascii="Times New Roman" w:hAnsi="Times New Roman"/>
          <w:sz w:val="26"/>
        </w:rPr>
      </w:pPr>
      <w:r>
        <w:rPr>
          <w:rFonts w:ascii="Times New Roman" w:hAnsi="Times New Roman"/>
          <w:sz w:val="26"/>
        </w:rPr>
        <w:t>+</w:t>
      </w:r>
      <w:r>
        <w:rPr>
          <w:rFonts w:ascii="Times New Roman" w:hAnsi="Times New Roman"/>
          <w:sz w:val="26"/>
        </w:rPr>
        <w:tab/>
        <w:t>ùa,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673F47" w:rsidRDefault="00673F47" w:rsidP="00673F47">
      <w:pPr>
        <w:rPr>
          <w:rFonts w:ascii="Times New Roman" w:hAnsi="Times New Roman"/>
          <w:sz w:val="26"/>
        </w:rPr>
      </w:pPr>
      <w:r>
        <w:rPr>
          <w:rFonts w:ascii="Times New Roman" w:hAnsi="Times New Roman"/>
          <w:sz w:val="26"/>
        </w:rPr>
        <w:t>2.2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 đối với khách hàng:</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 xml:space="preserve"> và TÔ VĂN TUẤN</w:t>
      </w:r>
    </w:p>
    <w:p w:rsidR="00673F47" w:rsidRDefault="00673F47" w:rsidP="00673F47">
      <w:pPr>
        <w:ind w:firstLine="360"/>
        <w:rPr>
          <w:rFonts w:ascii="Times New Roman" w:hAnsi="Times New Roman"/>
          <w:sz w:val="26"/>
        </w:rPr>
      </w:pPr>
      <w:r>
        <w:rPr>
          <w:rFonts w:ascii="Times New Roman" w:hAnsi="Times New Roman"/>
          <w:sz w:val="26"/>
        </w:rPr>
        <w:t>+</w:t>
      </w:r>
      <w:r>
        <w:rPr>
          <w:rFonts w:ascii="Times New Roman" w:hAnsi="Times New Roman"/>
          <w:sz w:val="26"/>
        </w:rPr>
        <w:tab/>
        <w:t>ùa, phường Lê Đại Hành thành phố Hải Phòng.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Phương thức cho vay: Từng lần.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m triệu đồng chẵn).</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ính xây dựng.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Thời hạn vay vố</w:t>
      </w:r>
      <w:r w:rsidR="00C010FC">
        <w:rPr>
          <w:rFonts w:ascii="Times New Roman" w:hAnsi="Times New Roman"/>
          <w:sz w:val="26"/>
        </w:rPr>
        <w:t>n: 12 t</w:t>
      </w:r>
      <w:bookmarkStart w:id="0" w:name="_GoBack"/>
      <w:bookmarkEnd w:id="0"/>
      <w:r>
        <w:rPr>
          <w:rFonts w:ascii="Times New Roman" w:hAnsi="Times New Roman"/>
          <w:sz w:val="26"/>
        </w:rPr>
        <w:t>g.</w:t>
      </w:r>
    </w:p>
    <w:p w:rsidR="00673F47" w:rsidRDefault="00673F47" w:rsidP="00673F47">
      <w:pPr>
        <w:pStyle w:val="ListParagraph"/>
        <w:numPr>
          <w:ilvl w:val="0"/>
          <w:numId w:val="1"/>
        </w:numPr>
        <w:rPr>
          <w:rFonts w:ascii="Times New Roman" w:hAnsi="Times New Roman"/>
          <w:sz w:val="26"/>
        </w:rPr>
      </w:pPr>
      <w:r>
        <w:rPr>
          <w:rFonts w:ascii="Times New Roman" w:hAnsi="Times New Roman"/>
          <w:sz w:val="26"/>
        </w:rPr>
        <w:t>Lãi suất cho vay: Áp dụng tại thời điểm vay là 9,0%/n</w:t>
      </w:r>
      <w:r w:rsidR="007A420C">
        <w:rPr>
          <w:rFonts w:ascii="Times New Roman" w:hAnsi="Times New Roman"/>
          <w:sz w:val="26"/>
        </w:rPr>
        <w:t>m.</w:t>
      </w:r>
    </w:p>
    <w:p w:rsidR="007A420C" w:rsidRDefault="007A420C" w:rsidP="007A420C">
      <w:pPr>
        <w:rPr>
          <w:rFonts w:ascii="Times New Roman" w:hAnsi="Times New Roman"/>
          <w:sz w:val="26"/>
        </w:rPr>
      </w:pPr>
      <w:r>
        <w:rPr>
          <w:rFonts w:ascii="Times New Roman" w:hAnsi="Times New Roman"/>
          <w:sz w:val="26"/>
        </w:rPr>
        <w:t>b) Tổ chức giải ngân theo quy định.</w:t>
      </w:r>
    </w:p>
    <w:p w:rsidR="007A420C" w:rsidRDefault="007A420C" w:rsidP="007A420C">
      <w:pPr>
        <w:rPr>
          <w:rFonts w:ascii="Times New Roman" w:hAnsi="Times New Roman"/>
          <w:sz w:val="26"/>
        </w:rPr>
      </w:pPr>
      <w:r>
        <w:rPr>
          <w:rFonts w:ascii="Times New Roman" w:hAnsi="Times New Roman"/>
          <w:sz w:val="26"/>
        </w:rPr>
        <w:t>c) Giao cán bộ tín dụng, Ban kiểm soát thực hiện việc theo dõi giám sát khoản vay theo quy định.</w:t>
      </w:r>
    </w:p>
    <w:p w:rsidR="007A420C" w:rsidRDefault="007A420C" w:rsidP="007A420C">
      <w:pPr>
        <w:rPr>
          <w:rFonts w:ascii="Times New Roman" w:hAnsi="Times New Roman"/>
          <w:sz w:val="26"/>
        </w:rPr>
      </w:pPr>
      <w:r>
        <w:rPr>
          <w:rFonts w:ascii="Times New Roman" w:hAnsi="Times New Roman"/>
          <w:sz w:val="26"/>
        </w:rPr>
        <w:t>Biên bản này được lập và được lưu hồ sơ tín dụng theo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Ủy viên</w:t>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r>
      <w:r w:rsidRPr="007A420C">
        <w:rPr>
          <w:rFonts w:ascii="Times New Roman" w:hAnsi="Times New Roman"/>
          <w:b/>
          <w:sz w:val="26"/>
        </w:rPr>
        <w:tab/>
        <w:t>Ủ</w:t>
      </w:r>
      <w:r>
        <w:rPr>
          <w:rFonts w:ascii="Times New Roman" w:hAnsi="Times New Roman"/>
          <w:b/>
          <w:sz w:val="26"/>
        </w:rPr>
        <w:t>y viên</w:t>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7A420C">
        <w:rPr>
          <w:rFonts w:ascii="Times New Roman" w:hAnsi="Times New Roman"/>
          <w:b/>
          <w:sz w:val="26"/>
        </w:rPr>
        <w:t>Trưởng ban</w:t>
      </w:r>
    </w:p>
    <w:p w:rsidR="007A420C" w:rsidRDefault="007A420C" w:rsidP="007A420C">
      <w:pPr>
        <w:rPr>
          <w:rFonts w:ascii="Times New Roman" w:hAnsi="Times New Roman"/>
          <w:i/>
          <w:sz w:val="26"/>
        </w:rPr>
      </w:pPr>
      <w:r w:rsidRPr="007A420C">
        <w:rPr>
          <w:rFonts w:ascii="Times New Roman" w:hAnsi="Times New Roman"/>
          <w:i/>
          <w:sz w:val="26"/>
        </w:rPr>
        <w:t>(Ký và ghi rõ họ tên)</w:t>
      </w:r>
      <w:r>
        <w:rPr>
          <w:rFonts w:ascii="Times New Roman" w:hAnsi="Times New Roman"/>
          <w:i/>
          <w:sz w:val="26"/>
        </w:rPr>
        <w:tab/>
      </w:r>
      <w:r>
        <w:rPr>
          <w:rFonts w:ascii="Times New Roman" w:hAnsi="Times New Roman"/>
          <w:i/>
          <w:sz w:val="26"/>
        </w:rPr>
        <w:tab/>
      </w:r>
      <w:r w:rsidRPr="007A420C">
        <w:rPr>
          <w:rFonts w:ascii="Times New Roman" w:hAnsi="Times New Roman"/>
          <w:i/>
          <w:sz w:val="26"/>
        </w:rPr>
        <w:t>(Ký và ghi rõ họ tên)</w:t>
      </w:r>
      <w:r>
        <w:rPr>
          <w:rFonts w:ascii="Times New Roman" w:hAnsi="Times New Roman"/>
          <w:i/>
          <w:sz w:val="26"/>
        </w:rPr>
        <w:tab/>
        <w:t xml:space="preserve">            </w:t>
      </w:r>
      <w:r w:rsidRPr="007A420C">
        <w:rPr>
          <w:rFonts w:ascii="Times New Roman" w:hAnsi="Times New Roman"/>
          <w:i/>
          <w:sz w:val="26"/>
        </w:rPr>
        <w:t>(Ký và ghi rõ họ tên</w:t>
      </w:r>
      <w:r>
        <w:rPr>
          <w:rFonts w:ascii="Times New Roman" w:hAnsi="Times New Roman"/>
          <w:i/>
          <w:sz w:val="26"/>
        </w:rPr>
        <w:t xml:space="preserve"> </w:t>
      </w:r>
    </w:p>
    <w:p w:rsidR="007A420C" w:rsidRPr="007A420C" w:rsidRDefault="007A420C" w:rsidP="007A420C">
      <w:pPr>
        <w:ind w:left="6480" w:firstLine="720"/>
        <w:rPr>
          <w:rFonts w:ascii="Times New Roman" w:hAnsi="Times New Roman"/>
          <w:i/>
          <w:sz w:val="26"/>
        </w:rPr>
      </w:pPr>
      <w:r>
        <w:rPr>
          <w:rFonts w:ascii="Times New Roman" w:hAnsi="Times New Roman"/>
          <w:i/>
          <w:sz w:val="26"/>
        </w:rP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rPr>
          <w:rFonts w:ascii="Times New Roman" w:hAnsi="Times New Roman"/>
          <w:sz w:val="26"/>
        </w:rPr>
        <w:t>Vũ Thanh Hải</w:t>
      </w:r>
      <w:r>
        <w:rPr>
          <w:rFonts w:ascii="Times New Roman" w:hAnsi="Times New Roman"/>
          <w:sz w:val="26"/>
        </w:rPr>
        <w:tab/>
      </w:r>
      <w:r>
        <w:rPr>
          <w:rFonts w:ascii="Times New Roman" w:hAnsi="Times New Roman"/>
          <w:sz w:val="26"/>
        </w:rPr>
        <w:tab/>
      </w:r>
      <w:r>
        <w:rPr>
          <w:rFonts w:ascii="Times New Roman" w:hAnsi="Times New Roman"/>
          <w:sz w:val="26"/>
        </w:rPr>
        <w:tab/>
        <w:t xml:space="preserve"> Phùng Thị Loan</w:t>
      </w:r>
      <w:r>
        <w:rPr>
          <w:rFonts w:ascii="Times New Roman" w:hAnsi="Times New Roman"/>
          <w:sz w:val="26"/>
        </w:rPr>
        <w:tab/>
      </w:r>
      <w:r>
        <w:rPr>
          <w:rFonts w:ascii="Times New Roman" w:hAnsi="Times New Roman"/>
          <w:sz w:val="26"/>
        </w:rPr>
        <w:tab/>
      </w:r>
      <w:r>
        <w:rPr>
          <w:rFonts w:ascii="Times New Roman" w:hAnsi="Times New Roman"/>
          <w:sz w:val="26"/>
        </w:rPr>
        <w:tab/>
        <w:t xml:space="preserve">     Vũ Đình Hoành</w:t>
      </w:r>
    </w:p>
    <w:sectPr w:rsidR="007A420C" w:rsidRPr="007A42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10130E"/>
    <w:rsid w:val="00355D1A"/>
    <w:rsid w:val="00673F47"/>
    <w:rsid w:val="007A420C"/>
    <w:rsid w:val="00C01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5250"/>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2</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2026-01-30T08:52:00Z</dcterms:modified>
  <cp:revision>2</cp:revision>
</cp:coreProperties>
</file>