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>
        <w:t xml:space="preserve">Số : </w:t>
      </w:r>
      <w: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{{kh}}</w:t>
      </w:r>
      <w:r>
        <w:t xml:space="preserve">Họ và tên người vay vốn: </w:t>
      </w:r>
      <w: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{{sttv}}; Điện thoại liên hệ: {{sdtkh}}</w:t>
      </w:r>
      <w:r>
        <w:t xml:space="preserve">Số thẻ thành viên: </w:t>
      </w:r>
      <w:r>
        <w:t>2504</w:t>
      </w:r>
      <w:r>
        <w:t xml:space="preserve">Số thẻ thành viên: {{sttv}}; Điện thoại liên hệ: </w:t>
      </w:r>
      <w:r>
        <w:t>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{{ttkh}}</w:t>
      </w:r>
      <w:r>
        <w:t xml:space="preserve">Địa chỉ: </w:t>
      </w:r>
      <w:r>
        <w:t>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{{tienso}} đồng</w:t>
      </w:r>
      <w:r>
        <w:t xml:space="preserve">Số tiền duyệt cho vay: </w:t>
      </w:r>
      <w:r>
        <w:t>800.000.000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{{lvt}}</w:t>
      </w:r>
      <w:r>
        <w:t xml:space="preserve">Loại hình cho vay: </w:t>
      </w:r>
      <w: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{{thv</w:t>
      </w:r>
      <w:bookmarkStart w:id="0" w:name="_GoBack"/>
      <w:bookmarkEnd w:id="0"/>
      <w:r w:rsidR="006831F5">
        <w:rPr>
          <w:rFonts w:ascii="Times New Roman" w:hAnsi="Times New Roman"/>
          <w:sz w:val="26"/>
        </w:rPr>
        <w:t>}}</w:t>
      </w:r>
      <w:r w:rsidRPr="006102B3">
        <w:rPr>
          <w:rFonts w:ascii="Times New Roman" w:hAnsi="Times New Roman"/>
          <w:sz w:val="26"/>
        </w:rPr>
        <w:t xml:space="preserve"> năm (từ ngày {{day}}/{{month}}/</w:t>
      </w:r>
      <w:r w:rsidR="00173B13" w:rsidRPr="006102B3">
        <w:rPr>
          <w:rFonts w:ascii="Times New Roman" w:hAnsi="Times New Roman"/>
          <w:sz w:val="26"/>
        </w:rPr>
        <w:t xml:space="preserve">{{year}} </w:t>
      </w:r>
      <w:r w:rsidR="009F0EB4" w:rsidRPr="006102B3">
        <w:rPr>
          <w:rFonts w:ascii="Times New Roman" w:hAnsi="Times New Roman"/>
          <w:sz w:val="26"/>
        </w:rPr>
        <w:t>đến ngày {{endDate}})</w:t>
      </w:r>
      <w:r>
        <w:t>Thời hạn duy trì: {{thv}} năm (từ ngày {{day}}/</w:t>
      </w:r>
      <w:r>
        <w:t>03</w:t>
      </w:r>
      <w:r>
        <w:t xml:space="preserve">Thời hạn duy trì: </w:t>
      </w:r>
      <w:r>
        <w:t>01</w:t>
      </w:r>
      <w:r>
        <w:t xml:space="preserve">Thời hạn duy trì: {{thv}} năm (từ ngày {{day}}/{{month}}/{{year}} đến ngày </w:t>
      </w:r>
      <w:r>
        <w:t>11/03/2027</w:t>
      </w:r>
      <w:r>
        <w:t xml:space="preserve">Thời hạn duy trì: {{thv}} năm (từ ngày </w:t>
      </w:r>
      <w:r>
        <w:t>11</w:t>
      </w:r>
      <w:r>
        <w:t>Thời hạn duy trì: {{thv}} năm (từ ngày {{day}}/{{month}}/</w:t>
      </w:r>
      <w:r>
        <w:t>2026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