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 : 13/26/32/HĐTD</w:t>
      </w:r>
      <w:r w:rsidR="004B6025" w:rsidRPr="006102B3">
        <w:rPr>
          <w:rFonts w:ascii="Times New Roman" w:hAnsi="Times New Roman"/>
          <w:b/>
          <w:sz w:val="26"/>
        </w:rPr>
        <w:t xml:space="preserve"/>
      </w:r>
      <w:r w:rsidRPr="006102B3">
        <w:rPr>
          <w:rFonts w:ascii="Times New Roman" w:hAnsi="Times New Roman"/>
          <w:b/>
          <w:sz w:val="26"/>
        </w:rPr>
        <w:t xml:space="preserve"/>
      </w:r>
      <w:r w:rsidR="004B6025" w:rsidRPr="006102B3">
        <w:rPr>
          <w:rFonts w:ascii="Times New Roman" w:hAnsi="Times New Roman"/>
          <w:b/>
          <w:sz w:val="26"/>
        </w:rPr>
        <w:t/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vốn: TRẦN THỊ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thẻ thành viên: 2504; Điện thoại liên hệ: 0787861999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Địa chỉ: TDP Bờ Chùa,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Số tiền duyệt cho vay: 800.000.000 đồng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hạn duy trì: 01 năm (từ ngày 11/03/2026 đến ngày 11/03/2027)</w:t>
      </w:r>
      <w:r w:rsidR="006831F5">
        <w:rPr>
          <w:rFonts w:ascii="Times New Roman" w:hAnsi="Times New Roman"/>
          <w:sz w:val="26"/>
        </w:rPr>
        <w:t/>
      </w:r>
      <w:r w:rsidRPr="006102B3">
        <w:rPr>
          <w:rFonts w:ascii="Times New Roman" w:hAnsi="Times New Roman"/>
          <w:sz w:val="26"/>
        </w:rPr>
        <w:t xml:space="preserve"/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40"/>
        <w:gridCol w:w="996"/>
        <w:gridCol w:w="1545"/>
      </w:tblGrid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bookmarkStart w:id="0" w:name="_GoBack"/>
            <w:bookmarkEnd w:id="0"/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40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người có liên quan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AF55CF">
        <w:tc>
          <w:tcPr>
            <w:tcW w:w="715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AF55CF">
        <w:tc>
          <w:tcPr>
            <w:tcW w:w="715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40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545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 w:rsidSect="00172BFF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2BFF"/>
    <w:rsid w:val="00173B13"/>
    <w:rsid w:val="00236AF7"/>
    <w:rsid w:val="004B5C39"/>
    <w:rsid w:val="004B6025"/>
    <w:rsid w:val="006102B3"/>
    <w:rsid w:val="006831F5"/>
    <w:rsid w:val="009F0EB4"/>
    <w:rsid w:val="00AF55CF"/>
    <w:rsid w:val="00C84309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2026-03-11T07:17:00Z</dcterms:modified>
  <cp:revision>9</cp:revision>
</cp:coreProperties>
</file>