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6D76CBAD"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ĐỒNG CHÍNH; Sinh ngày: 02/02/1989.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 và ông Nguyễn Đồng Chính.</w:t>
      </w:r>
      <w:bookmarkStart w:id="0"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 và ông Nguyễn Đồng Chính.</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11 tháng 03 năm 2026 (Ngày mười một, tháng ba, năm hai nghìn không trăm hai mươi sáu).</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bookmarkStart w:id="1" w:name="_GoBack"/>
      <w:bookmarkEnd w:id="1"/>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02/02/1989;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ĐỒNG CHÍNH; Sinh ngày: 02/02/1989.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12396D" w14:textId="77777777" w:rsidR="00ED2FC1" w:rsidRDefault="00ED2FC1" w:rsidP="00D57278">
      <w:pPr>
        <w:spacing w:after="0" w:line="240" w:lineRule="auto"/>
      </w:pPr>
      <w:r>
        <w:separator/>
      </w:r>
    </w:p>
  </w:endnote>
  <w:endnote w:type="continuationSeparator" w:id="0">
    <w:p w14:paraId="6E8C8D71" w14:textId="77777777" w:rsidR="00ED2FC1" w:rsidRDefault="00ED2FC1"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1ED44B" w14:textId="77777777" w:rsidR="00ED2FC1" w:rsidRDefault="00ED2FC1" w:rsidP="00D57278">
      <w:pPr>
        <w:spacing w:after="0" w:line="240" w:lineRule="auto"/>
      </w:pPr>
      <w:r>
        <w:separator/>
      </w:r>
    </w:p>
  </w:footnote>
  <w:footnote w:type="continuationSeparator" w:id="0">
    <w:p w14:paraId="00DF7B9D" w14:textId="77777777" w:rsidR="00ED2FC1" w:rsidRDefault="00ED2FC1"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63FF766" w:rsidR="00D069FA" w:rsidRDefault="00D069FA">
        <w:pPr>
          <w:pStyle w:val="Header"/>
          <w:jc w:val="center"/>
        </w:pPr>
        <w:r>
          <w:fldChar w:fldCharType="begin"/>
        </w:r>
        <w:r>
          <w:instrText xml:space="preserve"> PAGE   \* MERGEFORMAT </w:instrText>
        </w:r>
        <w:r>
          <w:fldChar w:fldCharType="separate"/>
        </w:r>
        <w:r w:rsidR="000B780F">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2026-03-10T09:52:00Z</dcterms:modified>
  <cp:revision>112</cp:revision>
</cp:coreProperties>
</file>