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{{shdtc}}</w:t>
      </w:r>
      <w:r>
        <w:t xml:space="preserve">Số: </w:t>
      </w:r>
      <w: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r>
        <w:t xml:space="preserve">Hôm nay, ngày {{dayTC}} tháng {{monthTC}} năm </w:t>
      </w:r>
      <w:r>
        <w:t>2026</w:t>
      </w:r>
      <w:r>
        <w:t xml:space="preserve">Hôm nay, ngày </w:t>
      </w:r>
      <w:r>
        <w:t>11</w:t>
      </w:r>
      <w:r>
        <w:t xml:space="preserve">Hôm nay, ngày {{dayTC}} tháng </w:t>
      </w:r>
      <w:r>
        <w:t>03</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{{pgd}}</w:t>
      </w:r>
      <w:r>
        <w:t>QUỸ TÍN DỤNG NHÂN DÂN THÁI HỌC</w:t>
      </w:r>
      <w: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w:t>
      </w:r>
      <w: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r>
        <w:t xml:space="preserve">Người đại diện </w:t>
      </w:r>
      <w: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r>
        <w:t xml:space="preserve">{{gtkhbd}}: {{khbd}}; Năm sinh: {{nskhbd}}; Số điện thoại: </w:t>
      </w:r>
      <w:r>
        <w:t>0787861999</w:t>
      </w:r>
      <w:r>
        <w:t>Ông</w:t>
      </w:r>
      <w:r>
        <w:t xml:space="preserve">{{gtkhbd}}: {{khbd}}; Năm sinh: </w:t>
      </w:r>
      <w:r>
        <w:t>02/02/1989</w:t>
      </w:r>
      <w:r>
        <w:t xml:space="preserve">{{gtkhbd}}: </w:t>
      </w:r>
      <w:r>
        <w:t>TÔ VĂN TUẤN</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CCCD</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r>
        <w:t xml:space="preserve">CCCD: </w:t>
      </w:r>
      <w:r>
        <w:t>030089004265</w:t>
      </w:r>
      <w:r>
        <w:t xml:space="preserve">CCCD: {{cccdkhbd}}; Ngày cấp: </w:t>
      </w:r>
      <w:r>
        <w:t>20/09/2021</w:t>
      </w:r>
      <w:r>
        <w:t xml:space="preserve">CCCD: {{cccdkhbd}}; Ngày cấp: {{ngckhbd}}: Nơi cấp: </w:t>
      </w:r>
      <w:r>
        <w:t>Cục cảnh sát</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r>
        <w:t xml:space="preserve">Địa chỉ thường trú: </w:t>
      </w:r>
      <w:r>
        <w:t>TDP Bờ Chùa, phường Lê Đại Hành thành phố Hải Phòng</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{{ntbdd2}}</w:t>
      </w:r>
      <w: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t xml:space="preserve">a) </w:t>
      </w:r>
      <w: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{{dvb}}</w:t>
      </w:r>
      <w:r w:rsidRPr="00535014">
        <w:rPr>
          <w:rFonts w:ascii="Times New Roman" w:eastAsia="Times New Roman" w:hAnsi="Times New Roman" w:cs="Times New Roman"/>
          <w:sz w:val="26"/>
          <w:szCs w:val="26"/>
        </w:rPr>
        <w:t xml:space="preserve">. </w:t>
      </w:r>
      <w: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w:t>
      </w:r>
      <w:r>
        <w:t>của Bên B</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{{ndtbd}}</w:t>
      </w:r>
      <w:r w:rsidR="006B7AE7">
        <w:rPr>
          <w:rFonts w:ascii="Times New Roman" w:eastAsia="Times New Roman" w:hAnsi="Times New Roman" w:cs="Times New Roman"/>
          <w:sz w:val="26"/>
          <w:szCs w:val="26"/>
        </w:rPr>
        <w:t>.</w:t>
      </w:r>
      <w:r>
        <w:t xml:space="preserve">a) {{ndnb}} số </w:t>
      </w:r>
      <w:r>
        <w:t>CX533337</w:t>
      </w:r>
      <w:r>
        <w:t xml:space="preserve">a) {{ndnb}} số {{seri}} do {{nc}} cấp ngày </w:t>
      </w:r>
      <w:r>
        <w:t>13/10/2020</w:t>
      </w:r>
      <w:r>
        <w:t xml:space="preserve">a) </w:t>
      </w:r>
      <w:r>
        <w:t>Giấy chứng nhận quyền sử dụng đất quyền sở hữu nhà ở và tài sản khác gắn liền với đất</w:t>
      </w:r>
      <w:r>
        <w:t xml:space="preserve">a) {{ndnb}} số {{seri}} do {{nc}} cấp ngày {{ngc}}, Số vào sổ cấp Giấy chứng nhận quyền sử dụng đất: </w:t>
      </w:r>
      <w:r>
        <w:t>CH03238</w:t>
      </w:r>
      <w:r>
        <w:t xml:space="preserve">a) {{ndnb}} số {{seri}} do </w:t>
      </w:r>
      <w:r>
        <w:t>UBND thành phố Chí Linh, tỉnh Hải Dương</w:t>
      </w:r>
      <w:r>
        <w:t xml:space="preserve">a) {{ndnb}} số {{seri}} do {{nc}} cấp ngày {{ngc}}, Số vào sổ cấp Giấy chứng nhận quyền sử dụng đất: {{vsmt}} mang tên </w:t>
      </w:r>
      <w:r>
        <w:t>ông Tô Văn Tuấn</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r>
        <w:t xml:space="preserve">Thửa đất số: </w:t>
      </w:r>
      <w:r>
        <w:t>41</w:t>
      </w:r>
      <w:r>
        <w:t xml:space="preserve">Thửa đất số: {{std}}; tờ bản đồ: </w:t>
      </w:r>
      <w: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r>
        <w:t xml:space="preserve">Địa chỉ thửa đất: </w:t>
      </w:r>
      <w: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r>
        <w:t xml:space="preserve">Diện tích: </w:t>
      </w:r>
      <w:r>
        <w:t>176</w:t>
      </w:r>
      <w:r>
        <w:t xml:space="preserve">Diện tích: {{dt}} m2 (Bằng chữ: </w:t>
      </w:r>
      <w:r>
        <w:t>Một trăm bảy mươi sáu</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r>
        <w:t xml:space="preserve">Hình thức sử dụng: </w:t>
      </w:r>
      <w: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r>
        <w:t xml:space="preserve">Thời hạn sử dụng đất: </w:t>
      </w:r>
      <w:r>
        <w:t>Lâu dài</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r>
        <w:t xml:space="preserve">(i) Quyền sử dụng đất của Bên B được xác lập theo {{ndnb}} số </w:t>
      </w:r>
      <w:r>
        <w:t>CX533337</w:t>
      </w:r>
      <w:r>
        <w:t xml:space="preserve">(i) Quyền sử dụng đất của Bên B được xác lập theo {{ndnb}} số {{seri}} do {{nc}} cấp ngày </w:t>
      </w:r>
      <w:r>
        <w:t>13/10/2020</w:t>
      </w:r>
      <w:r>
        <w:t xml:space="preserve">(i) Quyền sử dụng đất của Bên B được xác lập theo </w:t>
      </w:r>
      <w:r>
        <w:t>Giấy chứng nhận quyền sử dụng đất quyền sở hữu nhà ở và tài sản khác gắn liền với đất</w:t>
      </w:r>
      <w:r>
        <w:t xml:space="preserve">(i) Quyền sử dụng đất của Bên B được xác lập theo {{ndnb}} số {{seri}} do {{nc}} cấp ngày {{ngc}}, Số vào sổ cấp Giấy chứng nhận quyền sử dụng đất: </w:t>
      </w:r>
      <w:r>
        <w:t>CH03238</w:t>
      </w:r>
      <w:r>
        <w:t xml:space="preserve">(i) Quyền sử dụng đất của Bên B được xác lập theo {{ndnb}} số {{seri}} do </w:t>
      </w:r>
      <w:r>
        <w:t>UBND thành phố Chí Linh, tỉnh Hải Dương</w:t>
      </w:r>
      <w:r>
        <w:t xml:space="preserve">(i) Quyền sử dụng đất của Bên B được xác lập theo {{ndnb}} số {{seri}} do {{nc}} cấp ngày {{ngc}}, Số vào sổ cấp Giấy chứng nhận quyền sử dụng đất: {{vsmt}} mang tên </w:t>
      </w:r>
      <w:r>
        <w:t>ông Tô Văn Tuấn</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w:t>
      </w:r>
      <w:r>
        <w:t>1.500.000.000</w:t>
      </w:r>
      <w: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{{tsbds}} đồng (Bằng chữ: </w:t>
      </w:r>
      <w:r>
        <w:t>Một tỷ năm trăm triệu đồng chẵn</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{{bbdg}}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r>
        <w:t>3.2. Việc định giá tài sản thế chấp nêu tại khoản 3.1 Điều này là được các bên thỏa thuận và cùng nhau ký kết theo biên bản định giá số: {{bbdg}} ngày {{dayTC}}/{{monthTC}}/</w:t>
      </w:r>
      <w:r>
        <w:t>2026</w:t>
      </w:r>
      <w:r>
        <w:t xml:space="preserve">3.2. Việc định giá tài sản thế chấp nêu tại khoản 3.1 Điều này là được các bên thỏa thuận và cùng nhau ký kết theo biên bản định giá số: </w:t>
      </w:r>
      <w:r>
        <w:t>13/26/08/BBĐG</w:t>
      </w:r>
      <w:r>
        <w:t xml:space="preserve">3.2. Việc định giá tài sản thế chấp nêu tại khoản 3.1 Điều này là được các bên thỏa thuận và cùng nhau ký kết theo biên bản định giá số: {{bbdg}} ngày </w:t>
      </w:r>
      <w:r>
        <w:t>11</w:t>
      </w:r>
      <w:r>
        <w:t>3.2. Việc định giá tài sản thế chấp nêu tại khoản 3.1 Điều này là được các bên thỏa thuận và cùng nhau ký kết theo biên bản định giá số: {{bbdg}} ngày {{dayTC}}/</w:t>
      </w:r>
      <w:r>
        <w:t>03</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{{shdtd}}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t>13/26/32/HĐTD</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{{shdtd}}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t xml:space="preserve">5.3. Nghĩa vụ bảo đảm của Bên B theo Hợp đồng thế chấp này vẫn có hiệu lực trong trường hợp các Hợp đồng cho vay số: </w:t>
      </w:r>
      <w:r>
        <w:t>13/26/32/HĐTD</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{{day}}</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{{month}} năm {{year}}</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r>
        <w:t xml:space="preserve">Ngày {{day}} tháng </w:t>
      </w:r>
      <w:r>
        <w:t>03</w:t>
      </w:r>
      <w:r>
        <w:t>Ngày {{day}} tháng {{month}} năm {{year}} (</w:t>
      </w:r>
      <w:r>
        <w:t>Ngày mười một, tháng ba, năm hai nghìn không trăm hai mươi sáu</w:t>
      </w:r>
      <w:r>
        <w:t xml:space="preserve">Ngày </w:t>
      </w:r>
      <w:r>
        <w:t>11</w:t>
      </w:r>
      <w:r>
        <w:t xml:space="preserve">Ngày {{day}} tháng {{month}} năm </w:t>
      </w:r>
      <w:r>
        <w:t>2026</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{{phuong}}</w:t>
      </w:r>
      <w:r w:rsidRPr="00B93298">
        <w:rPr>
          <w:rFonts w:ascii="Times New Roman" w:hAnsi="Times New Roman" w:cs="Times New Roman"/>
          <w:sz w:val="26"/>
          <w:szCs w:val="26"/>
          <w:lang w:val="it-IT"/>
        </w:rPr>
        <w:t>, thành phố Hải Phòng</w:t>
      </w:r>
      <w:r>
        <w:t xml:space="preserve">Tại: Uỷ ban nhân dân phường </w:t>
      </w:r>
      <w:r>
        <w:t>Lê Đại Hành</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{{chuTichPhuong}}</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{{phuong}}</w:t>
      </w:r>
      <w:r w:rsidRPr="00B93298">
        <w:rPr>
          <w:rFonts w:ascii="Times New Roman" w:hAnsi="Times New Roman" w:cs="Times New Roman"/>
          <w:sz w:val="26"/>
          <w:szCs w:val="26"/>
          <w:lang w:val="it-IT"/>
        </w:rPr>
        <w:t>, thành phố Hải Phòng</w:t>
      </w:r>
      <w:r>
        <w:t xml:space="preserve">Tôi: {{chuTichPhuong}}, là Phó chủ tịch UBND phường </w:t>
      </w:r>
      <w:r>
        <w:t>Lê Đại Hành</w:t>
      </w:r>
      <w:r>
        <w:t xml:space="preserve">Tôi: </w:t>
      </w:r>
      <w:r>
        <w:t>Phương Quốc Luyện</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{{pgd}}</w:t>
      </w:r>
      <w:r>
        <w:t>QUỸ TÍN DỤNG NHÂN DÂN THÁI HỌC</w:t>
      </w:r>
      <w: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w:t>
      </w:r>
      <w: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{{ndd}}</w:t>
      </w:r>
      <w:r>
        <w:t xml:space="preserve">Người đại diện </w:t>
      </w:r>
      <w: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Pr="00562051">
        <w:rPr>
          <w:rFonts w:ascii="Times New Roman" w:hAnsi="Times New Roman" w:cs="Times New Roman"/>
          <w:sz w:val="26"/>
          <w:szCs w:val="26"/>
        </w:rPr>
        <w:t xml:space="preserve">: </w:t>
      </w:r>
      <w:r>
        <w:rPr>
          <w:rFonts w:ascii="Times New Roman" w:hAnsi="Times New Roman" w:cs="Times New Roman"/>
          <w:sz w:val="26"/>
          <w:szCs w:val="26"/>
        </w:rPr>
        <w:t>{{khbd}}</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Pr="00562051">
        <w:rPr>
          <w:rFonts w:ascii="Times New Roman" w:hAnsi="Times New Roman" w:cs="Times New Roman"/>
          <w:sz w:val="26"/>
          <w:szCs w:val="26"/>
        </w:rPr>
        <w:t xml:space="preserve">; </w:t>
      </w:r>
      <w:r>
        <w:t>Ông</w:t>
      </w:r>
      <w:r>
        <w:t xml:space="preserve">{{gtkhbd}}: {{khbd}}; Sinh ngày: </w:t>
      </w:r>
      <w:r>
        <w:t>02/02/1989</w:t>
      </w:r>
      <w:r>
        <w:t xml:space="preserve">{{gtkhbd}}: </w:t>
      </w:r>
      <w:r>
        <w:t>TÔ VĂN TUẤN</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{{cccdkhbd}}</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{{ngckhbd}}</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{{nccccdkhbd}}</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r>
        <w:t xml:space="preserve">CC/CCCD: </w:t>
      </w:r>
      <w:r>
        <w:t>030089004265</w:t>
      </w:r>
      <w:r>
        <w:t xml:space="preserve">CC/CCCD: {{cccdkhbd}}; Ngày cấp: </w:t>
      </w:r>
      <w:r>
        <w:t>20/09/2021</w:t>
      </w:r>
      <w:r>
        <w:t xml:space="preserve">CC/CCCD: {{cccdkhbd}}; Ngày cấp: {{ngckhbd}}: Nơi cấp: </w:t>
      </w:r>
      <w:r>
        <w:t>Cục cảnh sát</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{{dckhbd}}</w:t>
      </w:r>
      <w:r w:rsidR="00065B65">
        <w:rPr>
          <w:rFonts w:ascii="Times New Roman" w:hAnsi="Times New Roman" w:cs="Times New Roman"/>
          <w:sz w:val="26"/>
          <w:szCs w:val="26"/>
        </w:rPr>
        <w:t>.</w:t>
      </w:r>
      <w:r>
        <w:t xml:space="preserve">Địa chỉ thường trú: </w:t>
      </w:r>
      <w:r>
        <w:t>TDP Bờ Chùa, phường Lê Đại Hành thành phố Hải Phòng</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{{ntbdd2}}</w:t>
      </w:r>
      <w: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{{nguoiTiepNhanHoSo}}</w:t>
            </w:r>
            <w: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