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11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04/11/1989;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045189008353; Cấp ngày: 20/09/2021; Nơi cấp: Cục cảnh sát.</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ông: TÔ VĂN TUẤN; Sinh ngày: 02/02/1989;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chồng.</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04/11/1989 có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773E1D">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13/26/08/HĐTC được các bên thỏa thuận, nhất trí xác lập, giao kết vào ngày: 11/03/2026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