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052" w:rsidRPr="00DF0AC3" w:rsidRDefault="00BB0527" w:rsidP="00BB0527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PHỤ LỤC HỢP ĐỒNG</w:t>
      </w:r>
    </w:p>
    <w:p w:rsidR="00BB0527" w:rsidRPr="00DF0AC3" w:rsidRDefault="00BB0527" w:rsidP="00BB0527">
      <w:pPr>
        <w:jc w:val="center"/>
        <w:rPr>
          <w:rFonts w:ascii="Times New Roman" w:hAnsi="Times New Roman"/>
          <w:sz w:val="26"/>
        </w:rPr>
      </w:pPr>
      <w:r w:rsidRPr="00DF0AC3">
        <w:rPr>
          <w:rFonts w:ascii="Times New Roman" w:hAnsi="Times New Roman"/>
          <w:sz w:val="26"/>
        </w:rPr>
        <w:t>Số: 13/26/32/HĐTD</w:t>
      </w:r>
    </w:p>
    <w:p w:rsidR="00BB0527" w:rsidRPr="00DF0AC3" w:rsidRDefault="00BB0527" w:rsidP="00BB0527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1/ Phần thông tin khách hàng: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Họ và tên người vay vốn: TRẦN THỊ THU HƯỜNG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thẻ thành viên: 2504; Điện thoại liên hệ: 0787861999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tiền duyệt cho vay: 800.000.000  đồng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Phương thức cho vay: Từng lần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Mục đích sử dụng vốn vay: Bán buôn kính xây dựng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Thời hạn vay: 01 năm (từ ngày 11/03/2026 đến ngày 11/03/2027)</w:t>
      </w:r>
      <w:r w:rsidR="005A608D" w:rsidRPr="00DF0AC3">
        <w:rPr>
          <w:rFonts w:ascii="Times New Roman" w:hAnsi="Times New Roman"/>
          <w:sz w:val="24"/>
        </w:rPr>
        <w:t/>
      </w:r>
      <w:r w:rsidRPr="00DF0AC3">
        <w:rPr>
          <w:rFonts w:ascii="Times New Roman" w:hAnsi="Times New Roman"/>
          <w:sz w:val="24"/>
        </w:rPr>
        <w:t xml:space="preserve"/>
      </w:r>
    </w:p>
    <w:p w:rsidR="00DF0AC3" w:rsidRPr="00DF0AC3" w:rsidRDefault="00DF0AC3" w:rsidP="00DF0AC3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2/ Phần theo dõi nhận tiền vay và trả nợ: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346"/>
        <w:gridCol w:w="1020"/>
        <w:gridCol w:w="856"/>
        <w:gridCol w:w="937"/>
        <w:gridCol w:w="699"/>
        <w:gridCol w:w="737"/>
        <w:gridCol w:w="921"/>
        <w:gridCol w:w="1469"/>
      </w:tblGrid>
      <w:tr w:rsidR="00326C89" w:rsidRPr="00DF0AC3" w:rsidTr="007961C5">
        <w:tc>
          <w:tcPr>
            <w:tcW w:w="1414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Ngày tháng năm</w:t>
            </w:r>
          </w:p>
        </w:tc>
        <w:tc>
          <w:tcPr>
            <w:tcW w:w="1090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Lãi suất %/năm</w:t>
            </w:r>
          </w:p>
        </w:tc>
        <w:tc>
          <w:tcPr>
            <w:tcW w:w="1431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vay</w:t>
            </w:r>
          </w:p>
        </w:tc>
        <w:tc>
          <w:tcPr>
            <w:tcW w:w="1190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nhận tiền</w:t>
            </w:r>
          </w:p>
        </w:tc>
        <w:tc>
          <w:tcPr>
            <w:tcW w:w="1949" w:type="dxa"/>
            <w:gridSpan w:val="2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trả nợ</w:t>
            </w:r>
          </w:p>
        </w:tc>
        <w:tc>
          <w:tcPr>
            <w:tcW w:w="1138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thu nợ</w:t>
            </w:r>
          </w:p>
        </w:tc>
        <w:tc>
          <w:tcPr>
            <w:tcW w:w="1773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Dư nợ trong hạn</w:t>
            </w:r>
          </w:p>
        </w:tc>
      </w:tr>
      <w:tr w:rsidR="003C1FEE" w:rsidRPr="00DF0AC3" w:rsidTr="007961C5">
        <w:trPr>
          <w:trHeight w:val="431"/>
        </w:trPr>
        <w:tc>
          <w:tcPr>
            <w:tcW w:w="1414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Gốc</w:t>
            </w:r>
          </w:p>
        </w:tc>
        <w:tc>
          <w:tcPr>
            <w:tcW w:w="1138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Lãi</w:t>
            </w:r>
          </w:p>
        </w:tc>
        <w:tc>
          <w:tcPr>
            <w:tcW w:w="1138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326C89" w:rsidRDefault="00326C89" w:rsidP="003F02D0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11/03/2026</w:t>
            </w:r>
          </w:p>
        </w:tc>
        <w:tc>
          <w:tcPr>
            <w:tcW w:w="1090" w:type="dxa"/>
          </w:tcPr>
          <w:p w:rsidR="00DF0AC3" w:rsidRPr="005B7B4E" w:rsidRDefault="005B7B4E" w:rsidP="003F02D0">
            <w:pPr>
              <w:jc w:val="center"/>
              <w:rPr>
                <w:rFonts w:ascii="Times New Roman" w:hAnsi="Times New Roman"/>
                <w:sz w:val="26"/>
              </w:rPr>
            </w:pPr>
            <w:r w:rsidRPr="005B7B4E">
              <w:rPr>
                <w:rFonts w:ascii="Times New Roman" w:hAnsi="Times New Roman"/>
                <w:sz w:val="26"/>
              </w:rPr>
              <w:t>9,0</w:t>
            </w: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3C1FEE" w:rsidRDefault="003C1FEE" w:rsidP="003C1FEE">
            <w:pPr>
              <w:jc w:val="center"/>
              <w:rPr>
                <w:rFonts w:ascii="Times New Roman" w:hAnsi="Times New Roman"/>
                <w:sz w:val="26"/>
              </w:rPr>
            </w:pPr>
            <w:bookmarkStart w:id="0" w:name="_GoBack"/>
            <w:r w:rsidRPr="003C1FEE">
              <w:rPr>
                <w:rFonts w:ascii="Times New Roman" w:hAnsi="Times New Roman"/>
                <w:sz w:val="26"/>
              </w:rPr>
              <w:t>800.000.000</w:t>
            </w:r>
            <w:bookmarkEnd w:id="0"/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DF0AC3" w:rsidRPr="00DF0AC3" w:rsidRDefault="007961C5" w:rsidP="007961C5">
      <w:pPr>
        <w:ind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Kế Toán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>Giám Đốc</w:t>
      </w:r>
    </w:p>
    <w:sectPr w:rsidR="00DF0AC3" w:rsidRPr="00DF0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27"/>
    <w:rsid w:val="00326C89"/>
    <w:rsid w:val="003C1FEE"/>
    <w:rsid w:val="003F02D0"/>
    <w:rsid w:val="005A608D"/>
    <w:rsid w:val="005B7B4E"/>
    <w:rsid w:val="00601052"/>
    <w:rsid w:val="007961C5"/>
    <w:rsid w:val="00BB0527"/>
    <w:rsid w:val="00DF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5561"/>
  <w15:chartTrackingRefBased/>
  <w15:docId w15:val="{59022B64-7684-4167-A9F0-9F0EBC3F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527"/>
    <w:pPr>
      <w:ind w:left="720"/>
      <w:contextualSpacing/>
    </w:pPr>
  </w:style>
  <w:style w:type="table" w:styleId="TableGrid">
    <w:name w:val="Table Grid"/>
    <w:basedOn w:val="TableNormal"/>
    <w:uiPriority w:val="59"/>
    <w:rsid w:val="00DF0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2026-01-30T03:29:00Z</dcterms:created>
  <dc:creator>Admin</dc:creator>
  <cp:lastModifiedBy>Admin</cp:lastModifiedBy>
  <dcterms:modified xsi:type="dcterms:W3CDTF">2026-01-30T06:49:00Z</dcterms:modified>
  <cp:revision>6</cp:revision>
</cp:coreProperties>
</file>