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Họ và tên: NGUYỄN VĂN ĐOÀN                                         Ngày sinh: 04/03/1979.</w:t>
      </w:r>
      <w:r w:rsidR="00472083" w:rsidRPr="00472083">
        <w:rPr>
          <w:rFonts w:ascii="Times New Roman" w:hAnsi="Times New Roman"/>
          <w:sz w:val="28"/>
        </w:rPr>
        <w:t xml:space="preserve"/>
      </w:r>
      <w:r w:rsidR="00BD60E3">
        <w:rPr>
          <w:rFonts w:ascii="Times New Roman" w:hAnsi="Times New Roman"/>
          <w:sz w:val="28"/>
        </w:rPr>
        <w:t xml:space="preserve"/>
      </w:r>
      <w:r w:rsidR="005A6481">
        <w:rPr>
          <w:rFonts w:ascii="Times New Roman" w:hAnsi="Times New Roman"/>
          <w:sz w:val="28"/>
        </w:rPr>
        <w:t/>
      </w:r>
    </w:p>
    <w:p w:rsidR="005A6481" w:rsidRDefault="005A6481" w:rsidP="00472083">
      <w:pPr>
        <w:rPr>
          <w:rFonts w:ascii="Times New Roman" w:hAnsi="Times New Roman"/>
          <w:sz w:val="28"/>
        </w:rPr>
      </w:pPr>
      <w:r>
        <w:rPr>
          <w:rFonts w:ascii="Times New Roman" w:hAnsi="Times New Roman"/>
          <w:sz w:val="28"/>
        </w:rPr>
        <w:tab/>
        <w:t>Địa chỉ thường trú: TDP Miễu Sơn, phường Chu Văn An,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0967675358.</w:t>
      </w:r>
    </w:p>
    <w:p w:rsidR="005A6481" w:rsidRDefault="005A6481" w:rsidP="00472083">
      <w:pPr>
        <w:rPr>
          <w:rFonts w:ascii="Times New Roman" w:hAnsi="Times New Roman"/>
          <w:sz w:val="28"/>
        </w:rPr>
      </w:pPr>
      <w:r>
        <w:rPr>
          <w:rFonts w:ascii="Times New Roman" w:hAnsi="Times New Roman"/>
          <w:sz w:val="28"/>
        </w:rPr>
        <w:tab/>
        <w:t>CC/CCCD số: 030181016901                              Cấp ngày: 11/08/2021.</w:t>
      </w:r>
      <w:r w:rsidR="00BD60E3">
        <w:rPr>
          <w:rFonts w:ascii="Times New Roman" w:hAnsi="Times New Roman"/>
          <w:sz w:val="28"/>
        </w:rPr>
        <w:t xml:space="preserve"/>
      </w:r>
      <w:r>
        <w:rPr>
          <w:rFonts w:ascii="Times New Roman" w:hAnsi="Times New Roman"/>
          <w:sz w:val="28"/>
        </w:rPr>
        <w:t/>
      </w:r>
    </w:p>
    <w:p w:rsidR="00ED1C5B" w:rsidRDefault="00ED1C5B" w:rsidP="00472083">
      <w:pPr>
        <w:rPr>
          <w:rFonts w:ascii="Times New Roman" w:hAnsi="Times New Roman"/>
          <w:sz w:val="28"/>
        </w:rPr>
      </w:pPr>
      <w:r>
        <w:rPr>
          <w:rFonts w:ascii="Times New Roman" w:hAnsi="Times New Roman"/>
          <w:sz w:val="28"/>
        </w:rPr>
        <w:tab/>
        <w:t>Nơi cấp: Cục cảnh sát QLHC về TTXH.</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w:t>
      </w:r>
    </w:p>
    <w:p w:rsidR="00601C83" w:rsidRDefault="00601C83" w:rsidP="00831329">
      <w:pPr>
        <w:ind w:left="360"/>
        <w:rPr>
          <w:rFonts w:ascii="Times New Roman" w:hAnsi="Times New Roman"/>
          <w:sz w:val="28"/>
        </w:rPr>
      </w:pPr>
      <w:r>
        <w:rPr>
          <w:rFonts w:ascii="Times New Roman" w:hAnsi="Times New Roman"/>
          <w:sz w:val="28"/>
        </w:rPr>
        <w:t>Thời gian xác định bình quân cho một chu kỳ sản xuất, kinh doanh.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Nhập đầu vào</w:t>
            </w:r>
          </w:p>
        </w:tc>
        <w:tc>
          <w:p>
            <w:pPr>
              <w:jc w:val="center"/>
            </w:pPr>
            <w:r>
              <w:rPr>
                <w:rFonts w:ascii="Times New Roman" w:hAnsi="Times New Roman" w:cs="Times New Roman" w:eastAsia="Times New Roman"/>
                <w:sz w:val="26"/>
              </w:rPr>
              <w:t>Thanh toán cho nhà cung cấp</w:t>
            </w:r>
          </w:p>
        </w:tc>
        <w:tc>
          <w:p>
            <w:pPr>
              <w:jc w:val="center"/>
            </w:pPr>
            <w:r>
              <w:rPr>
                <w:rFonts w:ascii="Times New Roman" w:hAnsi="Times New Roman" w:cs="Times New Roman" w:eastAsia="Times New Roman"/>
                <w:sz w:val="26"/>
              </w:rPr>
              <w:t>30</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Tồn kho</w:t>
            </w:r>
          </w:p>
        </w:tc>
        <w:tc>
          <w:p>
            <w:pPr>
              <w:jc w:val="center"/>
            </w:pPr>
            <w:r>
              <w:rPr>
                <w:rFonts w:ascii="Times New Roman" w:hAnsi="Times New Roman" w:cs="Times New Roman" w:eastAsia="Times New Roman"/>
                <w:sz w:val="26"/>
              </w:rPr>
              <w:t>Giai đoạn lưu kho</w:t>
            </w:r>
          </w:p>
        </w:tc>
        <w:tc>
          <w:p>
            <w:pPr>
              <w:jc w:val="center"/>
            </w:pPr>
            <w:r>
              <w:rPr>
                <w:rFonts w:ascii="Times New Roman" w:hAnsi="Times New Roman" w:cs="Times New Roman" w:eastAsia="Times New Roman"/>
                <w:sz w:val="26"/>
              </w:rPr>
              <w:t>224</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3</w:t>
            </w:r>
          </w:p>
        </w:tc>
        <w:tc>
          <w:p>
            <w:pPr>
              <w:jc w:val="center"/>
            </w:pPr>
            <w:r>
              <w:rPr>
                <w:rFonts w:ascii="Times New Roman" w:hAnsi="Times New Roman" w:cs="Times New Roman" w:eastAsia="Times New Roman"/>
                <w:sz w:val="26"/>
              </w:rPr>
              <w:t>Thu hồi vốn</w:t>
            </w:r>
          </w:p>
        </w:tc>
        <w:tc>
          <w:p>
            <w:pPr>
              <w:jc w:val="center"/>
            </w:pPr>
            <w:r>
              <w:rPr>
                <w:rFonts w:ascii="Times New Roman" w:hAnsi="Times New Roman" w:cs="Times New Roman" w:eastAsia="Times New Roman"/>
                <w:sz w:val="26"/>
              </w:rPr>
              <w:t>(công nợ với khách hàng)</w:t>
            </w:r>
          </w:p>
        </w:tc>
        <w:tc>
          <w:p>
            <w:pPr>
              <w:jc w:val="center"/>
            </w:pPr>
            <w:r>
              <w:rPr>
                <w:rFonts w:ascii="Times New Roman" w:hAnsi="Times New Roman" w:cs="Times New Roman" w:eastAsia="Times New Roman"/>
                <w:sz w:val="26"/>
              </w:rPr>
              <w:t>50</w:t>
            </w:r>
          </w:p>
        </w:tc>
        <w:tc>
          <w:p>
            <w:pPr>
              <w:jc w:val="center"/>
            </w:pPr>
            <w:r>
              <w:rPr>
                <w:rFonts w:ascii="Times New Roman" w:hAnsi="Times New Roman" w:cs="Times New Roman" w:eastAsia="Times New Roman"/>
                <w:sz w:val="26"/>
              </w:rPr>
              <w:t/>
            </w:r>
          </w:p>
        </w:tc>
      </w:tr>
      <w:tr>
        <w:tc>
          <w:tcPr>
            <w:gridSpan w:val="3"/>
          </w:tcPr>
          <w:p>
            <w:r>
              <w:rPr>
                <w:rFonts w:ascii="Times New Roman" w:hAnsi="Times New Roman" w:cs="Times New Roman" w:eastAsia="Times New Roman"/>
                <w:sz w:val="26"/>
                <w:b w:val="on"/>
              </w:rPr>
              <w:t>Tổng số ngày bình quân</w:t>
            </w:r>
          </w:p>
        </w:tc>
        <w:tc>
          <w:p/>
        </w:tc>
        <w:tc>
          <w:p>
            <w:pPr>
              <w:jc w:val="center"/>
            </w:pPr>
            <w:r>
              <w:rPr>
                <w:rFonts w:ascii="Times New Roman" w:hAnsi="Times New Roman" w:cs="Times New Roman" w:eastAsia="Times New Roman"/>
                <w:sz w:val="26"/>
                <w:b w:val="on"/>
              </w:rPr>
              <w:t>304</w:t>
            </w:r>
          </w:p>
        </w:tc>
      </w:tr>
    </w:tbl>
    <w:p w:rsidR="00C63605" w:rsidRPr="00175EE8" w:rsidRDefault="004712A6" w:rsidP="00F94EBC">
      <w:pPr>
        <w:rPr>
          <w:rFonts w:ascii="Times New Roman" w:hAnsi="Times New Roman"/>
          <w:sz w:val="28"/>
        </w:rPr>
      </w:pPr>
      <w:r w:rsidRPr="00175EE8">
        <w:rPr>
          <w:rFonts w:ascii="Times New Roman" w:hAnsi="Times New Roman"/>
          <w:sz w:val="28"/>
        </w:rPr>
        <w:t xml:space="preserve">            Vòng quay vốn lưu động = Tổng số ngày 01 năm/Tổng số ngày bình quân = 365/304 = 1,2 vòng.</w:t>
      </w:r>
    </w:p>
    <w:p w:rsidR="00C63605" w:rsidRDefault="004712A6" w:rsidP="004712A6">
      <w:pPr>
        <w:rPr>
          <w:rFonts w:ascii="Times New Roman" w:hAnsi="Times New Roman"/>
          <w:sz w:val="28"/>
        </w:rPr>
      </w:pPr>
      <w:r>
        <w:rPr>
          <w:rFonts w:ascii="Times New Roman" w:hAnsi="Times New Roman"/>
          <w:b/>
          <w:sz w:val="28"/>
        </w:rPr>
        <w:t xml:space="preserve">      Thời gian duy trì hàn mức: 60 tháng</w:t>
      </w:r>
      <w:r w:rsidRPr="004712A6">
        <w:rPr>
          <w:rFonts w:ascii="Times New Roman" w:hAnsi="Times New Roman"/>
          <w:sz w:val="28"/>
        </w:rPr>
        <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Danh mục</w:t>
            </w:r>
          </w:p>
        </w:tc>
        <w:tc>
          <w:p>
            <w:pPr>
              <w:jc w:val="center"/>
            </w:pPr>
            <w:r>
              <w:rPr>
                <w:b w:val="on"/>
                <w:rFonts w:ascii="Times New Roman" w:hAnsi="Times New Roman" w:cs="Times New Roman" w:eastAsia="Times New Roman"/>
                <w:sz w:val="26"/>
              </w:rPr>
              <w:t>Đơn vị</w:t>
            </w:r>
          </w:p>
        </w:tc>
        <w:tc>
          <w:p>
            <w:pPr>
              <w:jc w:val="center"/>
            </w:pPr>
            <w:r>
              <w:rPr>
                <w:b w:val="on"/>
                <w:rFonts w:ascii="Times New Roman" w:hAnsi="Times New Roman" w:cs="Times New Roman" w:eastAsia="Times New Roman"/>
                <w:sz w:val="26"/>
              </w:rPr>
              <w:t>Số lượng</w:t>
            </w:r>
          </w:p>
        </w:tc>
        <w:tc>
          <w:p>
            <w:pPr>
              <w:jc w:val="center"/>
            </w:pPr>
            <w:r>
              <w:rPr>
                <w:b w:val="on"/>
                <w:rFonts w:ascii="Times New Roman" w:hAnsi="Times New Roman" w:cs="Times New Roman" w:eastAsia="Times New Roman"/>
                <w:sz w:val="26"/>
              </w:rPr>
              <w:t>Đơn giá (đồng)</w:t>
            </w:r>
          </w:p>
        </w:tc>
        <w:tc>
          <w:p>
            <w:pPr>
              <w:jc w:val="center"/>
            </w:pPr>
            <w:r>
              <w:rPr>
                <w:b w:val="on"/>
                <w:rFonts w:ascii="Times New Roman" w:hAnsi="Times New Roman" w:cs="Times New Roman" w:eastAsia="Times New Roman"/>
                <w:sz w:val="26"/>
              </w:rPr>
              <w:t>Thành tiền (đồng)</w:t>
            </w:r>
          </w:p>
        </w:tc>
      </w:tr>
      <w:tr>
        <w:tc>
          <w:tcPr>
            <w:gridSpan w:val="5"/>
            <w:tcBorders>
              <w:top w:val="single"/>
              <w:left w:val="single"/>
              <w:bottom w:val="single"/>
              <w:right w:val="single"/>
            </w:tcBorders>
          </w:tcPr>
          <w:p>
            <w:pPr>
              <w:jc w:val="center"/>
            </w:pPr>
            <w:r>
              <w:rPr>
                <w:rFonts w:ascii="Times New Roman" w:hAnsi="Times New Roman" w:cs="Times New Roman" w:eastAsia="Times New Roman"/>
                <w:sz w:val="26"/>
                <w:b w:val="on"/>
              </w:rPr>
              <w:t xml:space="preserve">I | Chi phí trực tiếp | Lít |  | </w:t>
            </w:r>
          </w:p>
        </w:tc>
        <w:tc>
          <w:p>
            <w:pPr>
              <w:jc w:val="center"/>
            </w:pPr>
            <w:r>
              <w:rPr>
                <w:rFonts w:ascii="Times New Roman" w:hAnsi="Times New Roman" w:cs="Times New Roman" w:eastAsia="Times New Roman"/>
                <w:sz w:val="26"/>
                <w:b w:val="on"/>
              </w:rPr>
              <w:t>2.311.200.000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Xăng dầu</w:t>
            </w:r>
          </w:p>
        </w:tc>
        <w:tc>
          <w:p>
            <w:pPr>
              <w:jc w:val="center"/>
            </w:pPr>
            <w:r>
              <w:rPr>
                <w:rFonts w:ascii="Times New Roman" w:hAnsi="Times New Roman" w:cs="Times New Roman" w:eastAsia="Times New Roman"/>
                <w:sz w:val="26"/>
              </w:rPr>
              <w:t>Lít</w:t>
            </w:r>
          </w:p>
        </w:tc>
        <w:tc>
          <w:p>
            <w:pPr>
              <w:jc w:val="center"/>
            </w:pPr>
            <w:r>
              <w:rPr>
                <w:rFonts w:ascii="Times New Roman" w:hAnsi="Times New Roman" w:cs="Times New Roman" w:eastAsia="Times New Roman"/>
                <w:sz w:val="26"/>
              </w:rPr>
              <w:t>8.000</w:t>
            </w:r>
          </w:p>
        </w:tc>
        <w:tc>
          <w:p>
            <w:pPr>
              <w:jc w:val="center"/>
            </w:pPr>
            <w:r>
              <w:rPr>
                <w:rFonts w:ascii="Times New Roman" w:hAnsi="Times New Roman" w:cs="Times New Roman" w:eastAsia="Times New Roman"/>
                <w:sz w:val="26"/>
              </w:rPr>
              <w:t>18.900</w:t>
            </w:r>
          </w:p>
        </w:tc>
        <w:tc>
          <w:p>
            <w:pPr>
              <w:jc w:val="center"/>
            </w:pPr>
            <w:r>
              <w:rPr>
                <w:rFonts w:ascii="Times New Roman" w:hAnsi="Times New Roman" w:cs="Times New Roman" w:eastAsia="Times New Roman"/>
                <w:sz w:val="26"/>
              </w:rPr>
              <w:t>151.200.000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Hàng hóa</w:t>
            </w:r>
          </w:p>
        </w:tc>
        <w:tc>
          <w:p>
            <w:pPr>
              <w:jc w:val="center"/>
            </w:pPr>
            <w:r>
              <w:rPr>
                <w:rFonts w:ascii="Times New Roman" w:hAnsi="Times New Roman" w:cs="Times New Roman" w:eastAsia="Times New Roman"/>
                <w:sz w:val="26"/>
              </w:rPr>
              <w:t>đồng/tháng</w:t>
            </w:r>
          </w:p>
        </w:tc>
        <w:tc>
          <w:p>
            <w:pPr>
              <w:jc w:val="center"/>
            </w:pPr>
            <w:r>
              <w:rPr>
                <w:rFonts w:ascii="Times New Roman" w:hAnsi="Times New Roman" w:cs="Times New Roman" w:eastAsia="Times New Roman"/>
                <w:sz w:val="26"/>
              </w:rPr>
              <w:t>12</w:t>
            </w:r>
          </w:p>
        </w:tc>
        <w:tc>
          <w:p>
            <w:pPr>
              <w:jc w:val="center"/>
            </w:pPr>
            <w:r>
              <w:rPr>
                <w:rFonts w:ascii="Times New Roman" w:hAnsi="Times New Roman" w:cs="Times New Roman" w:eastAsia="Times New Roman"/>
                <w:sz w:val="26"/>
              </w:rPr>
              <w:t>180.000.000</w:t>
            </w:r>
          </w:p>
        </w:tc>
        <w:tc>
          <w:p>
            <w:pPr>
              <w:jc w:val="center"/>
            </w:pPr>
            <w:r>
              <w:rPr>
                <w:rFonts w:ascii="Times New Roman" w:hAnsi="Times New Roman" w:cs="Times New Roman" w:eastAsia="Times New Roman"/>
                <w:sz w:val="26"/>
              </w:rPr>
              <w:t>2.160.000.000</w:t>
            </w:r>
          </w:p>
        </w:tc>
      </w:tr>
      <w:tr>
        <w:tc>
          <w:tcPr>
            <w:gridSpan w:val="5"/>
            <w:tcBorders>
              <w:top w:val="single"/>
              <w:left w:val="single"/>
              <w:bottom w:val="single"/>
              <w:right w:val="single"/>
            </w:tcBorders>
          </w:tcPr>
          <w:p>
            <w:pPr>
              <w:jc w:val="center"/>
            </w:pPr>
            <w:r>
              <w:rPr>
                <w:rFonts w:ascii="Times New Roman" w:hAnsi="Times New Roman" w:cs="Times New Roman" w:eastAsia="Times New Roman"/>
                <w:sz w:val="26"/>
                <w:b w:val="on"/>
              </w:rPr>
              <w:t xml:space="preserve">II | Chi phí quản lý |  |  | </w:t>
            </w:r>
          </w:p>
        </w:tc>
        <w:tc>
          <w:p>
            <w:pPr>
              <w:jc w:val="center"/>
            </w:pPr>
            <w:r>
              <w:rPr>
                <w:rFonts w:ascii="Times New Roman" w:hAnsi="Times New Roman" w:cs="Times New Roman" w:eastAsia="Times New Roman"/>
                <w:sz w:val="26"/>
                <w:b w:val="on"/>
              </w:rPr>
              <w:t>298.800.000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Nhân công</w:t>
            </w:r>
          </w:p>
        </w:tc>
        <w:tc>
          <w:p>
            <w:pPr>
              <w:jc w:val="center"/>
            </w:pPr>
            <w:r>
              <w:rPr>
                <w:rFonts w:ascii="Times New Roman" w:hAnsi="Times New Roman" w:cs="Times New Roman" w:eastAsia="Times New Roman"/>
                <w:sz w:val="26"/>
              </w:rPr>
              <w:t>Tháng</w:t>
            </w:r>
          </w:p>
        </w:tc>
        <w:tc>
          <w:p>
            <w:pPr>
              <w:jc w:val="center"/>
            </w:pPr>
            <w:r>
              <w:rPr>
                <w:rFonts w:ascii="Times New Roman" w:hAnsi="Times New Roman" w:cs="Times New Roman" w:eastAsia="Times New Roman"/>
                <w:sz w:val="26"/>
              </w:rPr>
              <w:t>12</w:t>
            </w:r>
          </w:p>
        </w:tc>
        <w:tc>
          <w:p>
            <w:pPr>
              <w:jc w:val="center"/>
            </w:pPr>
            <w:r>
              <w:rPr>
                <w:rFonts w:ascii="Times New Roman" w:hAnsi="Times New Roman" w:cs="Times New Roman" w:eastAsia="Times New Roman"/>
                <w:sz w:val="26"/>
              </w:rPr>
              <w:t>20.000.000</w:t>
            </w:r>
          </w:p>
        </w:tc>
        <w:tc>
          <w:p>
            <w:pPr>
              <w:jc w:val="center"/>
            </w:pPr>
            <w:r>
              <w:rPr>
                <w:rFonts w:ascii="Times New Roman" w:hAnsi="Times New Roman" w:cs="Times New Roman" w:eastAsia="Times New Roman"/>
                <w:sz w:val="26"/>
              </w:rPr>
              <w:t>240.000.000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Nộp thuế</w:t>
            </w:r>
          </w:p>
        </w:tc>
        <w:tc>
          <w:p>
            <w:pPr>
              <w:jc w:val="center"/>
            </w:pPr>
            <w:r>
              <w:rPr>
                <w:rFonts w:ascii="Times New Roman" w:hAnsi="Times New Roman" w:cs="Times New Roman" w:eastAsia="Times New Roman"/>
                <w:sz w:val="26"/>
              </w:rPr>
              <w:t>Tháng</w:t>
            </w:r>
          </w:p>
        </w:tc>
        <w:tc>
          <w:p>
            <w:pPr>
              <w:jc w:val="center"/>
            </w:pPr>
            <w:r>
              <w:rPr>
                <w:rFonts w:ascii="Times New Roman" w:hAnsi="Times New Roman" w:cs="Times New Roman" w:eastAsia="Times New Roman"/>
                <w:sz w:val="26"/>
              </w:rPr>
              <w:t>12</w:t>
            </w:r>
          </w:p>
        </w:tc>
        <w:tc>
          <w:p>
            <w:pPr>
              <w:jc w:val="center"/>
            </w:pPr>
            <w:r>
              <w:rPr>
                <w:rFonts w:ascii="Times New Roman" w:hAnsi="Times New Roman" w:cs="Times New Roman" w:eastAsia="Times New Roman"/>
                <w:sz w:val="26"/>
              </w:rPr>
              <w:t>16.000.000</w:t>
            </w:r>
          </w:p>
        </w:tc>
        <w:tc>
          <w:p>
            <w:pPr>
              <w:jc w:val="center"/>
            </w:pPr>
            <w:r>
              <w:rPr>
                <w:rFonts w:ascii="Times New Roman" w:hAnsi="Times New Roman" w:cs="Times New Roman" w:eastAsia="Times New Roman"/>
                <w:sz w:val="26"/>
              </w:rPr>
              <w:t>58.800.000</w:t>
            </w:r>
          </w:p>
        </w:tc>
      </w:tr>
      <w:tr>
        <w:tc>
          <w:tcPr>
            <w:gridSpan w:val="5"/>
            <w:tcBorders>
              <w:top w:val="single"/>
              <w:left w:val="single"/>
              <w:bottom w:val="single"/>
              <w:right w:val="single"/>
            </w:tcBorders>
          </w:tcPr>
          <w:p>
            <w:pPr>
              <w:jc w:val="center"/>
            </w:pPr>
            <w:r>
              <w:rPr>
                <w:rFonts w:ascii="Times New Roman" w:hAnsi="Times New Roman" w:cs="Times New Roman" w:eastAsia="Times New Roman"/>
                <w:sz w:val="26"/>
                <w:b w:val="on"/>
              </w:rPr>
              <w:t xml:space="preserve">III | Chi phí gián tiếp |  |  | </w:t>
            </w:r>
          </w:p>
        </w:tc>
        <w:tc>
          <w:p>
            <w:pPr>
              <w:jc w:val="center"/>
            </w:pPr>
            <w:r>
              <w:rPr>
                <w:rFonts w:ascii="Times New Roman" w:hAnsi="Times New Roman" w:cs="Times New Roman" w:eastAsia="Times New Roman"/>
                <w:sz w:val="26"/>
                <w:b w:val="on"/>
              </w:rPr>
              <w:t>90.000.000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Lãi tiền vay</w:t>
            </w:r>
          </w:p>
        </w:tc>
        <w:tc>
          <w:p>
            <w:pPr>
              <w:jc w:val="center"/>
            </w:pPr>
            <w:r>
              <w:rPr>
                <w:rFonts w:ascii="Times New Roman" w:hAnsi="Times New Roman" w:cs="Times New Roman" w:eastAsia="Times New Roman"/>
                <w:sz w:val="26"/>
              </w:rPr>
              <w:t>Tháng</w:t>
            </w:r>
          </w:p>
        </w:tc>
        <w:tc>
          <w:p>
            <w:pPr>
              <w:jc w:val="center"/>
            </w:pPr>
            <w:r>
              <w:rPr>
                <w:rFonts w:ascii="Times New Roman" w:hAnsi="Times New Roman" w:cs="Times New Roman" w:eastAsia="Times New Roman"/>
                <w:sz w:val="26"/>
              </w:rPr>
              <w:t>12</w:t>
            </w:r>
          </w:p>
        </w:tc>
        <w:tc>
          <w:p>
            <w:pPr>
              <w:jc w:val="center"/>
            </w:pPr>
            <w:r>
              <w:rPr>
                <w:rFonts w:ascii="Times New Roman" w:hAnsi="Times New Roman" w:cs="Times New Roman" w:eastAsia="Times New Roman"/>
                <w:sz w:val="26"/>
              </w:rPr>
              <w:t>7.500.000</w:t>
            </w:r>
          </w:p>
        </w:tc>
        <w:tc>
          <w:p>
            <w:pPr>
              <w:jc w:val="center"/>
            </w:pPr>
            <w:r>
              <w:rPr>
                <w:rFonts w:ascii="Times New Roman" w:hAnsi="Times New Roman" w:cs="Times New Roman" w:eastAsia="Times New Roman"/>
                <w:sz w:val="26"/>
              </w:rPr>
              <w:t>90.000.000</w:t>
            </w:r>
          </w:p>
        </w:tc>
      </w:tr>
      <w:tr>
        <w:tc>
          <w:tcPr>
            <w:gridSpan w:val="5"/>
            <w:tcBorders>
              <w:top w:val="single"/>
              <w:left w:val="single"/>
              <w:bottom w:val="single"/>
              <w:right w:val="single"/>
            </w:tcBorders>
          </w:tcPr>
          <w:p>
            <w:pPr>
              <w:jc w:val="center"/>
            </w:pPr>
            <w:r>
              <w:rPr>
                <w:rFonts w:ascii="Times New Roman" w:hAnsi="Times New Roman" w:cs="Times New Roman" w:eastAsia="Times New Roman"/>
                <w:sz w:val="26"/>
                <w:b w:val="on"/>
              </w:rPr>
              <w:t xml:space="preserve">Tổng chi phí của phương án |  |  |  | </w:t>
            </w:r>
          </w:p>
        </w:tc>
        <w:tc>
          <w:p>
            <w:pPr>
              <w:jc w:val="center"/>
            </w:pPr>
            <w:r>
              <w:rPr>
                <w:rFonts w:ascii="Times New Roman" w:hAnsi="Times New Roman" w:cs="Times New Roman" w:eastAsia="Times New Roman"/>
                <w:sz w:val="26"/>
                <w:b w:val="on"/>
              </w:rPr>
              <w:t>2.700.000.000</w:t>
            </w:r>
          </w:p>
        </w:tc>
      </w:tr>
    </w:tbl>
    <w:p w:rsidR="00C63605" w:rsidRDefault="00C63605" w:rsidP="00C63605">
      <w:pPr>
        <w:rPr>
          <w:rFonts w:ascii="Times New Roman" w:hAnsi="Times New Roman"/>
          <w:b/>
          <w:sz w:val="28"/>
        </w:rPr>
      </w:pPr>
      <w:r>
        <w:rPr>
          <w:rFonts w:ascii="Times New Roman" w:hAnsi="Times New Roman"/>
          <w:b/>
          <w:sz w:val="28"/>
        </w:rPr>
        <w:lastRenderedPageBreak/>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I 875093.</w:t>
      </w:r>
      <w:r>
        <w:rPr>
          <w:rFonts w:ascii="Times New Roman" w:hAnsi="Times New Roman"/>
          <w:sz w:val="28"/>
        </w:rPr>
        <w:tab/>
        <w:t/>
      </w:r>
      <w:r>
        <w:rPr>
          <w:rFonts w:ascii="Times New Roman" w:hAnsi="Times New Roman"/>
          <w:sz w:val="28"/>
        </w:rPr>
        <w:tab/>
        <w:t/>
      </w:r>
    </w:p>
    <w:p w:rsidR="00C63605" w:rsidRDefault="00C63605" w:rsidP="00C63605">
      <w:pPr>
        <w:rPr>
          <w:rFonts w:ascii="Times New Roman" w:hAnsi="Times New Roman"/>
          <w:sz w:val="28"/>
        </w:rPr>
      </w:pPr>
      <w:r>
        <w:rPr>
          <w:rFonts w:ascii="Times New Roman" w:hAnsi="Times New Roman"/>
          <w:sz w:val="28"/>
        </w:rPr>
        <w:t xml:space="preserve">Mang tên: ông Nguyễn Văn Đoàn và bà Đỗ Thị Hương.</w:t>
      </w:r>
      <w:r w:rsidR="0007286E">
        <w:rPr>
          <w:rFonts w:ascii="Times New Roman" w:hAnsi="Times New Roman"/>
          <w:sz w:val="28"/>
        </w:rPr>
        <w:t/>
      </w:r>
    </w:p>
    <w:p w:rsidR="0007286E" w:rsidRDefault="00F42985" w:rsidP="00C63605">
      <w:pPr>
        <w:rPr>
          <w:rFonts w:ascii="Times New Roman" w:hAnsi="Times New Roman"/>
          <w:sz w:val="28"/>
        </w:rPr>
      </w:pPr>
      <w:r>
        <w:rPr>
          <w:rFonts w:ascii="Times New Roman" w:hAnsi="Times New Roman"/>
          <w:sz w:val="28"/>
        </w:rPr>
        <w:t>Số thửa: 157.                                        Tờ bản đồ: 8.</w:t>
      </w:r>
      <w:r w:rsidR="00BD60E3">
        <w:rPr>
          <w:rFonts w:ascii="Times New Roman" w:hAnsi="Times New Roman"/>
          <w:sz w:val="28"/>
        </w:rPr>
        <w:t xml:space="preserve"/>
      </w:r>
      <w:r>
        <w:rPr>
          <w:rFonts w:ascii="Times New Roman" w:hAnsi="Times New Roman"/>
          <w:sz w:val="28"/>
        </w:rPr>
        <w:t/>
      </w:r>
    </w:p>
    <w:p w:rsidR="00B2662C" w:rsidRDefault="00B2662C" w:rsidP="00C63605">
      <w:pPr>
        <w:rPr>
          <w:rFonts w:ascii="Times New Roman" w:hAnsi="Times New Roman"/>
          <w:sz w:val="28"/>
        </w:rPr>
      </w:pPr>
      <w:r>
        <w:rPr>
          <w:rFonts w:ascii="Times New Roman" w:hAnsi="Times New Roman"/>
          <w:sz w:val="28"/>
        </w:rPr>
        <w:t>Vào sổ cấp Giấy chứng nhận số: 1077.</w:t>
      </w:r>
    </w:p>
    <w:p w:rsidR="00B2662C" w:rsidRDefault="00BD60E3" w:rsidP="00C63605">
      <w:pPr>
        <w:rPr>
          <w:rFonts w:ascii="Times New Roman" w:hAnsi="Times New Roman"/>
          <w:sz w:val="28"/>
        </w:rPr>
      </w:pPr>
      <w:r>
        <w:rPr>
          <w:rFonts w:ascii="Times New Roman" w:hAnsi="Times New Roman"/>
          <w:sz w:val="28"/>
        </w:rPr>
        <w:t xml:space="preserve">Do: , huyện Chí Linh, tỉnh Hải Dương Nay là Phường Chu Văn An, thành phố Hải Phòng             cấp ngày: 14/07/1999.</w:t>
      </w:r>
      <w:r w:rsidR="00B2662C">
        <w:rPr>
          <w:rFonts w:ascii="Times New Roman" w:hAnsi="Times New Roman"/>
          <w:sz w:val="28"/>
        </w:rPr>
        <w:t xml:space="preserve"/>
      </w:r>
      <w:r>
        <w:rPr>
          <w:rFonts w:ascii="Times New Roman" w:hAnsi="Times New Roman"/>
          <w:sz w:val="28"/>
        </w:rPr>
        <w:t xml:space="preserve"/>
      </w:r>
      <w:r w:rsidR="00B2662C">
        <w:rPr>
          <w:rFonts w:ascii="Times New Roman" w:hAnsi="Times New Roman"/>
          <w:sz w:val="28"/>
        </w:rPr>
        <w:t/>
      </w:r>
    </w:p>
    <w:p w:rsidR="00710F87" w:rsidRDefault="00710F87" w:rsidP="00C63605">
      <w:pPr>
        <w:rPr>
          <w:rFonts w:ascii="Times New Roman" w:hAnsi="Times New Roman"/>
          <w:sz w:val="28"/>
        </w:rPr>
      </w:pPr>
      <w:r>
        <w:rPr>
          <w:rFonts w:ascii="Times New Roman" w:hAnsi="Times New Roman"/>
          <w:sz w:val="28"/>
        </w:rPr>
        <w:t>Diện tích: 477.</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t xml:space="preserve">+ Đất ở: 200 m²; được định giá là: 1.700.000.000 đồng
+ Đất LNK: 277 m²; được định giá là: 3.00.000.000 đồng
</w:t>
      </w:r>
      <w:r w:rsidR="00A329A9" w:rsidRPr="00A329A9">
        <w:rPr>
          <w:rFonts w:ascii="Times New Roman" w:hAnsi="Times New Roman"/>
          <w:sz w:val="28"/>
        </w:rPr>
        <w:t/>
      </w:r>
    </w:p>
    <w:p w:rsidR="00DB5123" w:rsidRDefault="00DB5123" w:rsidP="00A329A9">
      <w:pPr>
        <w:spacing w:after="120"/>
        <w:rPr>
          <w:rFonts w:ascii="Times New Roman" w:hAnsi="Times New Roman"/>
          <w:sz w:val="28"/>
        </w:rPr>
      </w:pPr>
      <w:r>
        <w:rPr>
          <w:rFonts w:ascii="Times New Roman" w:hAnsi="Times New Roman"/>
          <w:sz w:val="28"/>
        </w:rPr>
        <w:tab/>
        <w:t>+ Nhà ở: 120;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(Ghi bằng chữ: Hai tỷ đồng chẵn)</w:t>
      </w:r>
      <w:r w:rsidR="00DB5123" w:rsidRPr="00DB5123">
        <w:rPr>
          <w:rFonts w:ascii="Times New Roman" w:hAnsi="Times New Roman"/>
          <w:sz w:val="28"/>
        </w:rPr>
        <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Tôi là: NGUYỄN VĂN ĐOÀN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t>Chu Văn An, ngày 21 tháng 01 năm</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5218E"/>
    <w:rsid w:val="0007286E"/>
    <w:rsid w:val="00175EE8"/>
    <w:rsid w:val="002955E4"/>
    <w:rsid w:val="004712A6"/>
    <w:rsid w:val="00472083"/>
    <w:rsid w:val="00551200"/>
    <w:rsid w:val="005A6481"/>
    <w:rsid w:val="005E231D"/>
    <w:rsid w:val="00601C83"/>
    <w:rsid w:val="00670CB8"/>
    <w:rsid w:val="00710F87"/>
    <w:rsid w:val="00831329"/>
    <w:rsid w:val="008E4ED5"/>
    <w:rsid w:val="00977959"/>
    <w:rsid w:val="00A329A9"/>
    <w:rsid w:val="00B2605E"/>
    <w:rsid w:val="00B2662C"/>
    <w:rsid w:val="00BD60E3"/>
    <w:rsid w:val="00C63605"/>
    <w:rsid w:val="00C877C8"/>
    <w:rsid w:val="00CD73E7"/>
    <w:rsid w:val="00DB5123"/>
    <w:rsid w:val="00ED1C5B"/>
    <w:rsid w:val="00F14D8E"/>
    <w:rsid w:val="00F42985"/>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10613"/>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1249</TotalTime>
  <Pages>2</Pages>
  <Words>264</Words>
  <Characters>1509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2026-03-06T03:24:00Z</dcterms:modified>
  <cp:revision>22</cp:revision>
</cp:coreProperties>
</file>