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841.000.000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bốn mươi mốt triệu đồng chẵn)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40.000.000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Bốn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881.000.000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tám mươi mốt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