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525AA7">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525AA7">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E0040F" w:rsidRPr="00F866DF" w:rsidRDefault="00E0040F" w:rsidP="00525AA7">
      <w:pPr>
        <w:spacing w:after="0" w:line="288" w:lineRule="auto"/>
        <w:jc w:val="center"/>
        <w:rPr>
          <w:rFonts w:ascii="13" w:hAnsi="13"/>
          <w:b/>
          <w:sz w:val="26"/>
        </w:rPr>
      </w:pPr>
      <w:r w:rsidRPr="00F866DF">
        <w:rPr>
          <w:rFonts w:ascii="13" w:hAnsi="13"/>
          <w:b/>
          <w:sz w:val="26"/>
        </w:rPr>
        <w:t>BIÊN BẢN</w:t>
      </w:r>
    </w:p>
    <w:p w:rsidR="00E0040F" w:rsidRPr="00F866DF" w:rsidRDefault="00E0040F" w:rsidP="00525AA7">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525AA7">
      <w:pPr>
        <w:spacing w:after="0" w:line="288" w:lineRule="auto"/>
        <w:jc w:val="center"/>
        <w:rPr>
          <w:rFonts w:ascii="13" w:hAnsi="13"/>
          <w:b/>
          <w:sz w:val="26"/>
        </w:rPr>
      </w:pPr>
      <w:r w:rsidRPr="00F866DF">
        <w:rPr>
          <w:rFonts w:ascii="13" w:hAnsi="13"/>
          <w:b/>
          <w:sz w:val="26"/>
        </w:rPr>
        <w:t>Số</w:t>
      </w:r>
      <w:r w:rsidR="00E27405">
        <w:rPr>
          <w:rFonts w:ascii="13" w:hAnsi="13"/>
          <w:b/>
          <w:sz w:val="26"/>
        </w:rPr>
        <w:t>: 12/24/32</w:t>
      </w:r>
      <w:r w:rsidR="00373F65">
        <w:rPr>
          <w:rFonts w:ascii="13" w:hAnsi="13"/>
          <w:b/>
          <w:sz w:val="26"/>
        </w:rPr>
        <w:t>.3</w:t>
      </w:r>
      <w:r w:rsidR="00534E8C">
        <w:rPr>
          <w:rFonts w:ascii="13" w:hAnsi="13"/>
          <w:b/>
          <w:sz w:val="26"/>
        </w:rPr>
        <w:t>/BBĐG</w:t>
      </w:r>
    </w:p>
    <w:p w:rsidR="00C34498" w:rsidRPr="00D758E4" w:rsidRDefault="00D758E4" w:rsidP="00525AA7">
      <w:pPr>
        <w:spacing w:after="0" w:line="288" w:lineRule="auto"/>
        <w:rPr>
          <w:rFonts w:ascii="13" w:hAnsi="13"/>
          <w:sz w:val="26"/>
        </w:rPr>
      </w:pPr>
      <w:r>
        <w:rPr>
          <w:rFonts w:ascii="13" w:hAnsi="13"/>
          <w:b/>
          <w:sz w:val="26"/>
        </w:rPr>
        <w:tab/>
      </w:r>
      <w:r w:rsidR="00BA6256">
        <w:rPr>
          <w:rFonts w:ascii="13" w:hAnsi="13"/>
          <w:sz w:val="26"/>
        </w:rPr>
        <w:t>Biên bản xác định lại giá trị tài sản bổ sung cho HĐTC số: 12/24/32 Ngày 18 tháng 03 năm 2024</w:t>
      </w:r>
      <w:bookmarkStart w:id="0" w:name="_GoBack"/>
      <w:bookmarkEnd w:id="0"/>
    </w:p>
    <w:p w:rsidR="00E0040F" w:rsidRPr="00F866DF" w:rsidRDefault="00146291" w:rsidP="00525AA7">
      <w:pPr>
        <w:spacing w:after="0" w:line="288" w:lineRule="auto"/>
        <w:ind w:firstLine="360"/>
        <w:rPr>
          <w:rFonts w:ascii="13" w:hAnsi="13"/>
          <w:sz w:val="26"/>
        </w:rPr>
      </w:pPr>
      <w:r>
        <w:rPr>
          <w:rFonts w:ascii="13" w:hAnsi="13"/>
          <w:sz w:val="26"/>
        </w:rPr>
        <w:t>Hôm nay, ngày 11 tháng 09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525AA7">
      <w:pPr>
        <w:pStyle w:val="ListParagraph"/>
        <w:spacing w:after="0" w:line="288" w:lineRule="auto"/>
        <w:rPr>
          <w:rFonts w:ascii="13" w:hAnsi="13"/>
          <w:sz w:val="26"/>
        </w:rPr>
      </w:pPr>
      <w:r>
        <w:rPr>
          <w:rFonts w:ascii="13" w:hAnsi="13"/>
          <w:sz w:val="26"/>
        </w:rPr>
        <w:t>Tên gọi đầy đủ: QUỸ TÍN DỤNG NHÂN DÂN THÁI HỌC   - PGD AN LẠC</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525AA7">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525AA7">
      <w:pPr>
        <w:pStyle w:val="ListParagraph"/>
        <w:numPr>
          <w:ilvl w:val="0"/>
          <w:numId w:val="2"/>
        </w:numPr>
        <w:spacing w:after="0" w:line="288" w:lineRule="auto"/>
        <w:rPr>
          <w:rFonts w:ascii="13" w:hAnsi="13"/>
          <w:sz w:val="26"/>
        </w:rPr>
      </w:pPr>
      <w:r w:rsidRPr="00F866DF">
        <w:rPr>
          <w:rFonts w:ascii="13" w:hAnsi="13"/>
          <w:sz w:val="26"/>
        </w:rPr>
        <w:t>Ông: Dương Quang Tuấn - Chức vụ: Giám Đốc PGD An Lạc.</w:t>
      </w:r>
    </w:p>
    <w:p w:rsidR="00602D7E" w:rsidRPr="00F866DF" w:rsidRDefault="00602D7E" w:rsidP="00525AA7">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525AA7">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MẠC THỊ THANH HUYỀN</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26/03/1973; </w:t>
      </w:r>
    </w:p>
    <w:p w:rsidR="00457051" w:rsidRPr="00457051" w:rsidRDefault="00457051" w:rsidP="00525AA7">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0988348858</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030173019442; Ngày cấp: 10/08/2021;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MẠC THÀNH TRUNG; Sinh ngày: 28/06/1979.</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030079016846; Ngày cấp: 10/08/2021;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An Lạc, phường Lê Đại Hành, thành phố Hải Phòng.</w:t>
      </w:r>
    </w:p>
    <w:p w:rsidR="00186E0E" w:rsidRPr="00C60B2B" w:rsidRDefault="00186E0E" w:rsidP="00525AA7">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525AA7">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525AA7">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525AA7">
      <w:pPr>
        <w:pStyle w:val="ListParagraph"/>
        <w:spacing w:after="0" w:line="288" w:lineRule="auto"/>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BV 101932; Số vào sổ cấp GCN: CH.02316; N</w:t>
      </w:r>
      <w:r w:rsidR="0045214C" w:rsidRPr="00F866DF">
        <w:rPr>
          <w:rFonts w:ascii="13" w:hAnsi="13"/>
          <w:sz w:val="26"/>
        </w:rPr>
        <w:t>gày cấ</w:t>
      </w:r>
      <w:r w:rsidR="00203FBA">
        <w:rPr>
          <w:rFonts w:ascii="13" w:hAnsi="13"/>
          <w:sz w:val="26"/>
        </w:rPr>
        <w:t>p: 07/05/2021;</w:t>
      </w:r>
    </w:p>
    <w:p w:rsidR="00186E0E" w:rsidRPr="00F866DF" w:rsidRDefault="00203FBA" w:rsidP="00525AA7">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thành phố Chí Linh, tỉnh Hải Dương (Nay là phường Chu Văn An, Hải Phòng)</w:t>
      </w:r>
      <w:r w:rsidR="00C605C7" w:rsidRPr="00F866DF">
        <w:rPr>
          <w:rFonts w:ascii="13" w:hAnsi="13"/>
          <w:sz w:val="26"/>
        </w:rPr>
        <w:t>.</w:t>
      </w:r>
    </w:p>
    <w:p w:rsidR="00C605C7" w:rsidRPr="00F866DF" w:rsidRDefault="007F4C8D" w:rsidP="00525AA7">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Mạc Thị Thanh Huyền</w:t>
      </w:r>
      <w:r w:rsidR="00C605C7" w:rsidRPr="00F866DF">
        <w:rPr>
          <w:rFonts w:ascii="13" w:hAnsi="13"/>
          <w:sz w:val="26"/>
        </w:rPr>
        <w:t>.</w:t>
      </w:r>
    </w:p>
    <w:p w:rsidR="00C605C7" w:rsidRPr="00F866DF" w:rsidRDefault="00C605C7" w:rsidP="00525AA7">
      <w:pPr>
        <w:pStyle w:val="ListParagraph"/>
        <w:spacing w:after="0" w:line="288" w:lineRule="auto"/>
        <w:rPr>
          <w:rFonts w:ascii="13" w:hAnsi="13"/>
          <w:sz w:val="26"/>
        </w:rPr>
      </w:pPr>
      <w:r w:rsidRPr="00F866DF">
        <w:rPr>
          <w:rFonts w:ascii="13" w:hAnsi="13"/>
          <w:sz w:val="26"/>
        </w:rPr>
        <w:t>Địa chỉ thửa đất tại: An Lạc, Chí Linh, Hải Dương (nay là phường Lê Đại Hành, Hải Phòng).</w:t>
      </w:r>
    </w:p>
    <w:p w:rsidR="00C605C7" w:rsidRPr="00F866DF" w:rsidRDefault="00C605C7" w:rsidP="00525AA7">
      <w:pPr>
        <w:pStyle w:val="ListParagraph"/>
        <w:spacing w:after="0" w:line="288" w:lineRule="auto"/>
        <w:rPr>
          <w:rFonts w:ascii="13" w:hAnsi="13"/>
          <w:sz w:val="26"/>
        </w:rPr>
      </w:pPr>
      <w:r w:rsidRPr="00F866DF">
        <w:rPr>
          <w:rFonts w:ascii="13" w:hAnsi="13"/>
          <w:sz w:val="26"/>
        </w:rPr>
        <w:lastRenderedPageBreak/>
        <w:t>Thửa đất số: 135 – Tờ bản đồ: 08.</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Diện tích bảo đảm: 89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Tám mươi chín mét vuông</w:t>
      </w:r>
      <w:r w:rsidRPr="00F866DF">
        <w:rPr>
          <w:rFonts w:ascii="13" w:hAnsi="13"/>
          <w:sz w:val="26"/>
        </w:rPr>
        <w:t>).</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Hình thức sử dụng: + Sử dụng riêng: 89 m²; + Sử dụng chung: 0 m².</w:t>
      </w:r>
    </w:p>
    <w:p w:rsidR="00CF2024" w:rsidRPr="00F866DF" w:rsidRDefault="00B27E9D" w:rsidP="00525AA7">
      <w:pPr>
        <w:pStyle w:val="ListParagraph"/>
        <w:spacing w:before="240" w:after="0" w:line="288" w:lineRule="auto"/>
        <w:rPr>
          <w:rFonts w:ascii="13" w:hAnsi="13"/>
          <w:sz w:val="26"/>
        </w:rPr>
      </w:pPr>
      <w:r>
        <w:rPr>
          <w:rFonts w:ascii="13" w:hAnsi="13"/>
          <w:sz w:val="26"/>
        </w:rPr>
        <w:t>Mục đích sử dụng: + Đất ở tại nông thôn: 60 m²; + Đất LNK: 29 m²;</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Thời hạn sử dụng đất: Lâu dài.</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Nguồn gốc sử dụng: Nhà nước công nhận quyền sử dụng đất. Nhận tặng cho QSDĐ của ông Mạc Văn Tôn và bà Nguyển Thị Bẩy.</w:t>
      </w:r>
    </w:p>
    <w:p w:rsidR="0069472E" w:rsidRPr="00F866DF" w:rsidRDefault="0069472E" w:rsidP="00525AA7">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525AA7">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525AA7">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525AA7">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360.000.000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525AA7">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525AA7">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525AA7">
      <w:pPr>
        <w:spacing w:before="240" w:after="0" w:line="288" w:lineRule="auto"/>
        <w:rPr>
          <w:rFonts w:ascii="13" w:hAnsi="13"/>
          <w:sz w:val="26"/>
        </w:rPr>
      </w:pPr>
      <w:r w:rsidRPr="00F866DF">
        <w:rPr>
          <w:rFonts w:ascii="13" w:hAnsi="13"/>
          <w:sz w:val="26"/>
        </w:rPr>
        <w:t xml:space="preserve">        Giá trị quyền sử dụng đất: 890.000.000 đồng.</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525AA7">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60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525AA7">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Mái ngói.</w:t>
      </w:r>
    </w:p>
    <w:p w:rsidR="00006A17" w:rsidRPr="00F866DF" w:rsidRDefault="00006A17" w:rsidP="00525AA7">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525AA7">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890.000.000 đồng.</w:t>
      </w:r>
    </w:p>
    <w:p w:rsidR="00006A17" w:rsidRPr="00F866DF" w:rsidRDefault="00006A17" w:rsidP="00525AA7">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525AA7">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890.000.000 đồng.</w:t>
      </w:r>
    </w:p>
    <w:p w:rsidR="00E5434C" w:rsidRPr="00F866DF" w:rsidRDefault="00E5434C" w:rsidP="00525AA7">
      <w:pPr>
        <w:spacing w:before="240" w:after="0" w:line="288" w:lineRule="auto"/>
        <w:rPr>
          <w:rFonts w:ascii="13" w:hAnsi="13"/>
          <w:b/>
          <w:sz w:val="26"/>
        </w:rPr>
      </w:pPr>
      <w:r w:rsidRPr="00F866DF">
        <w:rPr>
          <w:rFonts w:ascii="13" w:hAnsi="13"/>
          <w:b/>
          <w:sz w:val="26"/>
        </w:rPr>
        <w:t>4. LỜI CAM ĐOAN:</w:t>
      </w:r>
    </w:p>
    <w:p w:rsidR="002011D4" w:rsidRPr="00F866DF" w:rsidRDefault="00E5434C" w:rsidP="00525AA7">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12/24/32</w:t>
      </w:r>
      <w:r w:rsidR="00C57972">
        <w:rPr>
          <w:rFonts w:ascii="13" w:hAnsi="13"/>
          <w:sz w:val="26"/>
        </w:rPr>
        <w:t>/HĐTC</w:t>
      </w:r>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18/03/2024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Mạc Thị Thanh Huyền </w:t>
      </w:r>
      <w:r w:rsidR="00511195" w:rsidRPr="00F866DF">
        <w:rPr>
          <w:rFonts w:ascii="13" w:hAnsi="13"/>
          <w:sz w:val="26"/>
        </w:rPr>
        <w:t>và bên nhận bảo đảm là Quỹ tín dụng nhân dân Thái Học.</w:t>
      </w:r>
    </w:p>
    <w:p w:rsidR="00B711E5" w:rsidRPr="00F866DF" w:rsidRDefault="00B711E5" w:rsidP="00525AA7">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525AA7">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525AA7">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525AA7">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525AA7">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525AA7">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525AA7">
      <w:pPr>
        <w:spacing w:before="240" w:after="0" w:line="288" w:lineRule="auto"/>
        <w:rPr>
          <w:rFonts w:ascii="13" w:hAnsi="13"/>
          <w:i/>
          <w:sz w:val="26"/>
        </w:rPr>
      </w:pPr>
    </w:p>
    <w:p w:rsidR="00F47303" w:rsidRPr="00F47303" w:rsidRDefault="00096946" w:rsidP="00525AA7">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237D2"/>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25AA7"/>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A6256"/>
    <w:rsid w:val="00BB7709"/>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B1E5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1162</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2026-09-11T01:47:00Z</dcterms:modified>
  <cp:revision>142</cp:revision>
</cp:coreProperties>
</file>