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21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21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DƯƠNG VĂN TỚI</w:t>
      </w:r>
      <w:r w:rsidR="00546BD9">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PHẠM THỊ HÀ</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DƯƠNG VĂN TỚI</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PHẠM THỊ HÀ</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đồ dùng gia đình.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w:t>
      </w:r>
      <w:r w:rsidR="00040E78">
        <w:rPr>
          <w:rFonts w:ascii="Times New Roman" w:hAnsi="Times New Roman"/>
          <w:sz w:val="26"/>
        </w:rPr>
        <w:t>các bên liên quan tổ chức thực hiện</w:t>
      </w:r>
      <w:bookmarkStart w:id="0" w:name="_GoBack"/>
      <w:bookmarkEnd w:id="0"/>
      <w:r>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546BD9"/>
    <w:rsid w:val="005973F7"/>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CE6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2</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2026-08-23T16:04:00Z</dcterms:modified>
  <cp:revision>51</cp:revision>
</cp:coreProperties>
</file>