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178 m²; được định giá là: 1.780.000.000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Đặng Thị Huệ.</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