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14/23/060</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21</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2023</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DƯƠNG VĂN TỚI</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14/08/1976</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0975067846</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141693234; Cấp ngày: 11/06/2009; Nơi cấp: CA tỉnh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030076016159; Ngày cấp: 22/12/2021;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773F3CD0" w14:textId="77777777" w:rsidR="006C63FE" w:rsidRDefault="000C0F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xã An Lạc, thị xã Chí Linh, Hải Dương</w:t>
      </w:r>
    </w:p>
    <w:p w14:paraId="0B38F633" w14:textId="7CFB4E66" w:rsidR="00DA1AB5" w:rsidRPr="00562051" w:rsidRDefault="006C63FE"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(nay là: TDP An Lạc, phường Lê Đại Hành, thành phố Hải Phòng)</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PHẠM THỊ HÀ; Sinh ngày: 03/03/1980.</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030180012562; Ngày cấp: 22/12/2021;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xã An Lạc, thị xã Chí Linh, Hải Dương</w:t>
      </w:r>
    </w:p>
    <w:p w14:paraId="36C5B0FE" w14:textId="4C32386E" w:rsidR="00EC0F52" w:rsidRPr="00562051" w:rsidRDefault="00EC0F5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(nay là: TDP An Lạc,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CN 755972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21/06/2018</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GCN: CH 02785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Dương Văn Tới và Phạm Thị Hà</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36</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 thị xã Chí Linh,tỉnh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470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Bốn trăm bảy mươi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470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sử dụng: + Đất ở tại nông thôn: 300 m²; + Đất LNK: 170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nhượng quyền sử dụng đất của ông Nguyễn Văn Lĩnh và bà Nguyễn Thị Vượng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CN 755972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21/06/2018</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GCN: CH 02785</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Dương Văn Tới và Phạm Thị Hà</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1.300.000.000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ba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14/23/060/BBĐG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21/08/2023</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12/26/117</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12/26/117</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21</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mốt,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815D99">
      <w:pPr>
        <w:spacing w:after="0" w:line="269"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bookmarkStart w:id="1" w:name="_GoBack"/>
      <w:bookmarkEnd w:id="1"/>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DƯƠNG VĂN TỚI</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14/08/1976</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0975067846</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141693234; Cấp ngày: 11/06/2009; Nơi cấp: CA tỉnh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030076016159; Ngày cấp: 22/12/2021;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PHẠM THỊ HÀ; Sinh ngày: 03/03/1980.</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030180012562; Ngày cấp: 22/12/2021;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xã An Lạc, thị xã Chí Linh, Hải Dương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933B61" w14:textId="77777777" w:rsidR="00475807" w:rsidRDefault="00475807" w:rsidP="00D57278">
      <w:pPr>
        <w:spacing w:after="0" w:line="240" w:lineRule="auto"/>
      </w:pPr>
      <w:r>
        <w:separator/>
      </w:r>
    </w:p>
  </w:endnote>
  <w:endnote w:type="continuationSeparator" w:id="0">
    <w:p w14:paraId="6CD4244E" w14:textId="77777777" w:rsidR="00475807" w:rsidRDefault="0047580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D26E9F" w14:textId="77777777" w:rsidR="00475807" w:rsidRDefault="00475807" w:rsidP="00D57278">
      <w:pPr>
        <w:spacing w:after="0" w:line="240" w:lineRule="auto"/>
      </w:pPr>
      <w:r>
        <w:separator/>
      </w:r>
    </w:p>
  </w:footnote>
  <w:footnote w:type="continuationSeparator" w:id="0">
    <w:p w14:paraId="7219DF84" w14:textId="77777777" w:rsidR="00475807" w:rsidRDefault="0047580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86B3869" w:rsidR="00D069FA" w:rsidRDefault="00D069FA">
        <w:pPr>
          <w:pStyle w:val="Header"/>
          <w:jc w:val="center"/>
        </w:pPr>
        <w:r>
          <w:fldChar w:fldCharType="begin"/>
        </w:r>
        <w:r>
          <w:instrText xml:space="preserve"> PAGE   \* MERGEFORMAT </w:instrText>
        </w:r>
        <w:r>
          <w:fldChar w:fldCharType="separate"/>
        </w:r>
        <w:r w:rsidR="00815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2026-08-19T07:45:00Z</dcterms:modified>
  <cp:revision>177</cp:revision>
</cp:coreProperties>
</file>