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295851">
            <w:pPr>
              <w:spacing w:line="288"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BCDB3A1">
                      <wp:simplePos x="0" y="0"/>
                      <wp:positionH relativeFrom="column">
                        <wp:posOffset>1948161</wp:posOffset>
                      </wp:positionH>
                      <wp:positionV relativeFrom="paragraph">
                        <wp:posOffset>210583</wp:posOffset>
                      </wp:positionV>
                      <wp:extent cx="1904289" cy="13648"/>
                      <wp:effectExtent l="0" t="0" r="20320" b="24765"/>
                      <wp:wrapNone/>
                      <wp:docPr id="1" name="Straight Connector 1"/>
                      <wp:cNvGraphicFramePr/>
                      <a:graphic xmlns:a="http://schemas.openxmlformats.org/drawingml/2006/main">
                        <a:graphicData uri="http://schemas.microsoft.com/office/word/2010/wordprocessingShape">
                          <wps:wsp>
                            <wps:cNvCnPr/>
                            <wps:spPr>
                              <a:xfrm>
                                <a:off x="0" y="0"/>
                                <a:ext cx="1904289"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28ACA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4pt,16.6pt" to="303.35pt,17.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mCHMuwEAAMcDAAAOAAAAZHJzL2Uyb0RvYy54bWysU02P0zAQvSPxHyzfaZKyWnWjpnvoCi4I KhZ+gNcZN5b8pbFp0n/P2GmzK0BCoL04Hnvem3nPk+39ZA07AUbtXcebVc0ZOOl77Y4d//7tw7sN ZzEJ1wvjHXT8DJHf796+2Y6hhbUfvOkBGZG42I6h40NKoa2qKAewIq58AEeXyqMViUI8Vj2Kkdit qdZ1fVuNHvuAXkKMdPowX/Jd4VcKZPqiVITETMept1RWLOtTXqvdVrRHFGHQ8tKG+I8urNCOii5U DyIJ9gP1b1RWS/TRq7SS3lZeKS2haCA1Tf2LmsdBBChayJwYFpvi69HKz6cDMt3T23HmhKUnekwo 9HFIbO+dIwM9sib7NIbYUvreHfASxXDALHpSaPOX5LCpeHtevIUpMUmHzV19s97ccSbprnl/e7PJ nNUzOGBMH8FbljcdN9pl6aIVp08xzanXFMLlZubyZZfOBnKycV9BkZxcsKDLIMHeIDsJGgEhJbhU 5FDpkp1hShuzAOu/Ay/5GQplyP4FvCBKZe/SArbaefxT9TRdW1Zz/tWBWXe24Mn35/IwxRqalmLu ZbLzOL6MC/z5/9v9BAAA//8DAFBLAwQUAAYACAAAACEAF2yv5eEAAAAJAQAADwAAAGRycy9kb3du cmV2LnhtbEyPQU+DQBCF7yb+h82YeDF2sQhtkKVRk6YHNcbSH7BlRyCys4RdKPXXO570NvPm5b1v 8s1sOzHh4FtHCu4WEQikypmWagWHcnu7BuGDJqM7R6jgjB42xeVFrjPjTvSB0z7UgkPIZ1pBE0Kf SemrBq32C9cj8e3TDVYHXodamkGfONx2chlFqbS6JW5odI/PDVZf+9Eq2G2f8CU5j/W9SXblzVS+ vn2/r5W6vpofH0AEnMOfGX7xGR0KZjq6kYwXnYI4Shk98BAvQbAhjdIViCMLSQyyyOX/D4ofAAAA //8DAFBLAQItABQABgAIAAAAIQC2gziS/gAAAOEBAAATAAAAAAAAAAAAAAAAAAAAAABbQ29udGVu dF9UeXBlc10ueG1sUEsBAi0AFAAGAAgAAAAhADj9If/WAAAAlAEAAAsAAAAAAAAAAAAAAAAALwEA AF9yZWxzLy5yZWxzUEsBAi0AFAAGAAgAAAAhAIaYIcy7AQAAxwMAAA4AAAAAAAAAAAAAAAAALgIA AGRycy9lMm9Eb2MueG1sUEsBAi0AFAAGAAgAAAAhABdsr+XhAAAACQEAAA8AAAAAAAAAAAAAAAAA FQQAAGRycy9kb3ducmV2LnhtbFBLBQYAAAAABAAEAPMAAAAjBQ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295851">
      <w:pPr>
        <w:spacing w:after="0"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295851">
      <w:pPr>
        <w:spacing w:after="0" w:line="288"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12/24/32</w:t>
      </w:r>
      <w:r w:rsidR="008A7CAC">
        <w:rPr>
          <w:rFonts w:ascii="Times New Roman" w:hAnsi="Times New Roman" w:cs="Times New Roman"/>
          <w:b/>
          <w:sz w:val="26"/>
          <w:szCs w:val="26"/>
        </w:rPr>
        <w:t>/HĐTC</w:t>
      </w:r>
      <w:bookmarkStart w:id="0" w:name="_GoBack"/>
      <w:bookmarkEnd w:id="0"/>
    </w:p>
    <w:p w14:paraId="3791BAEC" w14:textId="77777777" w:rsidR="007E20E4" w:rsidRPr="00535014" w:rsidRDefault="007E20E4" w:rsidP="00295851">
      <w:pPr>
        <w:spacing w:after="0" w:line="288"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18</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03 năm 2024</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MẠC THỊ THANH HUYỀN</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26/03/1973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0988348858</w:t>
      </w:r>
    </w:p>
    <w:p w14:paraId="5FEB82E2" w14:textId="5A22FC61" w:rsidR="00186EF8" w:rsidRDefault="00186EF8"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CMND Số: 141514948; Ngày cấp: 27/04/2012; Nơi cấp: Công an Hải Dương</w:t>
      </w:r>
    </w:p>
    <w:p w14:paraId="35A99099" w14:textId="77777777" w:rsidR="00857532"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030173019442; Ngày cấp: 26/03/1973;</w:t>
      </w:r>
    </w:p>
    <w:p w14:paraId="03989C0E" w14:textId="77777777" w:rsidR="006803E7"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0B38F633" w14:textId="7CFB4E66" w:rsidR="00DA1AB5" w:rsidRPr="00562051" w:rsidRDefault="006C63FE"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(nay là: Xã An Lạc,thị xã Chí Linh, tỉnh Hải Dương)</w:t>
      </w:r>
      <w:r w:rsidR="00DA1AB5">
        <w:rPr>
          <w:rFonts w:ascii="Times New Roman" w:hAnsi="Times New Roman" w:cs="Times New Roman"/>
          <w:sz w:val="26"/>
          <w:szCs w:val="26"/>
        </w:rPr>
        <w:tab/>
      </w:r>
    </w:p>
    <w:p w14:paraId="6BDED3AE" w14:textId="2F674B48" w:rsidR="00DA1AB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ông: MẠC THÀNH TRUNG; Sinh ngày: 28/06/1979.</w:t>
      </w:r>
    </w:p>
    <w:p w14:paraId="28BFC540" w14:textId="7D2B66D2" w:rsidR="00DA1AB5"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030079016846; Ngày cấp: 10/08/2021;</w:t>
      </w:r>
    </w:p>
    <w:p w14:paraId="05148419" w14:textId="31DFEB8C" w:rsidR="00857532"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Xã An Lạc,thị xã Chí Linh, tỉnh Hải Dương.</w:t>
      </w:r>
    </w:p>
    <w:p w14:paraId="32930F25" w14:textId="25012C88" w:rsidR="006F2DC9" w:rsidRPr="00535014" w:rsidRDefault="00E17105" w:rsidP="00295851">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w:t>
      </w:r>
      <w:r w:rsidRPr="00535014">
        <w:rPr>
          <w:rFonts w:ascii="Times New Roman" w:eastAsia="Times New Roman" w:hAnsi="Times New Roman" w:cs="Times New Roman"/>
          <w:sz w:val="26"/>
          <w:szCs w:val="26"/>
        </w:rPr>
        <w:lastRenderedPageBreak/>
        <w:t xml:space="preserve">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
</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BV 101932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(Nay là phường Chu Văn An, Hải Phòng)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07/05/2021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GCN: CH02316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Mạc Thị Thanh Huyền</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135</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08.</w:t>
      </w:r>
    </w:p>
    <w:p w14:paraId="2D99FAD5" w14:textId="77BB73C3" w:rsidR="00552007" w:rsidRPr="00535014" w:rsidRDefault="0055200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 (nay là phường Lê Đại Hành, Hải Phòng).</w:t>
      </w:r>
    </w:p>
    <w:p w14:paraId="615FFD36" w14:textId="340AD9F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89</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Tám mươi chín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89 m²; + Sử dụng chung: 0 m².</w:t>
      </w:r>
    </w:p>
    <w:p w14:paraId="11BD5C92" w14:textId="293043D5" w:rsidR="00EF25B8" w:rsidRPr="00535014" w:rsidRDefault="003D0FF3"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 sử dụng: + Đất ở tại nông thôn: 60 m²; + Đất LNK: 29 m²;</w:t>
      </w:r>
    </w:p>
    <w:p w14:paraId="3653326E" w14:textId="70A45B65" w:rsidR="003D536F"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tặng cho QSDĐ của ông Mạc Văn Tôn và bà Nguyển Thị Bẩy.</w:t>
      </w:r>
    </w:p>
    <w:p w14:paraId="4E9D6A6D" w14:textId="30E44AB0"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295851">
      <w:pPr>
        <w:spacing w:after="0" w:line="288"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BV 101932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 (Nay là phường Chu Văn An, Hải Phòng)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07/05/2021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GCN: CH02316</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Mạc Thị Thanh Huyền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450.000.000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Bốn trăm năm mươi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12/24/32/BBĐG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18/03/2024</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w:t>
      </w:r>
      <w:r w:rsidRPr="00535014">
        <w:rPr>
          <w:rFonts w:ascii="Times New Roman" w:eastAsia="Times New Roman" w:hAnsi="Times New Roman" w:cs="Times New Roman"/>
          <w:sz w:val="26"/>
          <w:szCs w:val="26"/>
        </w:rPr>
        <w:lastRenderedPageBreak/>
        <w:t xml:space="preserve">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12/26/123</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12/26/123</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 xml:space="preserve">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w:t>
      </w:r>
      <w:r w:rsidRPr="00535014">
        <w:rPr>
          <w:rFonts w:ascii="Times New Roman" w:eastAsia="Times New Roman" w:hAnsi="Times New Roman" w:cs="Times New Roman"/>
          <w:sz w:val="26"/>
          <w:szCs w:val="26"/>
        </w:rPr>
        <w:lastRenderedPageBreak/>
        <w:t>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295851">
      <w:pPr>
        <w:spacing w:after="0" w:line="288"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295851">
      <w:pPr>
        <w:spacing w:after="0" w:line="288"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w:t>
      </w:r>
      <w:r w:rsidRPr="00535014">
        <w:rPr>
          <w:rFonts w:ascii="Times New Roman" w:eastAsia="Times New Roman" w:hAnsi="Times New Roman" w:cs="Times New Roman"/>
          <w:sz w:val="26"/>
          <w:szCs w:val="26"/>
        </w:rPr>
        <w:lastRenderedPageBreak/>
        <w:t xml:space="preserve">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w:t>
      </w:r>
      <w:r w:rsidRPr="00B93298">
        <w:rPr>
          <w:rFonts w:ascii="Times New Roman" w:eastAsia="Times New Roman" w:hAnsi="Times New Roman" w:cs="Times New Roman"/>
          <w:sz w:val="26"/>
          <w:szCs w:val="26"/>
          <w:lang w:val="it-IT"/>
        </w:rPr>
        <w:lastRenderedPageBreak/>
        <w:t xml:space="preserve">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d) Phát sinh một, một số hoặc tất cả các trường hợp sau đối với một, một số hoặc tất cả các cá nhân Bên B.</w:t>
      </w:r>
    </w:p>
    <w:p w14:paraId="463B318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10.3. Phương thức xử lý tài sản thế chấp:    </w:t>
      </w:r>
    </w:p>
    <w:p w14:paraId="11D7885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 Thanh toán các khoán phí, chi phí xử lý tài sản thế chấp;</w:t>
      </w:r>
    </w:p>
    <w:p w14:paraId="05833D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95851">
      <w:pPr>
        <w:spacing w:after="0" w:line="288"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Bên B đồng ý thanh toán toàn bộ những thiệt hại vật chất thực tế phát sinh từ và liên quan đến Hợp đồng này.</w:t>
      </w:r>
    </w:p>
    <w:p w14:paraId="301350F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14.2. Hợp đồng này hết hiệu lực trong các trường hợp sau:</w:t>
      </w:r>
    </w:p>
    <w:p w14:paraId="19DBE2E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295851">
      <w:pPr>
        <w:spacing w:after="0" w:line="288"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295851">
      <w:pPr>
        <w:spacing w:before="120" w:after="0" w:line="288"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295851">
      <w:pPr>
        <w:widowControl w:val="0"/>
        <w:autoSpaceDE w:val="0"/>
        <w:autoSpaceDN w:val="0"/>
        <w:adjustRightInd w:val="0"/>
        <w:spacing w:before="120"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11</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09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một, tháng chín,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295851">
      <w:pPr>
        <w:widowControl w:val="0"/>
        <w:autoSpaceDE w:val="0"/>
        <w:autoSpaceDN w:val="0"/>
        <w:adjustRightInd w:val="0"/>
        <w:spacing w:before="120" w:after="0" w:line="288"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295851">
      <w:pPr>
        <w:spacing w:after="0" w:line="288"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 - PGD AN LẠC</w:t>
      </w:r>
    </w:p>
    <w:p w14:paraId="49968D76"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MẠC THỊ THANH HUYỀN</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26/03/1973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0988348858</w:t>
      </w:r>
    </w:p>
    <w:p w14:paraId="46E71D4E"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CMND Số: 141514948; Ngày cấp: 27/04/2012; Nơi cấp: Công an Hải Dương</w:t>
      </w:r>
    </w:p>
    <w:p w14:paraId="2B5C00E5"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030173019442; Ngày cấp: 26/03/1973;</w:t>
      </w:r>
    </w:p>
    <w:p w14:paraId="039B1694"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ông: MẠC THÀNH TRUNG; Sinh ngày: 28/06/1979.</w:t>
      </w:r>
    </w:p>
    <w:p w14:paraId="634F5201"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030079016846; Ngày cấp: 10/08/2021;</w:t>
      </w:r>
    </w:p>
    <w:p w14:paraId="7509CB66"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Xã An Lạc,thị xã Chí Linh, tỉnh Hải Dương.</w:t>
      </w:r>
    </w:p>
    <w:p w14:paraId="7B25F956" w14:textId="70BA5F30" w:rsidR="002C7407" w:rsidRPr="00CF4C03" w:rsidRDefault="00065B65" w:rsidP="00295851">
      <w:pPr>
        <w:spacing w:after="0" w:line="288"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295851">
            <w:pPr>
              <w:spacing w:after="0" w:line="288" w:lineRule="auto"/>
              <w:rPr>
                <w:rFonts w:ascii="Times New Roman" w:hAnsi="Times New Roman" w:cs="Times New Roman"/>
                <w:b/>
                <w:sz w:val="24"/>
                <w:szCs w:val="24"/>
                <w:lang w:val="it-IT"/>
              </w:rPr>
            </w:pPr>
          </w:p>
          <w:p w14:paraId="16026727" w14:textId="4B13D4A5" w:rsidR="000E1D6C" w:rsidRDefault="000E1D6C" w:rsidP="00295851">
            <w:pPr>
              <w:spacing w:after="0" w:line="288" w:lineRule="auto"/>
              <w:rPr>
                <w:rFonts w:ascii="Times New Roman" w:hAnsi="Times New Roman" w:cs="Times New Roman"/>
                <w:b/>
                <w:sz w:val="24"/>
                <w:szCs w:val="24"/>
                <w:lang w:val="it-IT"/>
              </w:rPr>
            </w:pPr>
          </w:p>
          <w:p w14:paraId="52D18832" w14:textId="77777777" w:rsidR="001F30CC" w:rsidRDefault="001F30CC" w:rsidP="00295851">
            <w:pPr>
              <w:spacing w:after="0" w:line="288" w:lineRule="auto"/>
              <w:rPr>
                <w:rFonts w:ascii="Times New Roman" w:hAnsi="Times New Roman" w:cs="Times New Roman"/>
                <w:b/>
                <w:sz w:val="24"/>
                <w:szCs w:val="24"/>
                <w:lang w:val="it-IT"/>
              </w:rPr>
            </w:pPr>
          </w:p>
          <w:p w14:paraId="5537A06F" w14:textId="415EE2A3" w:rsidR="001F4C0D" w:rsidRPr="00CF4C03" w:rsidRDefault="007440F1" w:rsidP="00295851">
            <w:pPr>
              <w:spacing w:after="0" w:line="288" w:lineRule="auto"/>
              <w:rPr>
                <w:rFonts w:ascii="Times New Roman" w:hAnsi="Times New Roman" w:cs="Times New Roman"/>
                <w:b/>
                <w:sz w:val="24"/>
                <w:szCs w:val="24"/>
                <w:lang w:val="it-IT"/>
              </w:rPr>
            </w:pPr>
            <w:r>
              <w:rPr>
                <w:rFonts w:ascii="Times New Roman" w:hAnsi="Times New Roman" w:cs="Times New Roman"/>
                <w:sz w:val="24"/>
                <w:szCs w:val="24"/>
                <w:lang w:val="it-IT"/>
              </w:rPr>
              <w:lastRenderedPageBreak/>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95851">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295851">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407E6C" w14:textId="77777777" w:rsidR="00105B3D" w:rsidRDefault="00105B3D" w:rsidP="00D57278">
      <w:pPr>
        <w:spacing w:after="0" w:line="240" w:lineRule="auto"/>
      </w:pPr>
      <w:r>
        <w:separator/>
      </w:r>
    </w:p>
  </w:endnote>
  <w:endnote w:type="continuationSeparator" w:id="0">
    <w:p w14:paraId="0B0BD216" w14:textId="77777777" w:rsidR="00105B3D" w:rsidRDefault="00105B3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C2A1F2" w14:textId="77777777" w:rsidR="00105B3D" w:rsidRDefault="00105B3D" w:rsidP="00D57278">
      <w:pPr>
        <w:spacing w:after="0" w:line="240" w:lineRule="auto"/>
      </w:pPr>
      <w:r>
        <w:separator/>
      </w:r>
    </w:p>
  </w:footnote>
  <w:footnote w:type="continuationSeparator" w:id="0">
    <w:p w14:paraId="5C4E883E" w14:textId="77777777" w:rsidR="00105B3D" w:rsidRDefault="00105B3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70379C7" w:rsidR="00D069FA" w:rsidRDefault="00D069FA">
        <w:pPr>
          <w:pStyle w:val="Header"/>
          <w:jc w:val="center"/>
        </w:pPr>
        <w:r>
          <w:fldChar w:fldCharType="begin"/>
        </w:r>
        <w:r>
          <w:instrText xml:space="preserve"> PAGE   \* MERGEFORMAT </w:instrText>
        </w:r>
        <w:r>
          <w:fldChar w:fldCharType="separate"/>
        </w:r>
        <w:r w:rsidR="00295851">
          <w:rPr>
            <w:noProof/>
          </w:rPr>
          <w:t>15</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5B3D"/>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5851"/>
    <w:rsid w:val="00296A0A"/>
    <w:rsid w:val="002A12C9"/>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05AD2"/>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1603</TotalTime>
  <Pages>17</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2026-09-09T09:59:00Z</dcterms:modified>
  <cp:revision>179</cp:revision>
</cp:coreProperties>
</file>