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NGÔ VĂN TẠC</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