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BF056E">
      <w:pPr>
        <w:spacing w:after="0" w:line="288"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BF056E">
      <w:pPr>
        <w:spacing w:after="0" w:line="288"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Lê Đại Hành,</w:t>
      </w:r>
      <w:r w:rsidRPr="0022117A">
        <w:rPr>
          <w:rFonts w:ascii="Times New Roman" w:hAnsi="Times New Roman"/>
          <w:b/>
          <w:sz w:val="24"/>
        </w:rPr>
        <w:t xml:space="preserve"> </w:t>
      </w:r>
      <w:r w:rsidRPr="0022117A">
        <w:rPr>
          <w:rFonts w:ascii="Times New Roman" w:hAnsi="Times New Roman"/>
          <w:sz w:val="24"/>
        </w:rPr>
        <w:t>Ngày 11 tháng 09 năm 2026</w:t>
      </w:r>
    </w:p>
    <w:p w:rsidR="000E42E1" w:rsidRPr="0022117A" w:rsidRDefault="000E42E1" w:rsidP="00BF056E">
      <w:pPr>
        <w:spacing w:after="0" w:line="288"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BF056E">
      <w:pPr>
        <w:spacing w:after="0" w:line="288"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BF056E">
      <w:pPr>
        <w:spacing w:after="0" w:line="288"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MẠC THỊ THANH HUYỀN</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MẠC THÀNH TRUNG</w:t>
      </w:r>
    </w:p>
    <w:p w:rsidR="000E42E1" w:rsidRPr="0022117A" w:rsidRDefault="000E42E1" w:rsidP="00BF056E">
      <w:pPr>
        <w:spacing w:after="0" w:line="288"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BF056E">
      <w:pPr>
        <w:spacing w:after="0" w:line="288"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135  Tờ bản đồ: 08</w:t>
      </w:r>
      <w:bookmarkStart w:id="0" w:name="_GoBack"/>
      <w:bookmarkEnd w:id="0"/>
    </w:p>
    <w:p w:rsidR="00436891" w:rsidRPr="0022117A" w:rsidRDefault="00436891" w:rsidP="00BF056E">
      <w:pPr>
        <w:spacing w:after="0" w:line="288" w:lineRule="auto"/>
        <w:ind w:firstLine="720"/>
        <w:rPr>
          <w:rFonts w:ascii="Times New Roman" w:hAnsi="Times New Roman"/>
          <w:i/>
          <w:sz w:val="24"/>
        </w:rPr>
      </w:pPr>
      <w:r w:rsidRPr="0022117A">
        <w:rPr>
          <w:rFonts w:ascii="Times New Roman" w:hAnsi="Times New Roman"/>
          <w:sz w:val="24"/>
        </w:rPr>
        <w:t>- Diện tích:  89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Tám mươi chín mét vuông).</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Theo giấy chứng nhận quyền sử dụng đất số:  BV 101932</w:t>
      </w:r>
    </w:p>
    <w:p w:rsidR="00436891" w:rsidRPr="0022117A" w:rsidRDefault="00436891" w:rsidP="00BF056E">
      <w:pPr>
        <w:spacing w:after="0" w:line="288" w:lineRule="auto"/>
        <w:ind w:firstLine="720"/>
        <w:rPr>
          <w:rFonts w:ascii="Times New Roman" w:hAnsi="Times New Roman"/>
          <w:sz w:val="24"/>
        </w:rPr>
      </w:pPr>
      <w:r w:rsidRPr="0022117A">
        <w:rPr>
          <w:rFonts w:ascii="Times New Roman" w:hAnsi="Times New Roman"/>
          <w:sz w:val="24"/>
        </w:rPr>
        <w:t>Do UBND thành phố Chí Linh, tỉnh Hải Dương (Nay là phường Chu Văn An, Hải Phòng) cấp ngày 07/05/2021 vào sổ cấp số: Số vào sổ cấp GCN: CH02316</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Thuộc Quyền sở hữu, sử dụng của Ông (Bà):  Mạc Thị Thanh Huyền.</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 Địa chỉ thửa đất: An Lạc, Chí Linh, Hải Dương (nay là phường Lê Đại Hành, Hải Phòng).</w:t>
      </w:r>
    </w:p>
    <w:p w:rsidR="00467357" w:rsidRPr="0022117A" w:rsidRDefault="00467357" w:rsidP="00BF056E">
      <w:pPr>
        <w:spacing w:after="0" w:line="288" w:lineRule="auto"/>
        <w:ind w:firstLine="720"/>
        <w:rPr>
          <w:rFonts w:ascii="Times New Roman" w:hAnsi="Times New Roman"/>
          <w:sz w:val="24"/>
        </w:rPr>
      </w:pPr>
      <w:r w:rsidRPr="0022117A">
        <w:rPr>
          <w:rFonts w:ascii="Times New Roman" w:hAnsi="Times New Roman"/>
          <w:sz w:val="24"/>
        </w:rPr>
        <w:t>Mục đích sử dụng: + Đất ở tại nông thôn: 60 m²; + Đất LNK: 29 m²;</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Mạc Văn Tôn và bà Nguyển Thị Bẩy.</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Giấy chứng nhận quyền sử dụng đất số BV 101932 vào sổ cấp giấy chứng nhận số Số vào sổ cấp GCN: CH02316 do UBND thành phố Chí Linh, tỉnh Hải Dương (Nay là phường Chu Văn An, Hải Phòng). Cấp ngày: 07/05/2021</w:t>
      </w:r>
    </w:p>
    <w:p w:rsidR="00F52A4E" w:rsidRPr="0022117A" w:rsidRDefault="00F52A4E" w:rsidP="00BF056E">
      <w:pPr>
        <w:spacing w:after="0" w:line="288"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BF056E">
      <w:pPr>
        <w:spacing w:after="0" w:line="288" w:lineRule="auto"/>
        <w:ind w:firstLine="720"/>
        <w:rPr>
          <w:rFonts w:ascii="Times New Roman" w:hAnsi="Times New Roman"/>
          <w:sz w:val="24"/>
        </w:rPr>
      </w:pPr>
      <w:r w:rsidRPr="0022117A">
        <w:rPr>
          <w:rFonts w:ascii="Times New Roman" w:hAnsi="Times New Roman"/>
          <w:sz w:val="24"/>
        </w:rPr>
        <w:t>Nhà ở: 60 m</w:t>
      </w:r>
      <w:r w:rsidRPr="0022117A">
        <w:rPr>
          <w:rFonts w:ascii="Times New Roman" w:hAnsi="Times New Roman"/>
          <w:sz w:val="24"/>
          <w:vertAlign w:val="superscript"/>
        </w:rPr>
        <w:t>2</w:t>
      </w:r>
      <w:r w:rsidRPr="0022117A">
        <w:rPr>
          <w:rFonts w:ascii="Times New Roman" w:hAnsi="Times New Roman"/>
          <w:sz w:val="24"/>
        </w:rPr>
        <w:t>;   Loại nhà: Cấp bốn;  Kết cấu: Mái ngói;</w:t>
      </w:r>
    </w:p>
    <w:p w:rsidR="00467357" w:rsidRPr="0022117A" w:rsidRDefault="0022117A" w:rsidP="00BF056E">
      <w:pPr>
        <w:spacing w:after="0" w:line="288"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BF056E">
      <w:pPr>
        <w:spacing w:after="0" w:line="288"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BF056E">
      <w:pPr>
        <w:spacing w:after="0" w:line="288"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BF056E">
      <w:pPr>
        <w:spacing w:after="0" w:line="288"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BF056E">
      <w:pPr>
        <w:spacing w:after="0" w:line="288"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BF056E"/>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78990-8872-4454-BEAA-6CE804E8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2026-09-10T01:22:00Z</dcterms:modified>
  <cp:revision>17</cp:revision>
</cp:coreProperties>
</file>