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BF056E">
      <w:pPr>
        <w:spacing w:after="0" w:line="288"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BF056E">
      <w:pPr>
        <w:spacing w:after="0" w:line="288"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11 tháng 09 năm 2026</w:t>
      </w:r>
    </w:p>
    <w:p w:rsidR="000E42E1"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BF056E">
      <w:pPr>
        <w:spacing w:after="0" w:line="288"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BF056E">
      <w:pPr>
        <w:spacing w:after="0" w:line="288"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NGUYỄN XUÂN NINH</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HOÀNG THỊ TUYÊN</w:t>
      </w:r>
    </w:p>
    <w:p w:rsidR="000E42E1" w:rsidRPr="0022117A" w:rsidRDefault="000E42E1" w:rsidP="00BF056E">
      <w:pPr>
        <w:spacing w:after="0" w:line="288"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140  Tờ bản đồ: 14</w:t>
      </w:r>
      <w:bookmarkStart w:id="0" w:name="_GoBack"/>
      <w:bookmarkEnd w:id="0"/>
    </w:p>
    <w:p w:rsidR="00436891" w:rsidRPr="0022117A" w:rsidRDefault="00436891" w:rsidP="00BF056E">
      <w:pPr>
        <w:spacing w:after="0" w:line="288" w:lineRule="auto"/>
        <w:ind w:firstLine="720"/>
        <w:rPr>
          <w:rFonts w:ascii="Times New Roman" w:hAnsi="Times New Roman"/>
          <w:i/>
          <w:sz w:val="24"/>
        </w:rPr>
      </w:pPr>
      <w:r w:rsidRPr="0022117A">
        <w:rPr>
          <w:rFonts w:ascii="Times New Roman" w:hAnsi="Times New Roman"/>
          <w:sz w:val="24"/>
        </w:rPr>
        <w:t>- Diện tích:  170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bảy mươi mét vuông).</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Theo giấy chứng nhận quyền sử dụng đất số:  D 0207840</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Do UBND huyện Chí Linh, tỉnh Hải Dương (Nay là phường Chu Văn An, Hải Phòng) cấp ngày 25/05/2001 vào sổ cấp số: Vào sổ cấp Giấy chứng nhận Quyền sử dụng đất số: 321QSDĐ/</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Thuộc Quyền sở hữu, sử dụng của Ông (Bà):  Nguyễn Xuân Ninh.</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Địa chỉ thửa đất: An Lạc, Chí Linh, Hải Dương (nay là phường Lê Đại Hành, Hải Phòng).</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Mục đích sử dụng: + Đất ở : 170 m²; + Đất LNK: 0 m²; +Đất ao: 0 m²;</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Giấy chứng nhận quyền sử dụng đất số D 0207840 vào sổ cấp giấy chứng nhận số Vào sổ cấp Giấy chứng nhận Quyền sử dụng đất số: 321QSDĐ/ do UBND huyện Chí Linh, tỉnh Hải Dương (Nay là phường Chu Văn An, Hải Phòng). Cấp ngày: 25/05/2001</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BF056E">
      <w:pPr>
        <w:spacing w:after="0" w:line="288" w:lineRule="auto"/>
        <w:ind w:firstLine="720"/>
        <w:rPr>
          <w:rFonts w:ascii="Times New Roman" w:hAnsi="Times New Roman"/>
          <w:sz w:val="24"/>
        </w:rPr>
      </w:pPr>
      <w:r w:rsidRPr="0022117A">
        <w:rPr>
          <w:rFonts w:ascii="Times New Roman" w:hAnsi="Times New Roman"/>
          <w:sz w:val="24"/>
        </w:rPr>
        <w:t>Nhà ở: 50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BF056E">
      <w:pPr>
        <w:spacing w:after="0" w:line="288"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BF056E">
      <w:pPr>
        <w:spacing w:after="0" w:line="288"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BF056E">
      <w:pPr>
        <w:spacing w:after="0" w:line="288"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BF056E">
      <w:pPr>
        <w:spacing w:after="0" w:line="288"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BF056E">
      <w:pPr>
        <w:spacing w:after="0" w:line="288" w:lineRule="auto"/>
        <w:rPr>
          <w:rFonts w:ascii="Times New Roman" w:hAnsi="Times New Roman"/>
          <w:sz w:val="24"/>
        </w:rPr>
      </w:pPr>
      <w:r>
        <w:rPr>
          <w:rFonts w:ascii="Times New Roman" w:hAnsi="Times New Roman"/>
          <w:sz w:val="24"/>
        </w:rPr>
        <w:t xml:space="preserve">            - Lưu hồ sơ thế chấp</w:t>
      </w:r>
    </w:p>
    <w:sectPr w:rsidR="0022117A" w:rsidRPr="00BE6820" w:rsidSect="003B422D">
      <w:pgSz w:w="11906" w:h="16838" w:code="9"/>
      <w:pgMar w:top="39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3B422D"/>
    <w:rsid w:val="00401080"/>
    <w:rsid w:val="00435A0A"/>
    <w:rsid w:val="00436891"/>
    <w:rsid w:val="00467357"/>
    <w:rsid w:val="00772A54"/>
    <w:rsid w:val="0082245E"/>
    <w:rsid w:val="00A04C12"/>
    <w:rsid w:val="00AB0FB9"/>
    <w:rsid w:val="00BE6820"/>
    <w:rsid w:val="00BF056E"/>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78990-8872-4454-BEAA-6CE804E89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2026-09-10T01:22:00Z</dcterms:modified>
  <cp:revision>17</cp:revision>
</cp:coreProperties>
</file>